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5"/>
        </w:tabs>
        <w:adjustRightInd w:val="0"/>
        <w:snapToGrid w:val="0"/>
        <w:spacing w:line="580" w:lineRule="exact"/>
        <w:jc w:val="both"/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191390764"/>
      <w:bookmarkEnd w:id="0"/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tbl>
      <w:tblPr>
        <w:tblStyle w:val="8"/>
        <w:tblW w:w="14385" w:type="dxa"/>
        <w:tblInd w:w="-3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485"/>
        <w:gridCol w:w="6810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Times New Roman" w:hAnsi="Times New Roman" w:eastAsia="方正小标宋简体" w:cs="方正小标宋简体"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增城区总量控制类引进人才入户申报指引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38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方正小标宋简体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单位条件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第一类单位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年广州市总部企业、202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年广州市重点项目单位和重点企业（市属国有企业除外）；202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年区内重点项目或重点企业；已纳入省市产教融合型企业培育库的企业。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个人→企业→区发改局→区人社局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第二类单位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在本辖区内上一年度纳税额达400万元人民币（含）以上的企业（含民办学校）；上年度营业收入达到1亿元以上的企业（含民办学校）。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个人→企业→主管部门→区人社局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第三类单位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农业项目投资额超1000万元；经区委区政府同意引进的农业企业；市级以上农业龙头企业；土地流转500亩以上的农业企业；省级农业产业园的牵头实施主体企业。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个人→企业→区农业农村局→区人社局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第四类单位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在本辖区内上一年度纳税额达80万元人民币（含）以上400万元人民币以下的企业（含民办学校）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个人→企业→主管部门→区人社局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年在有效期内的高新技术企业；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2025年规上科技服务业企业；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区内孵化载体的重点企业；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个人→企业→开发区科创局→区人社局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申报截止前有效期内的专精特新企业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个人→企业→区科工商信局→区人社局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第五类单位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体育类优秀运动员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个人→单位→区文广旅体局→区人社局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区国资局的下属企业；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个人→企业→区财政局→区人社局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2017年以来我区引进的健康产业项目落户后成立的法人企业；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个人→企业→区卫健局→区人社局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由高层次人才创办的企业（高层次人才需持有创办企业的股权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，且不可代持股权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个人→企业→区委组织部→区人社局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由区企业“三高”人才创办的企业（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企业“三高”人才需持有创办企业的股权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，且不可代持股权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第六类单位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区内机关事业单位、镇街及村居从事特殊性、艰苦性、危险性、专业性、保密性强的工作特殊岗位从业人员（含中小学非编制教师，公办幼儿园及普惠性民办幼儿园的非编制教师、保育员和卫生保健人员，社区专职工作人员，党建指导员，辅警，医护人员等）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个人→单位→主管部门→区人社局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第七类单位</w:t>
            </w:r>
          </w:p>
        </w:tc>
        <w:tc>
          <w:tcPr>
            <w:tcW w:w="6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区内其他需要扶持的企业（单位、社会组织）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单位→主管部门→区人社局→区入户审批领导小组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注册地址在增城开发区（包括开发区核心区、新塘镇、永宁街、宁西街）的企业（除范围内教育系统人员、孵化器载体的重点企业、高新技术企业外）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个人→企业→开发区企业服务局→区人社局</w:t>
            </w:r>
          </w:p>
        </w:tc>
      </w:tr>
    </w:tbl>
    <w:p>
      <w:pPr>
        <w:widowControl w:val="0"/>
        <w:spacing w:line="240" w:lineRule="auto"/>
        <w:jc w:val="both"/>
        <w:rPr>
          <w:rFonts w:hint="default"/>
        </w:rPr>
      </w:pPr>
    </w:p>
    <w:sectPr>
      <w:footerReference r:id="rId3" w:type="default"/>
      <w:pgSz w:w="16838" w:h="11906" w:orient="landscape"/>
      <w:pgMar w:top="1587" w:right="1701" w:bottom="1134" w:left="1701" w:header="851" w:footer="1531" w:gutter="0"/>
      <w:paperSrc/>
      <w:pgNumType w:fmt="numberInDash"/>
      <w:cols w:space="0" w:num="1"/>
      <w:rtlGutter w:val="0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/>
      <w:jc w:val="left"/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240" w:lineRule="atLeast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spacing w:val="16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240" w:lineRule="atLeast"/>
                      <w:jc w:val="left"/>
                      <w:rPr>
                        <w:rFonts w:hint="default" w:ascii="Times New Roman" w:hAnsi="Times New Roman" w:eastAsia="仿宋_GB2312" w:cs="Times New Roman"/>
                        <w:spacing w:val="16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708C"/>
    <w:rsid w:val="03946A99"/>
    <w:rsid w:val="03C85032"/>
    <w:rsid w:val="06A82582"/>
    <w:rsid w:val="0A2D2976"/>
    <w:rsid w:val="0C29408A"/>
    <w:rsid w:val="0E183777"/>
    <w:rsid w:val="0ED3778E"/>
    <w:rsid w:val="0FAD1D69"/>
    <w:rsid w:val="112A43CB"/>
    <w:rsid w:val="16325D98"/>
    <w:rsid w:val="172775F5"/>
    <w:rsid w:val="1AC16697"/>
    <w:rsid w:val="1C8B42FF"/>
    <w:rsid w:val="23AA6EEA"/>
    <w:rsid w:val="245F24F4"/>
    <w:rsid w:val="24C827AF"/>
    <w:rsid w:val="254E6D64"/>
    <w:rsid w:val="287B1828"/>
    <w:rsid w:val="2B5D59FE"/>
    <w:rsid w:val="2C503AC8"/>
    <w:rsid w:val="2E7852F4"/>
    <w:rsid w:val="31785D1A"/>
    <w:rsid w:val="34277773"/>
    <w:rsid w:val="34594644"/>
    <w:rsid w:val="3C277ED7"/>
    <w:rsid w:val="3CE62073"/>
    <w:rsid w:val="3D36708C"/>
    <w:rsid w:val="3D4D2D16"/>
    <w:rsid w:val="3FF53E74"/>
    <w:rsid w:val="41C13345"/>
    <w:rsid w:val="44F21DFA"/>
    <w:rsid w:val="4762410D"/>
    <w:rsid w:val="49170937"/>
    <w:rsid w:val="49311309"/>
    <w:rsid w:val="493C49EC"/>
    <w:rsid w:val="49B5418D"/>
    <w:rsid w:val="4A2B515C"/>
    <w:rsid w:val="4AA56185"/>
    <w:rsid w:val="4B5020E6"/>
    <w:rsid w:val="4BFB5521"/>
    <w:rsid w:val="4C49332B"/>
    <w:rsid w:val="4F916BCF"/>
    <w:rsid w:val="51C81BDB"/>
    <w:rsid w:val="529C7CFE"/>
    <w:rsid w:val="53594478"/>
    <w:rsid w:val="54777228"/>
    <w:rsid w:val="55810833"/>
    <w:rsid w:val="57251C7D"/>
    <w:rsid w:val="57960D07"/>
    <w:rsid w:val="5B494349"/>
    <w:rsid w:val="5B7F1384"/>
    <w:rsid w:val="5BD579F7"/>
    <w:rsid w:val="5E426108"/>
    <w:rsid w:val="5EE96134"/>
    <w:rsid w:val="606C7440"/>
    <w:rsid w:val="65F6254F"/>
    <w:rsid w:val="66AC0661"/>
    <w:rsid w:val="66D3102D"/>
    <w:rsid w:val="67CD6531"/>
    <w:rsid w:val="7023779A"/>
    <w:rsid w:val="70B870E2"/>
    <w:rsid w:val="729F6DF6"/>
    <w:rsid w:val="740E148A"/>
    <w:rsid w:val="7476064E"/>
    <w:rsid w:val="74B62489"/>
    <w:rsid w:val="752D2BD4"/>
    <w:rsid w:val="764460BC"/>
    <w:rsid w:val="771014B5"/>
    <w:rsid w:val="77E70AAD"/>
    <w:rsid w:val="790B343D"/>
    <w:rsid w:val="79EC2C08"/>
    <w:rsid w:val="7BE14791"/>
    <w:rsid w:val="7C9723A3"/>
    <w:rsid w:val="7E131C92"/>
    <w:rsid w:val="7F380285"/>
    <w:rsid w:val="7F4D64A4"/>
    <w:rsid w:val="7FB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spacing w:line="200" w:lineRule="exact"/>
      <w:ind w:firstLine="420" w:firstLineChars="200"/>
      <w:jc w:val="both"/>
    </w:pPr>
    <w:rPr>
      <w:rFonts w:ascii="Times New Roman" w:hAnsi="Times New Roman" w:eastAsia="仿宋_GB2312" w:cs="Times New Roman"/>
      <w:spacing w:val="16"/>
      <w:kern w:val="2"/>
      <w:sz w:val="32"/>
      <w:szCs w:val="32"/>
      <w:lang w:val="en-US" w:eastAsia="zh-CN" w:bidi="ar-SA"/>
    </w:rPr>
  </w:style>
  <w:style w:type="paragraph" w:styleId="3">
    <w:name w:val="toc 4"/>
    <w:basedOn w:val="1"/>
    <w:next w:val="1"/>
    <w:qFormat/>
    <w:uiPriority w:val="0"/>
    <w:pPr>
      <w:widowControl w:val="0"/>
      <w:wordWrap w:val="0"/>
      <w:spacing w:line="200" w:lineRule="exact"/>
      <w:ind w:left="850"/>
      <w:jc w:val="both"/>
    </w:pPr>
    <w:rPr>
      <w:rFonts w:ascii="Calibri" w:hAnsi="Calibri" w:eastAsia="仿宋_GB2312" w:cs="黑体"/>
      <w:spacing w:val="16"/>
      <w:kern w:val="2"/>
      <w:sz w:val="32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40" w:lineRule="exact"/>
    </w:pPr>
    <w:rPr>
      <w:b/>
      <w:kern w:val="0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spacing w:val="16"/>
      <w:sz w:val="32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10561</Words>
  <Characters>10880</Characters>
  <Lines>0</Lines>
  <Paragraphs>0</Paragraphs>
  <TotalTime>45</TotalTime>
  <ScaleCrop>false</ScaleCrop>
  <LinksUpToDate>false</LinksUpToDate>
  <CharactersWithSpaces>11063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2025-05-09T02:19:00Z</dcterms:created>
  <dc:creator>Administrator</dc:creator>
  <cp:lastModifiedBy>Administrator</cp:lastModifiedBy>
  <cp:lastPrinted>2025-06-19T02:38:00Z</cp:lastPrinted>
  <dcterms:modified xsi:type="dcterms:W3CDTF">2025-06-20T03:13:19Z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eyJoZGlkIjoiYjk4ODg1OGYxMjA3NGQ1ZWQ1MjVkNmUwOTJjZjMyZWIiLCJ1c2VySWQiOiIyNTc5ODQ0NDAifQ==</vt:lpwstr>
  </property>
  <property fmtid="{D5CDD505-2E9C-101B-9397-08002B2CF9AE}" pid="4" name="ICV">
    <vt:lpwstr>81075E7CF17349FBBCD2994B0A2B9185</vt:lpwstr>
  </property>
</Properties>
</file>