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A41FD" w14:textId="77777777" w:rsidR="00407607" w:rsidRDefault="00407607" w:rsidP="002A45A0">
      <w:pPr>
        <w:ind w:firstLineChars="0" w:firstLine="0"/>
      </w:pPr>
    </w:p>
    <w:p w14:paraId="6F33726B" w14:textId="77777777" w:rsidR="00B83E20" w:rsidRDefault="00B83E20" w:rsidP="002A45A0">
      <w:pPr>
        <w:ind w:firstLineChars="0" w:firstLine="0"/>
      </w:pPr>
    </w:p>
    <w:p w14:paraId="1F29EF5C" w14:textId="77777777" w:rsidR="00B83E20" w:rsidRDefault="00B83E20" w:rsidP="002A45A0">
      <w:pPr>
        <w:ind w:firstLineChars="0" w:firstLine="0"/>
      </w:pPr>
    </w:p>
    <w:p w14:paraId="0AE585F9" w14:textId="77777777" w:rsidR="00B83E20" w:rsidRDefault="00B83E20" w:rsidP="002A45A0">
      <w:pPr>
        <w:ind w:firstLineChars="0" w:firstLine="0"/>
        <w:jc w:val="center"/>
        <w:rPr>
          <w:rFonts w:ascii="方正小标宋简体" w:eastAsia="方正小标宋简体"/>
          <w:sz w:val="52"/>
          <w:szCs w:val="52"/>
        </w:rPr>
      </w:pPr>
      <w:r w:rsidRPr="00C60A79">
        <w:rPr>
          <w:rFonts w:ascii="方正小标宋简体" w:eastAsia="方正小标宋简体" w:cs="Times New Roman" w:hint="eastAsia"/>
          <w:sz w:val="52"/>
          <w:szCs w:val="52"/>
        </w:rPr>
        <w:t>2023</w:t>
      </w:r>
      <w:r w:rsidRPr="00B83E20">
        <w:rPr>
          <w:rFonts w:ascii="方正小标宋简体" w:eastAsia="方正小标宋简体" w:hint="eastAsia"/>
          <w:sz w:val="52"/>
          <w:szCs w:val="52"/>
        </w:rPr>
        <w:t>年度广州市增城区人民政府</w:t>
      </w:r>
    </w:p>
    <w:p w14:paraId="6BB9C5B1" w14:textId="35C2BD50" w:rsidR="00B83E20" w:rsidRDefault="00B83E20" w:rsidP="002A45A0">
      <w:pPr>
        <w:ind w:firstLineChars="0" w:firstLine="0"/>
        <w:jc w:val="center"/>
        <w:rPr>
          <w:rFonts w:ascii="方正小标宋简体" w:eastAsia="方正小标宋简体"/>
          <w:sz w:val="52"/>
          <w:szCs w:val="52"/>
        </w:rPr>
      </w:pPr>
      <w:r w:rsidRPr="00B83E20">
        <w:rPr>
          <w:rFonts w:ascii="方正小标宋简体" w:eastAsia="方正小标宋简体" w:hint="eastAsia"/>
          <w:sz w:val="52"/>
          <w:szCs w:val="52"/>
        </w:rPr>
        <w:t>荔湖街道办事处部门整体支出</w:t>
      </w:r>
    </w:p>
    <w:p w14:paraId="672DA3C9" w14:textId="4CA83303" w:rsidR="00B83E20" w:rsidRPr="00B83E20" w:rsidRDefault="00B83E20" w:rsidP="002A45A0">
      <w:pPr>
        <w:ind w:firstLineChars="0" w:firstLine="0"/>
        <w:jc w:val="center"/>
        <w:rPr>
          <w:rFonts w:ascii="方正小标宋简体" w:eastAsia="方正小标宋简体"/>
          <w:sz w:val="52"/>
          <w:szCs w:val="52"/>
        </w:rPr>
      </w:pPr>
      <w:r w:rsidRPr="00B83E20">
        <w:rPr>
          <w:rFonts w:ascii="方正小标宋简体" w:eastAsia="方正小标宋简体" w:hint="eastAsia"/>
          <w:sz w:val="52"/>
          <w:szCs w:val="52"/>
        </w:rPr>
        <w:t>绩效评价报告</w:t>
      </w:r>
    </w:p>
    <w:p w14:paraId="1BDF78E5" w14:textId="77777777" w:rsidR="00B83E20" w:rsidRDefault="00B83E20" w:rsidP="002A45A0">
      <w:pPr>
        <w:ind w:firstLineChars="0" w:firstLine="0"/>
      </w:pPr>
    </w:p>
    <w:p w14:paraId="00BE74D8" w14:textId="77777777" w:rsidR="00B83E20" w:rsidRPr="00B72C8E" w:rsidRDefault="00B83E20" w:rsidP="002A45A0">
      <w:pPr>
        <w:ind w:firstLineChars="0" w:firstLine="0"/>
        <w:rPr>
          <w:snapToGrid w:val="0"/>
          <w:kern w:val="0"/>
          <w:szCs w:val="32"/>
        </w:rPr>
      </w:pPr>
    </w:p>
    <w:p w14:paraId="259523D0" w14:textId="77777777" w:rsidR="00B83E20" w:rsidRPr="00B72C8E" w:rsidRDefault="00B83E20" w:rsidP="002A45A0">
      <w:pPr>
        <w:ind w:firstLineChars="0" w:firstLine="0"/>
        <w:rPr>
          <w:snapToGrid w:val="0"/>
          <w:kern w:val="0"/>
          <w:szCs w:val="32"/>
        </w:rPr>
      </w:pPr>
    </w:p>
    <w:p w14:paraId="658BB5E2" w14:textId="77777777" w:rsidR="00B83E20" w:rsidRPr="00B72C8E" w:rsidRDefault="00B83E20" w:rsidP="002A45A0">
      <w:pPr>
        <w:ind w:firstLineChars="0" w:firstLine="0"/>
        <w:rPr>
          <w:snapToGrid w:val="0"/>
          <w:kern w:val="0"/>
          <w:szCs w:val="32"/>
        </w:rPr>
      </w:pPr>
    </w:p>
    <w:p w14:paraId="3BCD83D8" w14:textId="77777777" w:rsidR="00B83E20" w:rsidRPr="00B72C8E" w:rsidRDefault="00B83E20" w:rsidP="002A45A0">
      <w:pPr>
        <w:ind w:firstLineChars="0" w:firstLine="0"/>
        <w:rPr>
          <w:snapToGrid w:val="0"/>
          <w:kern w:val="0"/>
          <w:szCs w:val="32"/>
        </w:rPr>
      </w:pPr>
    </w:p>
    <w:p w14:paraId="5647C471" w14:textId="77777777" w:rsidR="00B83E20" w:rsidRPr="00B72C8E" w:rsidRDefault="00B83E20" w:rsidP="002A45A0">
      <w:pPr>
        <w:ind w:firstLineChars="0" w:firstLine="0"/>
        <w:rPr>
          <w:snapToGrid w:val="0"/>
          <w:kern w:val="0"/>
          <w:szCs w:val="32"/>
        </w:rPr>
      </w:pPr>
    </w:p>
    <w:p w14:paraId="1A480E20" w14:textId="77777777" w:rsidR="00B83E20" w:rsidRPr="00B72C8E" w:rsidRDefault="00B83E20" w:rsidP="002A45A0">
      <w:pPr>
        <w:ind w:firstLineChars="0" w:firstLine="0"/>
        <w:rPr>
          <w:snapToGrid w:val="0"/>
          <w:kern w:val="0"/>
          <w:szCs w:val="32"/>
        </w:rPr>
      </w:pPr>
    </w:p>
    <w:p w14:paraId="5952AAC1" w14:textId="77777777" w:rsidR="00B83E20" w:rsidRPr="00B72C8E" w:rsidRDefault="00B83E20" w:rsidP="002A45A0">
      <w:pPr>
        <w:ind w:firstLineChars="0" w:firstLine="0"/>
        <w:rPr>
          <w:snapToGrid w:val="0"/>
          <w:kern w:val="0"/>
          <w:szCs w:val="32"/>
        </w:rPr>
      </w:pPr>
    </w:p>
    <w:p w14:paraId="4A829CF0" w14:textId="77777777" w:rsidR="002A45A0" w:rsidRDefault="00B83E20" w:rsidP="002A45A0">
      <w:pPr>
        <w:ind w:firstLineChars="0" w:firstLine="0"/>
        <w:rPr>
          <w:snapToGrid w:val="0"/>
          <w:kern w:val="0"/>
          <w:szCs w:val="32"/>
        </w:rPr>
      </w:pPr>
      <w:r w:rsidRPr="00B83E20">
        <w:rPr>
          <w:snapToGrid w:val="0"/>
          <w:spacing w:val="53"/>
          <w:kern w:val="0"/>
          <w:szCs w:val="32"/>
          <w:fitText w:val="1600" w:id="-926609152"/>
        </w:rPr>
        <w:t>评价机</w:t>
      </w:r>
      <w:r w:rsidRPr="00B83E20">
        <w:rPr>
          <w:snapToGrid w:val="0"/>
          <w:spacing w:val="1"/>
          <w:kern w:val="0"/>
          <w:szCs w:val="32"/>
          <w:fitText w:val="1600" w:id="-926609152"/>
        </w:rPr>
        <w:t>构</w:t>
      </w:r>
      <w:r w:rsidRPr="00B72C8E">
        <w:rPr>
          <w:snapToGrid w:val="0"/>
          <w:kern w:val="0"/>
          <w:szCs w:val="32"/>
        </w:rPr>
        <w:t>：广东国众联行资产评估土地房地产估价规划咨询</w:t>
      </w:r>
    </w:p>
    <w:p w14:paraId="2DA35AB1" w14:textId="579000FC" w:rsidR="00B83E20" w:rsidRPr="00B72C8E" w:rsidRDefault="00B83E20" w:rsidP="002A45A0">
      <w:pPr>
        <w:ind w:firstLineChars="600" w:firstLine="1895"/>
        <w:rPr>
          <w:snapToGrid w:val="0"/>
          <w:kern w:val="0"/>
          <w:szCs w:val="32"/>
        </w:rPr>
      </w:pPr>
      <w:r w:rsidRPr="00B72C8E">
        <w:rPr>
          <w:snapToGrid w:val="0"/>
          <w:kern w:val="0"/>
          <w:szCs w:val="32"/>
        </w:rPr>
        <w:t>有限公司</w:t>
      </w:r>
    </w:p>
    <w:p w14:paraId="6EDAFFB4" w14:textId="77777777" w:rsidR="00B83E20" w:rsidRPr="00B72C8E" w:rsidRDefault="00B83E20" w:rsidP="002A45A0">
      <w:pPr>
        <w:ind w:firstLineChars="0" w:firstLine="0"/>
        <w:rPr>
          <w:snapToGrid w:val="0"/>
          <w:kern w:val="0"/>
          <w:szCs w:val="32"/>
        </w:rPr>
      </w:pPr>
      <w:r w:rsidRPr="00B83E20">
        <w:rPr>
          <w:snapToGrid w:val="0"/>
          <w:kern w:val="0"/>
          <w:szCs w:val="32"/>
          <w:fitText w:val="1600" w:id="-926609151"/>
        </w:rPr>
        <w:t>机构负责人</w:t>
      </w:r>
      <w:r w:rsidRPr="00B72C8E">
        <w:rPr>
          <w:snapToGrid w:val="0"/>
          <w:kern w:val="0"/>
          <w:szCs w:val="32"/>
        </w:rPr>
        <w:t>：</w:t>
      </w:r>
      <w:r w:rsidRPr="002A45A0">
        <w:rPr>
          <w:snapToGrid w:val="0"/>
          <w:kern w:val="0"/>
          <w:szCs w:val="32"/>
          <w:fitText w:val="1280" w:id="-926609150"/>
        </w:rPr>
        <w:t>司徒荣轼</w:t>
      </w:r>
    </w:p>
    <w:p w14:paraId="6290A090" w14:textId="77777777" w:rsidR="00B83E20" w:rsidRPr="00B72C8E" w:rsidRDefault="00B83E20" w:rsidP="002A45A0">
      <w:pPr>
        <w:ind w:firstLineChars="0" w:firstLine="0"/>
        <w:rPr>
          <w:snapToGrid w:val="0"/>
          <w:kern w:val="0"/>
          <w:szCs w:val="32"/>
        </w:rPr>
      </w:pPr>
      <w:r w:rsidRPr="00B83E20">
        <w:rPr>
          <w:snapToGrid w:val="0"/>
          <w:kern w:val="0"/>
          <w:szCs w:val="32"/>
          <w:fitText w:val="1600" w:id="-926609149"/>
        </w:rPr>
        <w:t>项目负责人</w:t>
      </w:r>
      <w:r w:rsidRPr="00B72C8E">
        <w:rPr>
          <w:snapToGrid w:val="0"/>
          <w:kern w:val="0"/>
          <w:szCs w:val="32"/>
        </w:rPr>
        <w:t>：</w:t>
      </w:r>
      <w:r w:rsidRPr="00044E40">
        <w:rPr>
          <w:snapToGrid w:val="0"/>
          <w:kern w:val="0"/>
          <w:szCs w:val="32"/>
          <w:fitText w:val="1280" w:id="-926609148"/>
        </w:rPr>
        <w:t>司徒荣轼</w:t>
      </w:r>
    </w:p>
    <w:p w14:paraId="616C9E09" w14:textId="77777777" w:rsidR="00B83E20" w:rsidRPr="00B72C8E" w:rsidRDefault="00B83E20" w:rsidP="00B83E20">
      <w:pPr>
        <w:ind w:firstLine="632"/>
        <w:rPr>
          <w:snapToGrid w:val="0"/>
          <w:kern w:val="0"/>
          <w:szCs w:val="32"/>
        </w:rPr>
      </w:pPr>
    </w:p>
    <w:p w14:paraId="1EF7A46D" w14:textId="77777777" w:rsidR="00B83E20" w:rsidRPr="00B72C8E" w:rsidRDefault="00B83E20" w:rsidP="00B83E20">
      <w:pPr>
        <w:ind w:firstLine="632"/>
        <w:rPr>
          <w:snapToGrid w:val="0"/>
          <w:kern w:val="0"/>
          <w:szCs w:val="32"/>
        </w:rPr>
      </w:pPr>
    </w:p>
    <w:p w14:paraId="602D07C3" w14:textId="10FE1056" w:rsidR="00B83E20" w:rsidRDefault="00B83E20" w:rsidP="00B83E20">
      <w:pPr>
        <w:ind w:firstLine="632"/>
        <w:jc w:val="center"/>
        <w:rPr>
          <w:snapToGrid w:val="0"/>
          <w:kern w:val="0"/>
          <w:szCs w:val="32"/>
        </w:rPr>
        <w:sectPr w:rsidR="00B83E20" w:rsidSect="002A45A0">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758" w:gutter="0"/>
          <w:cols w:space="425"/>
          <w:docGrid w:type="linesAndChars" w:linePitch="579" w:charSpace="-849"/>
        </w:sectPr>
      </w:pPr>
      <w:r w:rsidRPr="004F57C0">
        <w:rPr>
          <w:rFonts w:cs="Times New Roman"/>
          <w:snapToGrid w:val="0"/>
          <w:kern w:val="0"/>
          <w:szCs w:val="32"/>
        </w:rPr>
        <w:t>2024</w:t>
      </w:r>
      <w:r w:rsidRPr="00B72C8E">
        <w:rPr>
          <w:snapToGrid w:val="0"/>
          <w:kern w:val="0"/>
          <w:szCs w:val="32"/>
        </w:rPr>
        <w:t>年</w:t>
      </w:r>
      <w:r w:rsidR="001B0F60">
        <w:rPr>
          <w:rFonts w:cs="Times New Roman" w:hint="eastAsia"/>
          <w:snapToGrid w:val="0"/>
          <w:kern w:val="0"/>
          <w:szCs w:val="32"/>
        </w:rPr>
        <w:t>09</w:t>
      </w:r>
      <w:r>
        <w:rPr>
          <w:rFonts w:hint="eastAsia"/>
          <w:snapToGrid w:val="0"/>
          <w:kern w:val="0"/>
          <w:szCs w:val="32"/>
        </w:rPr>
        <w:t>月</w:t>
      </w:r>
    </w:p>
    <w:p w14:paraId="78D439E8" w14:textId="2C76C4A4" w:rsidR="00B83E20" w:rsidRDefault="00B83E20" w:rsidP="00B83E20">
      <w:pPr>
        <w:ind w:firstLineChars="0" w:firstLine="0"/>
        <w:jc w:val="center"/>
        <w:rPr>
          <w:rFonts w:ascii="方正小标宋简体" w:eastAsia="方正小标宋简体"/>
          <w:sz w:val="44"/>
          <w:szCs w:val="44"/>
        </w:rPr>
      </w:pPr>
      <w:r w:rsidRPr="00B83E20">
        <w:rPr>
          <w:rFonts w:ascii="方正小标宋简体" w:eastAsia="方正小标宋简体" w:hint="eastAsia"/>
          <w:sz w:val="44"/>
          <w:szCs w:val="44"/>
        </w:rPr>
        <w:lastRenderedPageBreak/>
        <w:t>目</w:t>
      </w:r>
      <w:r>
        <w:rPr>
          <w:rFonts w:ascii="方正小标宋简体" w:eastAsia="方正小标宋简体" w:hint="eastAsia"/>
          <w:sz w:val="44"/>
          <w:szCs w:val="44"/>
        </w:rPr>
        <w:t xml:space="preserve">  </w:t>
      </w:r>
      <w:r w:rsidRPr="00B83E20">
        <w:rPr>
          <w:rFonts w:ascii="方正小标宋简体" w:eastAsia="方正小标宋简体" w:hint="eastAsia"/>
          <w:sz w:val="44"/>
          <w:szCs w:val="44"/>
        </w:rPr>
        <w:t>录</w:t>
      </w:r>
    </w:p>
    <w:p w14:paraId="5ACD0FCF" w14:textId="77777777" w:rsidR="00AD10CF" w:rsidRDefault="00AD10CF" w:rsidP="00AD10CF">
      <w:pPr>
        <w:ind w:firstLine="632"/>
        <w:rPr>
          <w:rFonts w:hint="eastAsia"/>
        </w:rPr>
      </w:pPr>
    </w:p>
    <w:p w14:paraId="3DA907EF" w14:textId="0C2073D4" w:rsidR="00AD10CF" w:rsidRDefault="002A3009">
      <w:pPr>
        <w:pStyle w:val="TOC1"/>
        <w:tabs>
          <w:tab w:val="right" w:leader="dot" w:pos="8834"/>
        </w:tabs>
        <w:rPr>
          <w:rFonts w:asciiTheme="minorHAnsi" w:eastAsiaTheme="minorEastAsia" w:hAnsiTheme="minorHAnsi"/>
          <w:noProof/>
          <w:sz w:val="22"/>
        </w:rPr>
      </w:pPr>
      <w:r>
        <w:rPr>
          <w:rFonts w:ascii="方正小标宋简体" w:eastAsia="方正小标宋简体"/>
          <w:sz w:val="44"/>
          <w:szCs w:val="44"/>
        </w:rPr>
        <w:fldChar w:fldCharType="begin"/>
      </w:r>
      <w:r>
        <w:rPr>
          <w:rFonts w:ascii="方正小标宋简体" w:eastAsia="方正小标宋简体"/>
          <w:sz w:val="44"/>
          <w:szCs w:val="44"/>
        </w:rPr>
        <w:instrText xml:space="preserve"> TOC \o "1-2" \h \z \u </w:instrText>
      </w:r>
      <w:r>
        <w:rPr>
          <w:rFonts w:ascii="方正小标宋简体" w:eastAsia="方正小标宋简体"/>
          <w:sz w:val="44"/>
          <w:szCs w:val="44"/>
        </w:rPr>
        <w:fldChar w:fldCharType="separate"/>
      </w:r>
      <w:hyperlink w:anchor="_Toc177220553" w:history="1">
        <w:r w:rsidR="00AD10CF" w:rsidRPr="002679B1">
          <w:rPr>
            <w:rStyle w:val="af8"/>
            <w:noProof/>
          </w:rPr>
          <w:t>一、评价部门概况</w:t>
        </w:r>
        <w:r w:rsidR="00AD10CF">
          <w:rPr>
            <w:noProof/>
            <w:webHidden/>
          </w:rPr>
          <w:tab/>
        </w:r>
        <w:r w:rsidR="00AD10CF">
          <w:rPr>
            <w:noProof/>
            <w:webHidden/>
          </w:rPr>
          <w:fldChar w:fldCharType="begin"/>
        </w:r>
        <w:r w:rsidR="00AD10CF">
          <w:rPr>
            <w:noProof/>
            <w:webHidden/>
          </w:rPr>
          <w:instrText xml:space="preserve"> PAGEREF _Toc177220553 \h </w:instrText>
        </w:r>
        <w:r w:rsidR="00AD10CF">
          <w:rPr>
            <w:noProof/>
            <w:webHidden/>
          </w:rPr>
        </w:r>
        <w:r w:rsidR="00AD10CF">
          <w:rPr>
            <w:noProof/>
            <w:webHidden/>
          </w:rPr>
          <w:fldChar w:fldCharType="separate"/>
        </w:r>
        <w:r w:rsidR="00AD10CF">
          <w:rPr>
            <w:noProof/>
            <w:webHidden/>
          </w:rPr>
          <w:t>- 1 -</w:t>
        </w:r>
        <w:r w:rsidR="00AD10CF">
          <w:rPr>
            <w:noProof/>
            <w:webHidden/>
          </w:rPr>
          <w:fldChar w:fldCharType="end"/>
        </w:r>
      </w:hyperlink>
    </w:p>
    <w:p w14:paraId="18A2300C" w14:textId="0C993990" w:rsidR="00AD10CF" w:rsidRDefault="00AD10CF">
      <w:pPr>
        <w:pStyle w:val="TOC2"/>
        <w:tabs>
          <w:tab w:val="right" w:leader="dot" w:pos="8834"/>
        </w:tabs>
        <w:ind w:left="632"/>
        <w:rPr>
          <w:rFonts w:asciiTheme="minorHAnsi" w:eastAsiaTheme="minorEastAsia" w:hAnsiTheme="minorHAnsi"/>
          <w:noProof/>
          <w:sz w:val="22"/>
        </w:rPr>
      </w:pPr>
      <w:hyperlink w:anchor="_Toc177220554" w:history="1">
        <w:r w:rsidRPr="002679B1">
          <w:rPr>
            <w:rStyle w:val="af8"/>
            <w:noProof/>
          </w:rPr>
          <w:t>（一）基本情况。</w:t>
        </w:r>
        <w:r>
          <w:rPr>
            <w:noProof/>
            <w:webHidden/>
          </w:rPr>
          <w:tab/>
        </w:r>
        <w:r>
          <w:rPr>
            <w:noProof/>
            <w:webHidden/>
          </w:rPr>
          <w:fldChar w:fldCharType="begin"/>
        </w:r>
        <w:r>
          <w:rPr>
            <w:noProof/>
            <w:webHidden/>
          </w:rPr>
          <w:instrText xml:space="preserve"> PAGEREF _Toc177220554 \h </w:instrText>
        </w:r>
        <w:r>
          <w:rPr>
            <w:noProof/>
            <w:webHidden/>
          </w:rPr>
        </w:r>
        <w:r>
          <w:rPr>
            <w:noProof/>
            <w:webHidden/>
          </w:rPr>
          <w:fldChar w:fldCharType="separate"/>
        </w:r>
        <w:r>
          <w:rPr>
            <w:noProof/>
            <w:webHidden/>
          </w:rPr>
          <w:t>- 1 -</w:t>
        </w:r>
        <w:r>
          <w:rPr>
            <w:noProof/>
            <w:webHidden/>
          </w:rPr>
          <w:fldChar w:fldCharType="end"/>
        </w:r>
      </w:hyperlink>
    </w:p>
    <w:p w14:paraId="2119F622" w14:textId="23914443" w:rsidR="00AD10CF" w:rsidRDefault="00AD10CF">
      <w:pPr>
        <w:pStyle w:val="TOC2"/>
        <w:tabs>
          <w:tab w:val="right" w:leader="dot" w:pos="8834"/>
        </w:tabs>
        <w:ind w:left="632"/>
        <w:rPr>
          <w:rFonts w:asciiTheme="minorHAnsi" w:eastAsiaTheme="minorEastAsia" w:hAnsiTheme="minorHAnsi"/>
          <w:noProof/>
          <w:sz w:val="22"/>
        </w:rPr>
      </w:pPr>
      <w:hyperlink w:anchor="_Toc177220555" w:history="1">
        <w:r w:rsidRPr="002679B1">
          <w:rPr>
            <w:rStyle w:val="af8"/>
            <w:noProof/>
          </w:rPr>
          <w:t>（二）年度总体工作和重点工作任务。</w:t>
        </w:r>
        <w:r>
          <w:rPr>
            <w:noProof/>
            <w:webHidden/>
          </w:rPr>
          <w:tab/>
        </w:r>
        <w:r>
          <w:rPr>
            <w:noProof/>
            <w:webHidden/>
          </w:rPr>
          <w:fldChar w:fldCharType="begin"/>
        </w:r>
        <w:r>
          <w:rPr>
            <w:noProof/>
            <w:webHidden/>
          </w:rPr>
          <w:instrText xml:space="preserve"> PAGEREF _Toc177220555 \h </w:instrText>
        </w:r>
        <w:r>
          <w:rPr>
            <w:noProof/>
            <w:webHidden/>
          </w:rPr>
        </w:r>
        <w:r>
          <w:rPr>
            <w:noProof/>
            <w:webHidden/>
          </w:rPr>
          <w:fldChar w:fldCharType="separate"/>
        </w:r>
        <w:r>
          <w:rPr>
            <w:noProof/>
            <w:webHidden/>
          </w:rPr>
          <w:t>- 7 -</w:t>
        </w:r>
        <w:r>
          <w:rPr>
            <w:noProof/>
            <w:webHidden/>
          </w:rPr>
          <w:fldChar w:fldCharType="end"/>
        </w:r>
      </w:hyperlink>
    </w:p>
    <w:p w14:paraId="7C042B8C" w14:textId="54C54F49" w:rsidR="00AD10CF" w:rsidRDefault="00AD10CF">
      <w:pPr>
        <w:pStyle w:val="TOC2"/>
        <w:tabs>
          <w:tab w:val="right" w:leader="dot" w:pos="8834"/>
        </w:tabs>
        <w:ind w:left="632"/>
        <w:rPr>
          <w:rFonts w:asciiTheme="minorHAnsi" w:eastAsiaTheme="minorEastAsia" w:hAnsiTheme="minorHAnsi"/>
          <w:noProof/>
          <w:sz w:val="22"/>
        </w:rPr>
      </w:pPr>
      <w:hyperlink w:anchor="_Toc177220556" w:history="1">
        <w:r w:rsidRPr="002679B1">
          <w:rPr>
            <w:rStyle w:val="af8"/>
            <w:noProof/>
          </w:rPr>
          <w:t>（三）部门整体支出绩效目标及完成情况。</w:t>
        </w:r>
        <w:r>
          <w:rPr>
            <w:noProof/>
            <w:webHidden/>
          </w:rPr>
          <w:tab/>
        </w:r>
        <w:r>
          <w:rPr>
            <w:noProof/>
            <w:webHidden/>
          </w:rPr>
          <w:fldChar w:fldCharType="begin"/>
        </w:r>
        <w:r>
          <w:rPr>
            <w:noProof/>
            <w:webHidden/>
          </w:rPr>
          <w:instrText xml:space="preserve"> PAGEREF _Toc177220556 \h </w:instrText>
        </w:r>
        <w:r>
          <w:rPr>
            <w:noProof/>
            <w:webHidden/>
          </w:rPr>
        </w:r>
        <w:r>
          <w:rPr>
            <w:noProof/>
            <w:webHidden/>
          </w:rPr>
          <w:fldChar w:fldCharType="separate"/>
        </w:r>
        <w:r>
          <w:rPr>
            <w:noProof/>
            <w:webHidden/>
          </w:rPr>
          <w:t>- 14 -</w:t>
        </w:r>
        <w:r>
          <w:rPr>
            <w:noProof/>
            <w:webHidden/>
          </w:rPr>
          <w:fldChar w:fldCharType="end"/>
        </w:r>
      </w:hyperlink>
    </w:p>
    <w:p w14:paraId="470798B6" w14:textId="6A6F228E" w:rsidR="00AD10CF" w:rsidRDefault="00AD10CF">
      <w:pPr>
        <w:pStyle w:val="TOC1"/>
        <w:tabs>
          <w:tab w:val="right" w:leader="dot" w:pos="8834"/>
        </w:tabs>
        <w:rPr>
          <w:rFonts w:asciiTheme="minorHAnsi" w:eastAsiaTheme="minorEastAsia" w:hAnsiTheme="minorHAnsi"/>
          <w:noProof/>
          <w:sz w:val="22"/>
        </w:rPr>
      </w:pPr>
      <w:hyperlink w:anchor="_Toc177220557" w:history="1">
        <w:r w:rsidRPr="002679B1">
          <w:rPr>
            <w:rStyle w:val="af8"/>
            <w:noProof/>
          </w:rPr>
          <w:t>二、绩效评价概述</w:t>
        </w:r>
        <w:r>
          <w:rPr>
            <w:noProof/>
            <w:webHidden/>
          </w:rPr>
          <w:tab/>
        </w:r>
        <w:r>
          <w:rPr>
            <w:noProof/>
            <w:webHidden/>
          </w:rPr>
          <w:fldChar w:fldCharType="begin"/>
        </w:r>
        <w:r>
          <w:rPr>
            <w:noProof/>
            <w:webHidden/>
          </w:rPr>
          <w:instrText xml:space="preserve"> PAGEREF _Toc177220557 \h </w:instrText>
        </w:r>
        <w:r>
          <w:rPr>
            <w:noProof/>
            <w:webHidden/>
          </w:rPr>
        </w:r>
        <w:r>
          <w:rPr>
            <w:noProof/>
            <w:webHidden/>
          </w:rPr>
          <w:fldChar w:fldCharType="separate"/>
        </w:r>
        <w:r>
          <w:rPr>
            <w:noProof/>
            <w:webHidden/>
          </w:rPr>
          <w:t>- 20 -</w:t>
        </w:r>
        <w:r>
          <w:rPr>
            <w:noProof/>
            <w:webHidden/>
          </w:rPr>
          <w:fldChar w:fldCharType="end"/>
        </w:r>
      </w:hyperlink>
    </w:p>
    <w:p w14:paraId="097A6BE4" w14:textId="38A46F9A" w:rsidR="00AD10CF" w:rsidRDefault="00AD10CF">
      <w:pPr>
        <w:pStyle w:val="TOC2"/>
        <w:tabs>
          <w:tab w:val="right" w:leader="dot" w:pos="8834"/>
        </w:tabs>
        <w:ind w:left="632"/>
        <w:rPr>
          <w:rFonts w:asciiTheme="minorHAnsi" w:eastAsiaTheme="minorEastAsia" w:hAnsiTheme="minorHAnsi"/>
          <w:noProof/>
          <w:sz w:val="22"/>
        </w:rPr>
      </w:pPr>
      <w:hyperlink w:anchor="_Toc177220558" w:history="1">
        <w:r w:rsidRPr="002679B1">
          <w:rPr>
            <w:rStyle w:val="af8"/>
            <w:noProof/>
          </w:rPr>
          <w:t>（一）评价目的。</w:t>
        </w:r>
        <w:r>
          <w:rPr>
            <w:noProof/>
            <w:webHidden/>
          </w:rPr>
          <w:tab/>
        </w:r>
        <w:r>
          <w:rPr>
            <w:noProof/>
            <w:webHidden/>
          </w:rPr>
          <w:fldChar w:fldCharType="begin"/>
        </w:r>
        <w:r>
          <w:rPr>
            <w:noProof/>
            <w:webHidden/>
          </w:rPr>
          <w:instrText xml:space="preserve"> PAGEREF _Toc177220558 \h </w:instrText>
        </w:r>
        <w:r>
          <w:rPr>
            <w:noProof/>
            <w:webHidden/>
          </w:rPr>
        </w:r>
        <w:r>
          <w:rPr>
            <w:noProof/>
            <w:webHidden/>
          </w:rPr>
          <w:fldChar w:fldCharType="separate"/>
        </w:r>
        <w:r>
          <w:rPr>
            <w:noProof/>
            <w:webHidden/>
          </w:rPr>
          <w:t>- 20 -</w:t>
        </w:r>
        <w:r>
          <w:rPr>
            <w:noProof/>
            <w:webHidden/>
          </w:rPr>
          <w:fldChar w:fldCharType="end"/>
        </w:r>
      </w:hyperlink>
    </w:p>
    <w:p w14:paraId="3889C147" w14:textId="346C7056" w:rsidR="00AD10CF" w:rsidRDefault="00AD10CF">
      <w:pPr>
        <w:pStyle w:val="TOC2"/>
        <w:tabs>
          <w:tab w:val="right" w:leader="dot" w:pos="8834"/>
        </w:tabs>
        <w:ind w:left="632"/>
        <w:rPr>
          <w:rFonts w:asciiTheme="minorHAnsi" w:eastAsiaTheme="minorEastAsia" w:hAnsiTheme="minorHAnsi"/>
          <w:noProof/>
          <w:sz w:val="22"/>
        </w:rPr>
      </w:pPr>
      <w:hyperlink w:anchor="_Toc177220559" w:history="1">
        <w:r w:rsidRPr="002679B1">
          <w:rPr>
            <w:rStyle w:val="af8"/>
            <w:noProof/>
          </w:rPr>
          <w:t>（二）评价设计与实施。</w:t>
        </w:r>
        <w:r>
          <w:rPr>
            <w:noProof/>
            <w:webHidden/>
          </w:rPr>
          <w:tab/>
        </w:r>
        <w:r>
          <w:rPr>
            <w:noProof/>
            <w:webHidden/>
          </w:rPr>
          <w:fldChar w:fldCharType="begin"/>
        </w:r>
        <w:r>
          <w:rPr>
            <w:noProof/>
            <w:webHidden/>
          </w:rPr>
          <w:instrText xml:space="preserve"> PAGEREF _Toc177220559 \h </w:instrText>
        </w:r>
        <w:r>
          <w:rPr>
            <w:noProof/>
            <w:webHidden/>
          </w:rPr>
        </w:r>
        <w:r>
          <w:rPr>
            <w:noProof/>
            <w:webHidden/>
          </w:rPr>
          <w:fldChar w:fldCharType="separate"/>
        </w:r>
        <w:r>
          <w:rPr>
            <w:noProof/>
            <w:webHidden/>
          </w:rPr>
          <w:t>- 21 -</w:t>
        </w:r>
        <w:r>
          <w:rPr>
            <w:noProof/>
            <w:webHidden/>
          </w:rPr>
          <w:fldChar w:fldCharType="end"/>
        </w:r>
      </w:hyperlink>
    </w:p>
    <w:p w14:paraId="17C88428" w14:textId="2AB97B7E" w:rsidR="00AD10CF" w:rsidRDefault="00AD10CF">
      <w:pPr>
        <w:pStyle w:val="TOC2"/>
        <w:tabs>
          <w:tab w:val="right" w:leader="dot" w:pos="8834"/>
        </w:tabs>
        <w:ind w:left="632"/>
        <w:rPr>
          <w:rFonts w:asciiTheme="minorHAnsi" w:eastAsiaTheme="minorEastAsia" w:hAnsiTheme="minorHAnsi"/>
          <w:noProof/>
          <w:sz w:val="22"/>
        </w:rPr>
      </w:pPr>
      <w:hyperlink w:anchor="_Toc177220560" w:history="1">
        <w:r w:rsidRPr="002679B1">
          <w:rPr>
            <w:rStyle w:val="af8"/>
            <w:noProof/>
          </w:rPr>
          <w:t>（三）绩效评价指标体系和评分标准方法。</w:t>
        </w:r>
        <w:r>
          <w:rPr>
            <w:noProof/>
            <w:webHidden/>
          </w:rPr>
          <w:tab/>
        </w:r>
        <w:r>
          <w:rPr>
            <w:noProof/>
            <w:webHidden/>
          </w:rPr>
          <w:fldChar w:fldCharType="begin"/>
        </w:r>
        <w:r>
          <w:rPr>
            <w:noProof/>
            <w:webHidden/>
          </w:rPr>
          <w:instrText xml:space="preserve"> PAGEREF _Toc177220560 \h </w:instrText>
        </w:r>
        <w:r>
          <w:rPr>
            <w:noProof/>
            <w:webHidden/>
          </w:rPr>
        </w:r>
        <w:r>
          <w:rPr>
            <w:noProof/>
            <w:webHidden/>
          </w:rPr>
          <w:fldChar w:fldCharType="separate"/>
        </w:r>
        <w:r>
          <w:rPr>
            <w:noProof/>
            <w:webHidden/>
          </w:rPr>
          <w:t>- 29 -</w:t>
        </w:r>
        <w:r>
          <w:rPr>
            <w:noProof/>
            <w:webHidden/>
          </w:rPr>
          <w:fldChar w:fldCharType="end"/>
        </w:r>
      </w:hyperlink>
    </w:p>
    <w:p w14:paraId="0282B153" w14:textId="7AAB2EB5" w:rsidR="00AD10CF" w:rsidRDefault="00AD10CF">
      <w:pPr>
        <w:pStyle w:val="TOC1"/>
        <w:tabs>
          <w:tab w:val="right" w:leader="dot" w:pos="8834"/>
        </w:tabs>
        <w:rPr>
          <w:rFonts w:asciiTheme="minorHAnsi" w:eastAsiaTheme="minorEastAsia" w:hAnsiTheme="minorHAnsi"/>
          <w:noProof/>
          <w:sz w:val="22"/>
        </w:rPr>
      </w:pPr>
      <w:hyperlink w:anchor="_Toc177220561" w:history="1">
        <w:r w:rsidRPr="002679B1">
          <w:rPr>
            <w:rStyle w:val="af8"/>
            <w:noProof/>
          </w:rPr>
          <w:t>三、评价结论与绩效分析</w:t>
        </w:r>
        <w:r>
          <w:rPr>
            <w:noProof/>
            <w:webHidden/>
          </w:rPr>
          <w:tab/>
        </w:r>
        <w:r>
          <w:rPr>
            <w:noProof/>
            <w:webHidden/>
          </w:rPr>
          <w:fldChar w:fldCharType="begin"/>
        </w:r>
        <w:r>
          <w:rPr>
            <w:noProof/>
            <w:webHidden/>
          </w:rPr>
          <w:instrText xml:space="preserve"> PAGEREF _Toc177220561 \h </w:instrText>
        </w:r>
        <w:r>
          <w:rPr>
            <w:noProof/>
            <w:webHidden/>
          </w:rPr>
        </w:r>
        <w:r>
          <w:rPr>
            <w:noProof/>
            <w:webHidden/>
          </w:rPr>
          <w:fldChar w:fldCharType="separate"/>
        </w:r>
        <w:r>
          <w:rPr>
            <w:noProof/>
            <w:webHidden/>
          </w:rPr>
          <w:t>- 30 -</w:t>
        </w:r>
        <w:r>
          <w:rPr>
            <w:noProof/>
            <w:webHidden/>
          </w:rPr>
          <w:fldChar w:fldCharType="end"/>
        </w:r>
      </w:hyperlink>
    </w:p>
    <w:p w14:paraId="6AD978DE" w14:textId="1DA797F3" w:rsidR="00AD10CF" w:rsidRDefault="00AD10CF">
      <w:pPr>
        <w:pStyle w:val="TOC2"/>
        <w:tabs>
          <w:tab w:val="right" w:leader="dot" w:pos="8834"/>
        </w:tabs>
        <w:ind w:left="632"/>
        <w:rPr>
          <w:rFonts w:asciiTheme="minorHAnsi" w:eastAsiaTheme="minorEastAsia" w:hAnsiTheme="minorHAnsi"/>
          <w:noProof/>
          <w:sz w:val="22"/>
        </w:rPr>
      </w:pPr>
      <w:hyperlink w:anchor="_Toc177220562" w:history="1">
        <w:r w:rsidRPr="002679B1">
          <w:rPr>
            <w:rStyle w:val="af8"/>
            <w:noProof/>
          </w:rPr>
          <w:t>（一）总体结论。</w:t>
        </w:r>
        <w:r>
          <w:rPr>
            <w:noProof/>
            <w:webHidden/>
          </w:rPr>
          <w:tab/>
        </w:r>
        <w:r>
          <w:rPr>
            <w:noProof/>
            <w:webHidden/>
          </w:rPr>
          <w:fldChar w:fldCharType="begin"/>
        </w:r>
        <w:r>
          <w:rPr>
            <w:noProof/>
            <w:webHidden/>
          </w:rPr>
          <w:instrText xml:space="preserve"> PAGEREF _Toc177220562 \h </w:instrText>
        </w:r>
        <w:r>
          <w:rPr>
            <w:noProof/>
            <w:webHidden/>
          </w:rPr>
        </w:r>
        <w:r>
          <w:rPr>
            <w:noProof/>
            <w:webHidden/>
          </w:rPr>
          <w:fldChar w:fldCharType="separate"/>
        </w:r>
        <w:r>
          <w:rPr>
            <w:noProof/>
            <w:webHidden/>
          </w:rPr>
          <w:t>- 30 -</w:t>
        </w:r>
        <w:r>
          <w:rPr>
            <w:noProof/>
            <w:webHidden/>
          </w:rPr>
          <w:fldChar w:fldCharType="end"/>
        </w:r>
      </w:hyperlink>
    </w:p>
    <w:p w14:paraId="33FED3F0" w14:textId="55B38C99" w:rsidR="00AD10CF" w:rsidRDefault="00AD10CF">
      <w:pPr>
        <w:pStyle w:val="TOC2"/>
        <w:tabs>
          <w:tab w:val="right" w:leader="dot" w:pos="8834"/>
        </w:tabs>
        <w:ind w:left="632"/>
        <w:rPr>
          <w:rFonts w:asciiTheme="minorHAnsi" w:eastAsiaTheme="minorEastAsia" w:hAnsiTheme="minorHAnsi"/>
          <w:noProof/>
          <w:sz w:val="22"/>
        </w:rPr>
      </w:pPr>
      <w:hyperlink w:anchor="_Toc177220563" w:history="1">
        <w:r w:rsidRPr="002679B1">
          <w:rPr>
            <w:rStyle w:val="af8"/>
            <w:noProof/>
          </w:rPr>
          <w:t>（二）各部分绩效分析。</w:t>
        </w:r>
        <w:r>
          <w:rPr>
            <w:noProof/>
            <w:webHidden/>
          </w:rPr>
          <w:tab/>
        </w:r>
        <w:r>
          <w:rPr>
            <w:noProof/>
            <w:webHidden/>
          </w:rPr>
          <w:fldChar w:fldCharType="begin"/>
        </w:r>
        <w:r>
          <w:rPr>
            <w:noProof/>
            <w:webHidden/>
          </w:rPr>
          <w:instrText xml:space="preserve"> PAGEREF _Toc177220563 \h </w:instrText>
        </w:r>
        <w:r>
          <w:rPr>
            <w:noProof/>
            <w:webHidden/>
          </w:rPr>
        </w:r>
        <w:r>
          <w:rPr>
            <w:noProof/>
            <w:webHidden/>
          </w:rPr>
          <w:fldChar w:fldCharType="separate"/>
        </w:r>
        <w:r>
          <w:rPr>
            <w:noProof/>
            <w:webHidden/>
          </w:rPr>
          <w:t>- 31 -</w:t>
        </w:r>
        <w:r>
          <w:rPr>
            <w:noProof/>
            <w:webHidden/>
          </w:rPr>
          <w:fldChar w:fldCharType="end"/>
        </w:r>
      </w:hyperlink>
    </w:p>
    <w:p w14:paraId="52156F56" w14:textId="38C3E575" w:rsidR="00AD10CF" w:rsidRDefault="00AD10CF">
      <w:pPr>
        <w:pStyle w:val="TOC1"/>
        <w:tabs>
          <w:tab w:val="right" w:leader="dot" w:pos="8834"/>
        </w:tabs>
        <w:rPr>
          <w:rFonts w:asciiTheme="minorHAnsi" w:eastAsiaTheme="minorEastAsia" w:hAnsiTheme="minorHAnsi"/>
          <w:noProof/>
          <w:sz w:val="22"/>
        </w:rPr>
      </w:pPr>
      <w:hyperlink w:anchor="_Toc177220564" w:history="1">
        <w:r w:rsidRPr="002679B1">
          <w:rPr>
            <w:rStyle w:val="af8"/>
            <w:noProof/>
          </w:rPr>
          <w:t>四、部门主要绩效或经验做法</w:t>
        </w:r>
        <w:r>
          <w:rPr>
            <w:noProof/>
            <w:webHidden/>
          </w:rPr>
          <w:tab/>
        </w:r>
        <w:r>
          <w:rPr>
            <w:noProof/>
            <w:webHidden/>
          </w:rPr>
          <w:fldChar w:fldCharType="begin"/>
        </w:r>
        <w:r>
          <w:rPr>
            <w:noProof/>
            <w:webHidden/>
          </w:rPr>
          <w:instrText xml:space="preserve"> PAGEREF _Toc177220564 \h </w:instrText>
        </w:r>
        <w:r>
          <w:rPr>
            <w:noProof/>
            <w:webHidden/>
          </w:rPr>
        </w:r>
        <w:r>
          <w:rPr>
            <w:noProof/>
            <w:webHidden/>
          </w:rPr>
          <w:fldChar w:fldCharType="separate"/>
        </w:r>
        <w:r>
          <w:rPr>
            <w:noProof/>
            <w:webHidden/>
          </w:rPr>
          <w:t>- 52 -</w:t>
        </w:r>
        <w:r>
          <w:rPr>
            <w:noProof/>
            <w:webHidden/>
          </w:rPr>
          <w:fldChar w:fldCharType="end"/>
        </w:r>
      </w:hyperlink>
    </w:p>
    <w:p w14:paraId="1B5D0538" w14:textId="61FCCFD0" w:rsidR="00AD10CF" w:rsidRDefault="00AD10CF">
      <w:pPr>
        <w:pStyle w:val="TOC2"/>
        <w:tabs>
          <w:tab w:val="right" w:leader="dot" w:pos="8834"/>
        </w:tabs>
        <w:ind w:left="632"/>
        <w:rPr>
          <w:rFonts w:asciiTheme="minorHAnsi" w:eastAsiaTheme="minorEastAsia" w:hAnsiTheme="minorHAnsi"/>
          <w:noProof/>
          <w:sz w:val="22"/>
        </w:rPr>
      </w:pPr>
      <w:hyperlink w:anchor="_Toc177220565" w:history="1">
        <w:r w:rsidRPr="002679B1">
          <w:rPr>
            <w:rStyle w:val="af8"/>
            <w:noProof/>
          </w:rPr>
          <w:t>（一）落实环卫保洁及文明城市创建工作，提升荔湖街人居环境质量。</w:t>
        </w:r>
        <w:r>
          <w:rPr>
            <w:noProof/>
            <w:webHidden/>
          </w:rPr>
          <w:tab/>
        </w:r>
        <w:r>
          <w:rPr>
            <w:noProof/>
            <w:webHidden/>
          </w:rPr>
          <w:fldChar w:fldCharType="begin"/>
        </w:r>
        <w:r>
          <w:rPr>
            <w:noProof/>
            <w:webHidden/>
          </w:rPr>
          <w:instrText xml:space="preserve"> PAGEREF _Toc177220565 \h </w:instrText>
        </w:r>
        <w:r>
          <w:rPr>
            <w:noProof/>
            <w:webHidden/>
          </w:rPr>
        </w:r>
        <w:r>
          <w:rPr>
            <w:noProof/>
            <w:webHidden/>
          </w:rPr>
          <w:fldChar w:fldCharType="separate"/>
        </w:r>
        <w:r>
          <w:rPr>
            <w:noProof/>
            <w:webHidden/>
          </w:rPr>
          <w:t>- 52 -</w:t>
        </w:r>
        <w:r>
          <w:rPr>
            <w:noProof/>
            <w:webHidden/>
          </w:rPr>
          <w:fldChar w:fldCharType="end"/>
        </w:r>
      </w:hyperlink>
    </w:p>
    <w:p w14:paraId="5A9DFA0D" w14:textId="59D0B637" w:rsidR="00AD10CF" w:rsidRDefault="00AD10CF">
      <w:pPr>
        <w:pStyle w:val="TOC2"/>
        <w:tabs>
          <w:tab w:val="right" w:leader="dot" w:pos="8834"/>
        </w:tabs>
        <w:ind w:left="632"/>
        <w:rPr>
          <w:rFonts w:asciiTheme="minorHAnsi" w:eastAsiaTheme="minorEastAsia" w:hAnsiTheme="minorHAnsi"/>
          <w:noProof/>
          <w:sz w:val="22"/>
        </w:rPr>
      </w:pPr>
      <w:hyperlink w:anchor="_Toc177220566" w:history="1">
        <w:r w:rsidRPr="002679B1">
          <w:rPr>
            <w:rStyle w:val="af8"/>
            <w:noProof/>
          </w:rPr>
          <w:t>（二）通过多种形式开展社会治理工作，保障荔湖街社会稳定。</w:t>
        </w:r>
        <w:r>
          <w:rPr>
            <w:noProof/>
            <w:webHidden/>
          </w:rPr>
          <w:tab/>
        </w:r>
        <w:r>
          <w:rPr>
            <w:noProof/>
            <w:webHidden/>
          </w:rPr>
          <w:fldChar w:fldCharType="begin"/>
        </w:r>
        <w:r>
          <w:rPr>
            <w:noProof/>
            <w:webHidden/>
          </w:rPr>
          <w:instrText xml:space="preserve"> PAGEREF _Toc177220566 \h </w:instrText>
        </w:r>
        <w:r>
          <w:rPr>
            <w:noProof/>
            <w:webHidden/>
          </w:rPr>
        </w:r>
        <w:r>
          <w:rPr>
            <w:noProof/>
            <w:webHidden/>
          </w:rPr>
          <w:fldChar w:fldCharType="separate"/>
        </w:r>
        <w:r>
          <w:rPr>
            <w:noProof/>
            <w:webHidden/>
          </w:rPr>
          <w:t>- 53 -</w:t>
        </w:r>
        <w:r>
          <w:rPr>
            <w:noProof/>
            <w:webHidden/>
          </w:rPr>
          <w:fldChar w:fldCharType="end"/>
        </w:r>
      </w:hyperlink>
    </w:p>
    <w:p w14:paraId="798EB436" w14:textId="7A2DE45A" w:rsidR="00AD10CF" w:rsidRDefault="00AD10CF">
      <w:pPr>
        <w:pStyle w:val="TOC2"/>
        <w:tabs>
          <w:tab w:val="right" w:leader="dot" w:pos="8834"/>
        </w:tabs>
        <w:ind w:left="632"/>
        <w:rPr>
          <w:rFonts w:asciiTheme="minorHAnsi" w:eastAsiaTheme="minorEastAsia" w:hAnsiTheme="minorHAnsi"/>
          <w:noProof/>
          <w:sz w:val="22"/>
        </w:rPr>
      </w:pPr>
      <w:hyperlink w:anchor="_Toc177220567" w:history="1">
        <w:r w:rsidRPr="002679B1">
          <w:rPr>
            <w:rStyle w:val="af8"/>
            <w:noProof/>
          </w:rPr>
          <w:t>（三）持续推进民生项目建设，优化荔湖街社会保障体系。</w:t>
        </w:r>
        <w:r>
          <w:rPr>
            <w:noProof/>
            <w:webHidden/>
          </w:rPr>
          <w:tab/>
        </w:r>
        <w:r>
          <w:rPr>
            <w:noProof/>
            <w:webHidden/>
          </w:rPr>
          <w:fldChar w:fldCharType="begin"/>
        </w:r>
        <w:r>
          <w:rPr>
            <w:noProof/>
            <w:webHidden/>
          </w:rPr>
          <w:instrText xml:space="preserve"> PAGEREF _Toc177220567 \h </w:instrText>
        </w:r>
        <w:r>
          <w:rPr>
            <w:noProof/>
            <w:webHidden/>
          </w:rPr>
        </w:r>
        <w:r>
          <w:rPr>
            <w:noProof/>
            <w:webHidden/>
          </w:rPr>
          <w:fldChar w:fldCharType="separate"/>
        </w:r>
        <w:r>
          <w:rPr>
            <w:noProof/>
            <w:webHidden/>
          </w:rPr>
          <w:t>- 53 -</w:t>
        </w:r>
        <w:r>
          <w:rPr>
            <w:noProof/>
            <w:webHidden/>
          </w:rPr>
          <w:fldChar w:fldCharType="end"/>
        </w:r>
      </w:hyperlink>
    </w:p>
    <w:p w14:paraId="72A4869B" w14:textId="31937E26" w:rsidR="00AD10CF" w:rsidRDefault="00AD10CF">
      <w:pPr>
        <w:pStyle w:val="TOC1"/>
        <w:tabs>
          <w:tab w:val="right" w:leader="dot" w:pos="8834"/>
        </w:tabs>
        <w:rPr>
          <w:rFonts w:asciiTheme="minorHAnsi" w:eastAsiaTheme="minorEastAsia" w:hAnsiTheme="minorHAnsi"/>
          <w:noProof/>
          <w:sz w:val="22"/>
        </w:rPr>
      </w:pPr>
      <w:hyperlink w:anchor="_Toc177220568" w:history="1">
        <w:r w:rsidRPr="002679B1">
          <w:rPr>
            <w:rStyle w:val="af8"/>
            <w:noProof/>
          </w:rPr>
          <w:t>五、存在问题或不足</w:t>
        </w:r>
        <w:r>
          <w:rPr>
            <w:noProof/>
            <w:webHidden/>
          </w:rPr>
          <w:tab/>
        </w:r>
        <w:r>
          <w:rPr>
            <w:noProof/>
            <w:webHidden/>
          </w:rPr>
          <w:fldChar w:fldCharType="begin"/>
        </w:r>
        <w:r>
          <w:rPr>
            <w:noProof/>
            <w:webHidden/>
          </w:rPr>
          <w:instrText xml:space="preserve"> PAGEREF _Toc177220568 \h </w:instrText>
        </w:r>
        <w:r>
          <w:rPr>
            <w:noProof/>
            <w:webHidden/>
          </w:rPr>
        </w:r>
        <w:r>
          <w:rPr>
            <w:noProof/>
            <w:webHidden/>
          </w:rPr>
          <w:fldChar w:fldCharType="separate"/>
        </w:r>
        <w:r>
          <w:rPr>
            <w:noProof/>
            <w:webHidden/>
          </w:rPr>
          <w:t>- 54 -</w:t>
        </w:r>
        <w:r>
          <w:rPr>
            <w:noProof/>
            <w:webHidden/>
          </w:rPr>
          <w:fldChar w:fldCharType="end"/>
        </w:r>
      </w:hyperlink>
    </w:p>
    <w:p w14:paraId="2CCCE66A" w14:textId="26D88D73" w:rsidR="00AD10CF" w:rsidRDefault="00AD10CF">
      <w:pPr>
        <w:pStyle w:val="TOC2"/>
        <w:tabs>
          <w:tab w:val="right" w:leader="dot" w:pos="8834"/>
        </w:tabs>
        <w:ind w:left="632"/>
        <w:rPr>
          <w:rFonts w:asciiTheme="minorHAnsi" w:eastAsiaTheme="minorEastAsia" w:hAnsiTheme="minorHAnsi"/>
          <w:noProof/>
          <w:sz w:val="22"/>
        </w:rPr>
      </w:pPr>
      <w:hyperlink w:anchor="_Toc177220569" w:history="1">
        <w:r w:rsidRPr="002679B1">
          <w:rPr>
            <w:rStyle w:val="af8"/>
            <w:noProof/>
          </w:rPr>
          <w:t>（一）固定资产管理力度待加强，固定资产数据质量待提升。</w:t>
        </w:r>
        <w:r>
          <w:rPr>
            <w:noProof/>
            <w:webHidden/>
          </w:rPr>
          <w:lastRenderedPageBreak/>
          <w:tab/>
        </w:r>
        <w:r>
          <w:rPr>
            <w:noProof/>
            <w:webHidden/>
          </w:rPr>
          <w:fldChar w:fldCharType="begin"/>
        </w:r>
        <w:r>
          <w:rPr>
            <w:noProof/>
            <w:webHidden/>
          </w:rPr>
          <w:instrText xml:space="preserve"> PAGEREF _Toc177220569 \h </w:instrText>
        </w:r>
        <w:r>
          <w:rPr>
            <w:noProof/>
            <w:webHidden/>
          </w:rPr>
        </w:r>
        <w:r>
          <w:rPr>
            <w:noProof/>
            <w:webHidden/>
          </w:rPr>
          <w:fldChar w:fldCharType="separate"/>
        </w:r>
        <w:r>
          <w:rPr>
            <w:noProof/>
            <w:webHidden/>
          </w:rPr>
          <w:t>- 54 -</w:t>
        </w:r>
        <w:r>
          <w:rPr>
            <w:noProof/>
            <w:webHidden/>
          </w:rPr>
          <w:fldChar w:fldCharType="end"/>
        </w:r>
      </w:hyperlink>
    </w:p>
    <w:p w14:paraId="4BB03EF5" w14:textId="4C3198BE" w:rsidR="00AD10CF" w:rsidRDefault="00AD10CF">
      <w:pPr>
        <w:pStyle w:val="TOC2"/>
        <w:tabs>
          <w:tab w:val="right" w:leader="dot" w:pos="8834"/>
        </w:tabs>
        <w:ind w:left="632"/>
        <w:rPr>
          <w:rFonts w:asciiTheme="minorHAnsi" w:eastAsiaTheme="minorEastAsia" w:hAnsiTheme="minorHAnsi"/>
          <w:noProof/>
          <w:sz w:val="22"/>
        </w:rPr>
      </w:pPr>
      <w:hyperlink w:anchor="_Toc177220570" w:history="1">
        <w:r w:rsidRPr="002679B1">
          <w:rPr>
            <w:rStyle w:val="af8"/>
            <w:noProof/>
          </w:rPr>
          <w:t>（二）部分项目合同管理条款严谨性不足，采购合同公开时限缺乏及时性。</w:t>
        </w:r>
        <w:r>
          <w:rPr>
            <w:noProof/>
            <w:webHidden/>
          </w:rPr>
          <w:tab/>
        </w:r>
        <w:r>
          <w:rPr>
            <w:noProof/>
            <w:webHidden/>
          </w:rPr>
          <w:fldChar w:fldCharType="begin"/>
        </w:r>
        <w:r>
          <w:rPr>
            <w:noProof/>
            <w:webHidden/>
          </w:rPr>
          <w:instrText xml:space="preserve"> PAGEREF _Toc177220570 \h </w:instrText>
        </w:r>
        <w:r>
          <w:rPr>
            <w:noProof/>
            <w:webHidden/>
          </w:rPr>
        </w:r>
        <w:r>
          <w:rPr>
            <w:noProof/>
            <w:webHidden/>
          </w:rPr>
          <w:fldChar w:fldCharType="separate"/>
        </w:r>
        <w:r>
          <w:rPr>
            <w:noProof/>
            <w:webHidden/>
          </w:rPr>
          <w:t>- 55 -</w:t>
        </w:r>
        <w:r>
          <w:rPr>
            <w:noProof/>
            <w:webHidden/>
          </w:rPr>
          <w:fldChar w:fldCharType="end"/>
        </w:r>
      </w:hyperlink>
    </w:p>
    <w:p w14:paraId="436C1DA9" w14:textId="39618CC8" w:rsidR="00AD10CF" w:rsidRDefault="00AD10CF">
      <w:pPr>
        <w:pStyle w:val="TOC2"/>
        <w:tabs>
          <w:tab w:val="right" w:leader="dot" w:pos="8834"/>
        </w:tabs>
        <w:ind w:left="632"/>
        <w:rPr>
          <w:rFonts w:asciiTheme="minorHAnsi" w:eastAsiaTheme="minorEastAsia" w:hAnsiTheme="minorHAnsi"/>
          <w:noProof/>
          <w:sz w:val="22"/>
        </w:rPr>
      </w:pPr>
      <w:hyperlink w:anchor="_Toc177220571" w:history="1">
        <w:r w:rsidRPr="002679B1">
          <w:rPr>
            <w:rStyle w:val="af8"/>
            <w:noProof/>
          </w:rPr>
          <w:t>（三）绩效体系设置不够完整规范，有待进一步完善。</w:t>
        </w:r>
        <w:r>
          <w:rPr>
            <w:rStyle w:val="af8"/>
            <w:noProof/>
          </w:rPr>
          <w:t>……</w:t>
        </w:r>
        <w:r>
          <w:rPr>
            <w:noProof/>
            <w:webHidden/>
          </w:rPr>
          <w:tab/>
        </w:r>
        <w:r>
          <w:rPr>
            <w:noProof/>
            <w:webHidden/>
          </w:rPr>
          <w:fldChar w:fldCharType="begin"/>
        </w:r>
        <w:r>
          <w:rPr>
            <w:noProof/>
            <w:webHidden/>
          </w:rPr>
          <w:instrText xml:space="preserve"> PAGEREF _Toc177220571 \h </w:instrText>
        </w:r>
        <w:r>
          <w:rPr>
            <w:noProof/>
            <w:webHidden/>
          </w:rPr>
        </w:r>
        <w:r>
          <w:rPr>
            <w:noProof/>
            <w:webHidden/>
          </w:rPr>
          <w:fldChar w:fldCharType="separate"/>
        </w:r>
        <w:r>
          <w:rPr>
            <w:noProof/>
            <w:webHidden/>
          </w:rPr>
          <w:t>- 56 -</w:t>
        </w:r>
        <w:r>
          <w:rPr>
            <w:noProof/>
            <w:webHidden/>
          </w:rPr>
          <w:fldChar w:fldCharType="end"/>
        </w:r>
      </w:hyperlink>
    </w:p>
    <w:p w14:paraId="25BAC260" w14:textId="0881169F" w:rsidR="00AD10CF" w:rsidRDefault="00AD10CF">
      <w:pPr>
        <w:pStyle w:val="TOC1"/>
        <w:tabs>
          <w:tab w:val="right" w:leader="dot" w:pos="8834"/>
        </w:tabs>
        <w:rPr>
          <w:rFonts w:asciiTheme="minorHAnsi" w:eastAsiaTheme="minorEastAsia" w:hAnsiTheme="minorHAnsi"/>
          <w:noProof/>
          <w:sz w:val="22"/>
        </w:rPr>
      </w:pPr>
      <w:hyperlink w:anchor="_Toc177220572" w:history="1">
        <w:r w:rsidRPr="002679B1">
          <w:rPr>
            <w:rStyle w:val="af8"/>
            <w:noProof/>
          </w:rPr>
          <w:t>六、相关建议</w:t>
        </w:r>
        <w:r>
          <w:rPr>
            <w:noProof/>
            <w:webHidden/>
          </w:rPr>
          <w:tab/>
        </w:r>
        <w:r>
          <w:rPr>
            <w:noProof/>
            <w:webHidden/>
          </w:rPr>
          <w:fldChar w:fldCharType="begin"/>
        </w:r>
        <w:r>
          <w:rPr>
            <w:noProof/>
            <w:webHidden/>
          </w:rPr>
          <w:instrText xml:space="preserve"> PAGEREF _Toc177220572 \h </w:instrText>
        </w:r>
        <w:r>
          <w:rPr>
            <w:noProof/>
            <w:webHidden/>
          </w:rPr>
        </w:r>
        <w:r>
          <w:rPr>
            <w:noProof/>
            <w:webHidden/>
          </w:rPr>
          <w:fldChar w:fldCharType="separate"/>
        </w:r>
        <w:r>
          <w:rPr>
            <w:noProof/>
            <w:webHidden/>
          </w:rPr>
          <w:t>- 56 -</w:t>
        </w:r>
        <w:r>
          <w:rPr>
            <w:noProof/>
            <w:webHidden/>
          </w:rPr>
          <w:fldChar w:fldCharType="end"/>
        </w:r>
      </w:hyperlink>
    </w:p>
    <w:p w14:paraId="08BF9886" w14:textId="2936F6AC" w:rsidR="00AD10CF" w:rsidRDefault="00AD10CF">
      <w:pPr>
        <w:pStyle w:val="TOC2"/>
        <w:tabs>
          <w:tab w:val="right" w:leader="dot" w:pos="8834"/>
        </w:tabs>
        <w:ind w:left="632"/>
        <w:rPr>
          <w:rFonts w:asciiTheme="minorHAnsi" w:eastAsiaTheme="minorEastAsia" w:hAnsiTheme="minorHAnsi"/>
          <w:noProof/>
          <w:sz w:val="22"/>
        </w:rPr>
      </w:pPr>
      <w:hyperlink w:anchor="_Toc177220573" w:history="1">
        <w:r w:rsidRPr="002679B1">
          <w:rPr>
            <w:rStyle w:val="af8"/>
            <w:noProof/>
          </w:rPr>
          <w:t>（一）加强固定资产管理力度，提高固定资产数据质量。</w:t>
        </w:r>
        <w:r>
          <w:rPr>
            <w:rStyle w:val="af8"/>
            <w:noProof/>
          </w:rPr>
          <w:t>…</w:t>
        </w:r>
        <w:r>
          <w:rPr>
            <w:noProof/>
            <w:webHidden/>
          </w:rPr>
          <w:tab/>
        </w:r>
        <w:r>
          <w:rPr>
            <w:noProof/>
            <w:webHidden/>
          </w:rPr>
          <w:fldChar w:fldCharType="begin"/>
        </w:r>
        <w:r>
          <w:rPr>
            <w:noProof/>
            <w:webHidden/>
          </w:rPr>
          <w:instrText xml:space="preserve"> PAGEREF _Toc177220573 \h </w:instrText>
        </w:r>
        <w:r>
          <w:rPr>
            <w:noProof/>
            <w:webHidden/>
          </w:rPr>
        </w:r>
        <w:r>
          <w:rPr>
            <w:noProof/>
            <w:webHidden/>
          </w:rPr>
          <w:fldChar w:fldCharType="separate"/>
        </w:r>
        <w:r>
          <w:rPr>
            <w:noProof/>
            <w:webHidden/>
          </w:rPr>
          <w:t>- 56 -</w:t>
        </w:r>
        <w:r>
          <w:rPr>
            <w:noProof/>
            <w:webHidden/>
          </w:rPr>
          <w:fldChar w:fldCharType="end"/>
        </w:r>
      </w:hyperlink>
    </w:p>
    <w:p w14:paraId="394AF045" w14:textId="578F4048" w:rsidR="00AD10CF" w:rsidRDefault="00AD10CF">
      <w:pPr>
        <w:pStyle w:val="TOC2"/>
        <w:tabs>
          <w:tab w:val="right" w:leader="dot" w:pos="8834"/>
        </w:tabs>
        <w:ind w:left="632"/>
        <w:rPr>
          <w:rFonts w:asciiTheme="minorHAnsi" w:eastAsiaTheme="minorEastAsia" w:hAnsiTheme="minorHAnsi"/>
          <w:noProof/>
          <w:sz w:val="22"/>
        </w:rPr>
      </w:pPr>
      <w:hyperlink w:anchor="_Toc177220574" w:history="1">
        <w:r w:rsidRPr="002679B1">
          <w:rPr>
            <w:rStyle w:val="af8"/>
            <w:noProof/>
          </w:rPr>
          <w:t>（二）提高合同管理的严谨性，及时公开合同备案信息。</w:t>
        </w:r>
        <w:r>
          <w:rPr>
            <w:rStyle w:val="af8"/>
            <w:noProof/>
          </w:rPr>
          <w:t>…</w:t>
        </w:r>
        <w:r>
          <w:rPr>
            <w:noProof/>
            <w:webHidden/>
          </w:rPr>
          <w:tab/>
        </w:r>
        <w:r>
          <w:rPr>
            <w:noProof/>
            <w:webHidden/>
          </w:rPr>
          <w:fldChar w:fldCharType="begin"/>
        </w:r>
        <w:r>
          <w:rPr>
            <w:noProof/>
            <w:webHidden/>
          </w:rPr>
          <w:instrText xml:space="preserve"> PAGEREF _Toc177220574 \h </w:instrText>
        </w:r>
        <w:r>
          <w:rPr>
            <w:noProof/>
            <w:webHidden/>
          </w:rPr>
        </w:r>
        <w:r>
          <w:rPr>
            <w:noProof/>
            <w:webHidden/>
          </w:rPr>
          <w:fldChar w:fldCharType="separate"/>
        </w:r>
        <w:r>
          <w:rPr>
            <w:noProof/>
            <w:webHidden/>
          </w:rPr>
          <w:t>- 57 -</w:t>
        </w:r>
        <w:r>
          <w:rPr>
            <w:noProof/>
            <w:webHidden/>
          </w:rPr>
          <w:fldChar w:fldCharType="end"/>
        </w:r>
      </w:hyperlink>
    </w:p>
    <w:p w14:paraId="0AF06BA0" w14:textId="4E26129D" w:rsidR="00AD10CF" w:rsidRDefault="00AD10CF">
      <w:pPr>
        <w:pStyle w:val="TOC2"/>
        <w:tabs>
          <w:tab w:val="right" w:leader="dot" w:pos="8834"/>
        </w:tabs>
        <w:ind w:left="632"/>
        <w:rPr>
          <w:rFonts w:asciiTheme="minorHAnsi" w:eastAsiaTheme="minorEastAsia" w:hAnsiTheme="minorHAnsi"/>
          <w:noProof/>
          <w:sz w:val="22"/>
        </w:rPr>
      </w:pPr>
      <w:hyperlink w:anchor="_Toc177220575" w:history="1">
        <w:r w:rsidRPr="002679B1">
          <w:rPr>
            <w:rStyle w:val="af8"/>
            <w:noProof/>
          </w:rPr>
          <w:t>（三）优化绩效体系设置，提升绩效考核指标的约束力。</w:t>
        </w:r>
        <w:r>
          <w:rPr>
            <w:rStyle w:val="af8"/>
            <w:noProof/>
          </w:rPr>
          <w:t>…</w:t>
        </w:r>
        <w:r>
          <w:rPr>
            <w:noProof/>
            <w:webHidden/>
          </w:rPr>
          <w:tab/>
        </w:r>
        <w:r>
          <w:rPr>
            <w:noProof/>
            <w:webHidden/>
          </w:rPr>
          <w:fldChar w:fldCharType="begin"/>
        </w:r>
        <w:r>
          <w:rPr>
            <w:noProof/>
            <w:webHidden/>
          </w:rPr>
          <w:instrText xml:space="preserve"> PAGEREF _Toc177220575 \h </w:instrText>
        </w:r>
        <w:r>
          <w:rPr>
            <w:noProof/>
            <w:webHidden/>
          </w:rPr>
        </w:r>
        <w:r>
          <w:rPr>
            <w:noProof/>
            <w:webHidden/>
          </w:rPr>
          <w:fldChar w:fldCharType="separate"/>
        </w:r>
        <w:r>
          <w:rPr>
            <w:noProof/>
            <w:webHidden/>
          </w:rPr>
          <w:t>- 57 -</w:t>
        </w:r>
        <w:r>
          <w:rPr>
            <w:noProof/>
            <w:webHidden/>
          </w:rPr>
          <w:fldChar w:fldCharType="end"/>
        </w:r>
      </w:hyperlink>
    </w:p>
    <w:p w14:paraId="445D8376" w14:textId="22B1B366" w:rsidR="00AD10CF" w:rsidRDefault="00AD10CF">
      <w:pPr>
        <w:pStyle w:val="TOC1"/>
        <w:tabs>
          <w:tab w:val="right" w:leader="dot" w:pos="8834"/>
        </w:tabs>
        <w:rPr>
          <w:rFonts w:asciiTheme="minorHAnsi" w:eastAsiaTheme="minorEastAsia" w:hAnsiTheme="minorHAnsi"/>
          <w:noProof/>
          <w:sz w:val="22"/>
        </w:rPr>
      </w:pPr>
      <w:hyperlink w:anchor="_Toc177220576" w:history="1">
        <w:r w:rsidRPr="002679B1">
          <w:rPr>
            <w:rStyle w:val="af8"/>
            <w:noProof/>
          </w:rPr>
          <w:t>附件</w:t>
        </w:r>
        <w:r w:rsidRPr="002679B1">
          <w:rPr>
            <w:rStyle w:val="af8"/>
            <w:rFonts w:cs="Times New Roman"/>
            <w:noProof/>
          </w:rPr>
          <w:t>1</w:t>
        </w:r>
        <w:r w:rsidRPr="002679B1">
          <w:rPr>
            <w:rStyle w:val="af8"/>
            <w:noProof/>
          </w:rPr>
          <w:t>：</w:t>
        </w:r>
        <w:r w:rsidRPr="002679B1">
          <w:rPr>
            <w:rStyle w:val="af8"/>
            <w:rFonts w:cs="Times New Roman"/>
            <w:noProof/>
          </w:rPr>
          <w:t>2023</w:t>
        </w:r>
        <w:r w:rsidRPr="002679B1">
          <w:rPr>
            <w:rStyle w:val="af8"/>
            <w:noProof/>
          </w:rPr>
          <w:t>年度广州市增城区人民政府荔湖街道办事处部门整体支出资金安排表</w:t>
        </w:r>
        <w:r>
          <w:rPr>
            <w:noProof/>
            <w:webHidden/>
          </w:rPr>
          <w:tab/>
        </w:r>
        <w:r>
          <w:rPr>
            <w:noProof/>
            <w:webHidden/>
          </w:rPr>
          <w:fldChar w:fldCharType="begin"/>
        </w:r>
        <w:r>
          <w:rPr>
            <w:noProof/>
            <w:webHidden/>
          </w:rPr>
          <w:instrText xml:space="preserve"> PAGEREF _Toc177220576 \h </w:instrText>
        </w:r>
        <w:r>
          <w:rPr>
            <w:noProof/>
            <w:webHidden/>
          </w:rPr>
        </w:r>
        <w:r>
          <w:rPr>
            <w:noProof/>
            <w:webHidden/>
          </w:rPr>
          <w:fldChar w:fldCharType="separate"/>
        </w:r>
        <w:r>
          <w:rPr>
            <w:noProof/>
            <w:webHidden/>
          </w:rPr>
          <w:t>- 59 -</w:t>
        </w:r>
        <w:r>
          <w:rPr>
            <w:noProof/>
            <w:webHidden/>
          </w:rPr>
          <w:fldChar w:fldCharType="end"/>
        </w:r>
      </w:hyperlink>
    </w:p>
    <w:p w14:paraId="52891165" w14:textId="48100196" w:rsidR="00AD10CF" w:rsidRDefault="00AD10CF">
      <w:pPr>
        <w:pStyle w:val="TOC1"/>
        <w:tabs>
          <w:tab w:val="right" w:leader="dot" w:pos="8834"/>
        </w:tabs>
        <w:rPr>
          <w:rFonts w:asciiTheme="minorHAnsi" w:eastAsiaTheme="minorEastAsia" w:hAnsiTheme="minorHAnsi"/>
          <w:noProof/>
          <w:sz w:val="22"/>
        </w:rPr>
      </w:pPr>
      <w:hyperlink w:anchor="_Toc177220577" w:history="1">
        <w:r w:rsidRPr="002679B1">
          <w:rPr>
            <w:rStyle w:val="af8"/>
            <w:noProof/>
          </w:rPr>
          <w:t>附件</w:t>
        </w:r>
        <w:r w:rsidRPr="002679B1">
          <w:rPr>
            <w:rStyle w:val="af8"/>
            <w:rFonts w:cs="Times New Roman"/>
            <w:noProof/>
          </w:rPr>
          <w:t>2</w:t>
        </w:r>
        <w:r w:rsidRPr="002679B1">
          <w:rPr>
            <w:rStyle w:val="af8"/>
            <w:noProof/>
          </w:rPr>
          <w:t>：</w:t>
        </w:r>
        <w:r w:rsidRPr="002679B1">
          <w:rPr>
            <w:rStyle w:val="af8"/>
            <w:rFonts w:cs="Times New Roman"/>
            <w:noProof/>
          </w:rPr>
          <w:t>2023</w:t>
        </w:r>
        <w:r w:rsidRPr="002679B1">
          <w:rPr>
            <w:rStyle w:val="af8"/>
            <w:noProof/>
          </w:rPr>
          <w:t>年度广州市增城区人民政府荔湖街道办事处部门整体支出绩效评价指标体系</w:t>
        </w:r>
        <w:r>
          <w:rPr>
            <w:noProof/>
            <w:webHidden/>
          </w:rPr>
          <w:tab/>
        </w:r>
        <w:r>
          <w:rPr>
            <w:noProof/>
            <w:webHidden/>
          </w:rPr>
          <w:fldChar w:fldCharType="begin"/>
        </w:r>
        <w:r>
          <w:rPr>
            <w:noProof/>
            <w:webHidden/>
          </w:rPr>
          <w:instrText xml:space="preserve"> PAGEREF _Toc177220577 \h </w:instrText>
        </w:r>
        <w:r>
          <w:rPr>
            <w:noProof/>
            <w:webHidden/>
          </w:rPr>
        </w:r>
        <w:r>
          <w:rPr>
            <w:noProof/>
            <w:webHidden/>
          </w:rPr>
          <w:fldChar w:fldCharType="separate"/>
        </w:r>
        <w:r>
          <w:rPr>
            <w:noProof/>
            <w:webHidden/>
          </w:rPr>
          <w:t>- 61 -</w:t>
        </w:r>
        <w:r>
          <w:rPr>
            <w:noProof/>
            <w:webHidden/>
          </w:rPr>
          <w:fldChar w:fldCharType="end"/>
        </w:r>
      </w:hyperlink>
    </w:p>
    <w:p w14:paraId="6F6D2D20" w14:textId="203C3F2C" w:rsidR="00AD10CF" w:rsidRDefault="00AD10CF">
      <w:pPr>
        <w:pStyle w:val="TOC1"/>
        <w:tabs>
          <w:tab w:val="right" w:leader="dot" w:pos="8834"/>
        </w:tabs>
        <w:rPr>
          <w:rFonts w:asciiTheme="minorHAnsi" w:eastAsiaTheme="minorEastAsia" w:hAnsiTheme="minorHAnsi"/>
          <w:noProof/>
          <w:sz w:val="22"/>
        </w:rPr>
      </w:pPr>
      <w:hyperlink w:anchor="_Toc177220578" w:history="1">
        <w:r w:rsidRPr="002679B1">
          <w:rPr>
            <w:rStyle w:val="af8"/>
            <w:noProof/>
          </w:rPr>
          <w:t>附件</w:t>
        </w:r>
        <w:r w:rsidRPr="002679B1">
          <w:rPr>
            <w:rStyle w:val="af8"/>
            <w:rFonts w:cs="Times New Roman"/>
            <w:noProof/>
          </w:rPr>
          <w:t>3</w:t>
        </w:r>
        <w:r w:rsidRPr="002679B1">
          <w:rPr>
            <w:rStyle w:val="af8"/>
            <w:noProof/>
          </w:rPr>
          <w:t>：</w:t>
        </w:r>
        <w:r w:rsidRPr="002679B1">
          <w:rPr>
            <w:rStyle w:val="af8"/>
            <w:rFonts w:cs="Times New Roman"/>
            <w:noProof/>
          </w:rPr>
          <w:t>2023</w:t>
        </w:r>
        <w:r w:rsidRPr="002679B1">
          <w:rPr>
            <w:rStyle w:val="af8"/>
            <w:noProof/>
          </w:rPr>
          <w:t>年度广州市增城区人民政府荔湖街道办事处部门整体绩效目标产出效益指标完成情况表</w:t>
        </w:r>
        <w:r>
          <w:rPr>
            <w:noProof/>
            <w:webHidden/>
          </w:rPr>
          <w:tab/>
        </w:r>
        <w:r>
          <w:rPr>
            <w:noProof/>
            <w:webHidden/>
          </w:rPr>
          <w:fldChar w:fldCharType="begin"/>
        </w:r>
        <w:r>
          <w:rPr>
            <w:noProof/>
            <w:webHidden/>
          </w:rPr>
          <w:instrText xml:space="preserve"> PAGEREF _Toc177220578 \h </w:instrText>
        </w:r>
        <w:r>
          <w:rPr>
            <w:noProof/>
            <w:webHidden/>
          </w:rPr>
        </w:r>
        <w:r>
          <w:rPr>
            <w:noProof/>
            <w:webHidden/>
          </w:rPr>
          <w:fldChar w:fldCharType="separate"/>
        </w:r>
        <w:r>
          <w:rPr>
            <w:noProof/>
            <w:webHidden/>
          </w:rPr>
          <w:t>- 82 -</w:t>
        </w:r>
        <w:r>
          <w:rPr>
            <w:noProof/>
            <w:webHidden/>
          </w:rPr>
          <w:fldChar w:fldCharType="end"/>
        </w:r>
      </w:hyperlink>
    </w:p>
    <w:p w14:paraId="4A6911DF" w14:textId="539D244C" w:rsidR="00AD10CF" w:rsidRDefault="00AD10CF">
      <w:pPr>
        <w:pStyle w:val="TOC1"/>
        <w:tabs>
          <w:tab w:val="right" w:leader="dot" w:pos="8834"/>
        </w:tabs>
        <w:rPr>
          <w:rFonts w:asciiTheme="minorHAnsi" w:eastAsiaTheme="minorEastAsia" w:hAnsiTheme="minorHAnsi"/>
          <w:noProof/>
          <w:sz w:val="22"/>
        </w:rPr>
      </w:pPr>
      <w:hyperlink w:anchor="_Toc177220579" w:history="1">
        <w:r w:rsidRPr="002679B1">
          <w:rPr>
            <w:rStyle w:val="af8"/>
            <w:noProof/>
          </w:rPr>
          <w:t>附件</w:t>
        </w:r>
        <w:r w:rsidRPr="002679B1">
          <w:rPr>
            <w:rStyle w:val="af8"/>
            <w:rFonts w:cs="Times New Roman"/>
            <w:noProof/>
          </w:rPr>
          <w:t>4</w:t>
        </w:r>
        <w:r w:rsidRPr="002679B1">
          <w:rPr>
            <w:rStyle w:val="af8"/>
            <w:noProof/>
          </w:rPr>
          <w:t>：服务对象满意度调查结果统计</w:t>
        </w:r>
        <w:r>
          <w:rPr>
            <w:noProof/>
            <w:webHidden/>
          </w:rPr>
          <w:tab/>
        </w:r>
        <w:r>
          <w:rPr>
            <w:noProof/>
            <w:webHidden/>
          </w:rPr>
          <w:fldChar w:fldCharType="begin"/>
        </w:r>
        <w:r>
          <w:rPr>
            <w:noProof/>
            <w:webHidden/>
          </w:rPr>
          <w:instrText xml:space="preserve"> PAGEREF _Toc177220579 \h </w:instrText>
        </w:r>
        <w:r>
          <w:rPr>
            <w:noProof/>
            <w:webHidden/>
          </w:rPr>
        </w:r>
        <w:r>
          <w:rPr>
            <w:noProof/>
            <w:webHidden/>
          </w:rPr>
          <w:fldChar w:fldCharType="separate"/>
        </w:r>
        <w:r>
          <w:rPr>
            <w:noProof/>
            <w:webHidden/>
          </w:rPr>
          <w:t>- 95 -</w:t>
        </w:r>
        <w:r>
          <w:rPr>
            <w:noProof/>
            <w:webHidden/>
          </w:rPr>
          <w:fldChar w:fldCharType="end"/>
        </w:r>
      </w:hyperlink>
    </w:p>
    <w:p w14:paraId="581D496A" w14:textId="3BDF6B8F" w:rsidR="00044E40" w:rsidRDefault="002A3009" w:rsidP="00B83E20">
      <w:pPr>
        <w:ind w:firstLineChars="0" w:firstLine="0"/>
        <w:jc w:val="center"/>
        <w:rPr>
          <w:rFonts w:ascii="方正小标宋简体" w:eastAsia="方正小标宋简体"/>
          <w:sz w:val="44"/>
          <w:szCs w:val="44"/>
        </w:rPr>
      </w:pPr>
      <w:r>
        <w:rPr>
          <w:rFonts w:ascii="方正小标宋简体" w:eastAsia="方正小标宋简体"/>
          <w:sz w:val="44"/>
          <w:szCs w:val="44"/>
        </w:rPr>
        <w:fldChar w:fldCharType="end"/>
      </w:r>
    </w:p>
    <w:p w14:paraId="7FFC267B" w14:textId="77777777" w:rsidR="00044E40" w:rsidRDefault="00044E40" w:rsidP="00B83E20">
      <w:pPr>
        <w:ind w:firstLineChars="0" w:firstLine="0"/>
        <w:jc w:val="center"/>
        <w:rPr>
          <w:rFonts w:ascii="方正小标宋简体" w:eastAsia="方正小标宋简体"/>
          <w:sz w:val="44"/>
          <w:szCs w:val="44"/>
        </w:rPr>
      </w:pPr>
    </w:p>
    <w:p w14:paraId="7CD190E5" w14:textId="77777777" w:rsidR="00044E40" w:rsidRDefault="00044E40" w:rsidP="00B83E20">
      <w:pPr>
        <w:ind w:firstLineChars="0" w:firstLine="0"/>
        <w:jc w:val="center"/>
        <w:rPr>
          <w:rFonts w:ascii="方正小标宋简体" w:eastAsia="方正小标宋简体"/>
          <w:sz w:val="44"/>
          <w:szCs w:val="44"/>
        </w:rPr>
        <w:sectPr w:rsidR="00044E40" w:rsidSect="00044E40">
          <w:pgSz w:w="11906" w:h="16838" w:code="9"/>
          <w:pgMar w:top="2098" w:right="1474" w:bottom="1985" w:left="1588" w:header="851" w:footer="1758" w:gutter="0"/>
          <w:cols w:space="425"/>
          <w:docGrid w:type="linesAndChars" w:linePitch="579" w:charSpace="-849"/>
        </w:sectPr>
      </w:pPr>
    </w:p>
    <w:p w14:paraId="06B6B011" w14:textId="77777777" w:rsidR="00044E40" w:rsidRDefault="00044E40" w:rsidP="00044E40">
      <w:pPr>
        <w:ind w:firstLineChars="0" w:firstLine="0"/>
        <w:jc w:val="center"/>
        <w:rPr>
          <w:rFonts w:ascii="方正小标宋简体" w:eastAsia="方正小标宋简体"/>
          <w:sz w:val="44"/>
          <w:szCs w:val="44"/>
        </w:rPr>
      </w:pPr>
      <w:r w:rsidRPr="004F57C0">
        <w:rPr>
          <w:rFonts w:eastAsia="方正小标宋简体" w:cs="Times New Roman"/>
          <w:sz w:val="44"/>
          <w:szCs w:val="44"/>
        </w:rPr>
        <w:lastRenderedPageBreak/>
        <w:t>2023</w:t>
      </w:r>
      <w:r w:rsidRPr="00044E40">
        <w:rPr>
          <w:rFonts w:ascii="方正小标宋简体" w:eastAsia="方正小标宋简体" w:hint="eastAsia"/>
          <w:sz w:val="44"/>
          <w:szCs w:val="44"/>
        </w:rPr>
        <w:t>年度广州市增城区人民政府荔湖街道</w:t>
      </w:r>
    </w:p>
    <w:p w14:paraId="1CE4BA03" w14:textId="298D3BDE" w:rsidR="00044E40" w:rsidRDefault="00044E40" w:rsidP="00044E40">
      <w:pPr>
        <w:ind w:firstLineChars="0" w:firstLine="0"/>
        <w:jc w:val="center"/>
        <w:rPr>
          <w:rFonts w:ascii="方正小标宋简体" w:eastAsia="方正小标宋简体"/>
          <w:sz w:val="44"/>
          <w:szCs w:val="44"/>
        </w:rPr>
      </w:pPr>
      <w:r w:rsidRPr="00044E40">
        <w:rPr>
          <w:rFonts w:ascii="方正小标宋简体" w:eastAsia="方正小标宋简体" w:hint="eastAsia"/>
          <w:sz w:val="44"/>
          <w:szCs w:val="44"/>
        </w:rPr>
        <w:t>办事处部门整体支出绩效评价报告</w:t>
      </w:r>
    </w:p>
    <w:p w14:paraId="65FD6832" w14:textId="225BD528" w:rsidR="00FC59BD" w:rsidRDefault="00FC59BD" w:rsidP="00FC59BD">
      <w:pPr>
        <w:ind w:firstLine="632"/>
      </w:pPr>
      <w:r>
        <w:rPr>
          <w:rFonts w:hint="eastAsia"/>
        </w:rPr>
        <w:t>根据《广州市增城区财政局关于开展</w:t>
      </w:r>
      <w:r w:rsidRPr="004F57C0">
        <w:rPr>
          <w:rFonts w:cs="Times New Roman"/>
        </w:rPr>
        <w:t>2024</w:t>
      </w:r>
      <w:r>
        <w:rPr>
          <w:rFonts w:hint="eastAsia"/>
        </w:rPr>
        <w:t>年财政评价工作的通知》（增财〔</w:t>
      </w:r>
      <w:r w:rsidRPr="004F57C0">
        <w:rPr>
          <w:rFonts w:cs="Times New Roman"/>
        </w:rPr>
        <w:t>2024</w:t>
      </w:r>
      <w:r>
        <w:rPr>
          <w:rFonts w:hint="eastAsia"/>
        </w:rPr>
        <w:t>〕</w:t>
      </w:r>
      <w:r w:rsidRPr="004F57C0">
        <w:rPr>
          <w:rFonts w:cs="Times New Roman"/>
        </w:rPr>
        <w:t>178</w:t>
      </w:r>
      <w:r>
        <w:rPr>
          <w:rFonts w:hint="eastAsia"/>
        </w:rPr>
        <w:t>号）文件要求，广东国众联行资产评估土地房地产估价规划咨询有限公司（以下简称“我机构”）受广州市增城区财政局（以下简称“区财政局”）委托，作为广州市增城区</w:t>
      </w:r>
      <w:r w:rsidRPr="004F57C0">
        <w:rPr>
          <w:rFonts w:cs="Times New Roman"/>
        </w:rPr>
        <w:t>2024</w:t>
      </w:r>
      <w:r>
        <w:rPr>
          <w:rFonts w:hint="eastAsia"/>
        </w:rPr>
        <w:t>年绩效评价服务单位，开展</w:t>
      </w:r>
      <w:r w:rsidRPr="004F57C0">
        <w:rPr>
          <w:rFonts w:cs="Times New Roman"/>
        </w:rPr>
        <w:t>2024</w:t>
      </w:r>
      <w:r>
        <w:rPr>
          <w:rFonts w:hint="eastAsia"/>
        </w:rPr>
        <w:t>年增城区部门整体支出、财政支出项目绩效评价工作。根据《广州市增城区财政局关于印发</w:t>
      </w:r>
      <w:r w:rsidRPr="004F57C0">
        <w:rPr>
          <w:rFonts w:cs="Times New Roman"/>
        </w:rPr>
        <w:t>2024</w:t>
      </w:r>
      <w:r>
        <w:rPr>
          <w:rFonts w:hint="eastAsia"/>
        </w:rPr>
        <w:t>年增城区区级财政资金绩效评价工作方案的通知》（增财〔</w:t>
      </w:r>
      <w:r w:rsidRPr="004F57C0">
        <w:rPr>
          <w:rFonts w:cs="Times New Roman"/>
        </w:rPr>
        <w:t>2024</w:t>
      </w:r>
      <w:r>
        <w:rPr>
          <w:rFonts w:hint="eastAsia"/>
        </w:rPr>
        <w:t>〕</w:t>
      </w:r>
      <w:r w:rsidRPr="004F57C0">
        <w:rPr>
          <w:rFonts w:cs="Times New Roman"/>
        </w:rPr>
        <w:t>212</w:t>
      </w:r>
      <w:r>
        <w:rPr>
          <w:rFonts w:hint="eastAsia"/>
        </w:rPr>
        <w:t>号）有关要求，对</w:t>
      </w:r>
      <w:r w:rsidRPr="004F57C0">
        <w:rPr>
          <w:rFonts w:cs="Times New Roman"/>
        </w:rPr>
        <w:t>2023</w:t>
      </w:r>
      <w:r>
        <w:rPr>
          <w:rFonts w:hint="eastAsia"/>
        </w:rPr>
        <w:t>年度</w:t>
      </w:r>
      <w:r w:rsidR="002255BF" w:rsidRPr="002255BF">
        <w:rPr>
          <w:rFonts w:hint="eastAsia"/>
        </w:rPr>
        <w:t>广州市增城区人民政府荔湖街道办事处</w:t>
      </w:r>
      <w:r>
        <w:rPr>
          <w:rFonts w:hint="eastAsia"/>
        </w:rPr>
        <w:t>（以下简称“</w:t>
      </w:r>
      <w:r w:rsidR="002255BF">
        <w:rPr>
          <w:rFonts w:hint="eastAsia"/>
        </w:rPr>
        <w:t>荔湖街</w:t>
      </w:r>
      <w:r>
        <w:rPr>
          <w:rFonts w:hint="eastAsia"/>
        </w:rPr>
        <w:t>”）部门整体支出开展绩效评价工作。</w:t>
      </w:r>
    </w:p>
    <w:p w14:paraId="149654A9" w14:textId="349F543B" w:rsidR="00FC59BD" w:rsidRDefault="00FC59BD" w:rsidP="00FC59BD">
      <w:pPr>
        <w:ind w:firstLine="632"/>
      </w:pPr>
      <w:r>
        <w:rPr>
          <w:rFonts w:hint="eastAsia"/>
        </w:rPr>
        <w:t>经绩效自评材料书面评审和现场勘查评价，结合履职效能、管理效率</w:t>
      </w:r>
      <w:r w:rsidRPr="004F57C0">
        <w:rPr>
          <w:rFonts w:cs="Times New Roman"/>
        </w:rPr>
        <w:t>2</w:t>
      </w:r>
      <w:r>
        <w:rPr>
          <w:rFonts w:hint="eastAsia"/>
        </w:rPr>
        <w:t>个方面综合对部门整体履职绩效进行比较分析，综合评价</w:t>
      </w:r>
      <w:r w:rsidRPr="004F57C0">
        <w:rPr>
          <w:rFonts w:cs="Times New Roman"/>
        </w:rPr>
        <w:t>2023</w:t>
      </w:r>
      <w:r>
        <w:rPr>
          <w:rFonts w:hint="eastAsia"/>
        </w:rPr>
        <w:t>年度</w:t>
      </w:r>
      <w:r w:rsidR="002255BF" w:rsidRPr="002255BF">
        <w:rPr>
          <w:rFonts w:hint="eastAsia"/>
        </w:rPr>
        <w:t>广州市增城区人民政府荔湖街道办事处</w:t>
      </w:r>
      <w:r>
        <w:rPr>
          <w:rFonts w:hint="eastAsia"/>
        </w:rPr>
        <w:t>部门整体支出绩效得分</w:t>
      </w:r>
      <w:r w:rsidR="00956307" w:rsidRPr="004F57C0">
        <w:rPr>
          <w:rFonts w:cs="Times New Roman"/>
        </w:rPr>
        <w:t>8</w:t>
      </w:r>
      <w:r w:rsidR="002217BB" w:rsidRPr="004F57C0">
        <w:rPr>
          <w:rFonts w:cs="Times New Roman"/>
        </w:rPr>
        <w:t>8</w:t>
      </w:r>
      <w:r w:rsidR="002217BB">
        <w:rPr>
          <w:rFonts w:cs="Times New Roman" w:hint="eastAsia"/>
        </w:rPr>
        <w:t>.</w:t>
      </w:r>
      <w:r w:rsidR="00447C44" w:rsidRPr="004F57C0">
        <w:rPr>
          <w:rFonts w:cs="Times New Roman"/>
        </w:rPr>
        <w:t>7</w:t>
      </w:r>
      <w:r w:rsidR="00956307" w:rsidRPr="004F57C0">
        <w:rPr>
          <w:rFonts w:cs="Times New Roman"/>
        </w:rPr>
        <w:t>2</w:t>
      </w:r>
      <w:r>
        <w:rPr>
          <w:rFonts w:hint="eastAsia"/>
        </w:rPr>
        <w:t>分，评定等级为“</w:t>
      </w:r>
      <w:r w:rsidR="00EE449C">
        <w:rPr>
          <w:rFonts w:hint="eastAsia"/>
        </w:rPr>
        <w:t>良</w:t>
      </w:r>
      <w:r>
        <w:rPr>
          <w:rFonts w:hint="eastAsia"/>
        </w:rPr>
        <w:t>”。</w:t>
      </w:r>
    </w:p>
    <w:p w14:paraId="4EDE981A" w14:textId="77777777" w:rsidR="00664E7E" w:rsidRDefault="00664E7E" w:rsidP="00664E7E">
      <w:pPr>
        <w:pStyle w:val="1"/>
        <w:ind w:firstLine="632"/>
      </w:pPr>
      <w:bookmarkStart w:id="0" w:name="_Toc177220553"/>
      <w:r>
        <w:rPr>
          <w:rFonts w:hint="eastAsia"/>
        </w:rPr>
        <w:t>一、评价部门概况</w:t>
      </w:r>
      <w:bookmarkEnd w:id="0"/>
    </w:p>
    <w:p w14:paraId="4C7E096B" w14:textId="77777777" w:rsidR="00664E7E" w:rsidRDefault="00664E7E" w:rsidP="00664E7E">
      <w:pPr>
        <w:pStyle w:val="2"/>
        <w:ind w:firstLine="632"/>
      </w:pPr>
      <w:bookmarkStart w:id="1" w:name="_Toc177220554"/>
      <w:r>
        <w:rPr>
          <w:rFonts w:hint="eastAsia"/>
        </w:rPr>
        <w:t>（一）基本情况。</w:t>
      </w:r>
      <w:bookmarkEnd w:id="1"/>
    </w:p>
    <w:p w14:paraId="1A3C1DE6" w14:textId="77777777" w:rsidR="00664E7E" w:rsidRDefault="00664E7E" w:rsidP="00664E7E">
      <w:pPr>
        <w:pStyle w:val="3"/>
        <w:ind w:firstLine="632"/>
      </w:pPr>
      <w:r w:rsidRPr="004F57C0">
        <w:rPr>
          <w:rFonts w:cs="Times New Roman"/>
        </w:rPr>
        <w:t>1</w:t>
      </w:r>
      <w:r>
        <w:rPr>
          <w:rFonts w:hint="eastAsia"/>
        </w:rPr>
        <w:t>．部门职责。</w:t>
      </w:r>
    </w:p>
    <w:p w14:paraId="07823675" w14:textId="0F53B3BC" w:rsidR="00664E7E" w:rsidRDefault="00664E7E" w:rsidP="00664E7E">
      <w:pPr>
        <w:pStyle w:val="3"/>
        <w:ind w:firstLine="632"/>
      </w:pPr>
      <w:r>
        <w:rPr>
          <w:rFonts w:hint="eastAsia"/>
        </w:rPr>
        <w:t>（</w:t>
      </w:r>
      <w:r w:rsidRPr="004F57C0">
        <w:rPr>
          <w:rFonts w:cs="Times New Roman"/>
        </w:rPr>
        <w:t>1</w:t>
      </w:r>
      <w:r>
        <w:rPr>
          <w:rFonts w:hint="eastAsia"/>
        </w:rPr>
        <w:t>）部门主要职能。</w:t>
      </w:r>
    </w:p>
    <w:p w14:paraId="2B468EC6" w14:textId="1ABB03D7" w:rsidR="00664E7E" w:rsidRDefault="00664E7E" w:rsidP="00664E7E">
      <w:pPr>
        <w:ind w:firstLine="634"/>
      </w:pPr>
      <w:r w:rsidRPr="00664E7E">
        <w:rPr>
          <w:rFonts w:hint="eastAsia"/>
          <w:b/>
          <w:bCs/>
        </w:rPr>
        <w:t>一是</w:t>
      </w:r>
      <w:r>
        <w:rPr>
          <w:rFonts w:hint="eastAsia"/>
        </w:rPr>
        <w:t>宣传贯彻落实党和国家各项方针政策和法律法规，执行上级的决议、决定。研究决定</w:t>
      </w:r>
      <w:r w:rsidR="00D5486F">
        <w:rPr>
          <w:rFonts w:hint="eastAsia"/>
        </w:rPr>
        <w:t>荔湖街</w:t>
      </w:r>
      <w:r>
        <w:rPr>
          <w:rFonts w:hint="eastAsia"/>
        </w:rPr>
        <w:t>经济建设、政治建设、文化</w:t>
      </w:r>
      <w:r>
        <w:rPr>
          <w:rFonts w:hint="eastAsia"/>
        </w:rPr>
        <w:lastRenderedPageBreak/>
        <w:t>建设、社会建设、生态文明建设和党的建设等方面的重大问题。对</w:t>
      </w:r>
      <w:r w:rsidR="00D5486F">
        <w:rPr>
          <w:rFonts w:hint="eastAsia"/>
        </w:rPr>
        <w:t>荔湖街</w:t>
      </w:r>
      <w:r>
        <w:rPr>
          <w:rFonts w:hint="eastAsia"/>
        </w:rPr>
        <w:t>内地区性、群众性、公益性、社会性工作履行组织领导、综合协调、服务和监督检查职责。</w:t>
      </w:r>
    </w:p>
    <w:p w14:paraId="4CE01121" w14:textId="7F9467BD" w:rsidR="00664E7E" w:rsidRDefault="00664E7E" w:rsidP="00664E7E">
      <w:pPr>
        <w:ind w:firstLine="634"/>
      </w:pPr>
      <w:r w:rsidRPr="00664E7E">
        <w:rPr>
          <w:rFonts w:hint="eastAsia"/>
          <w:b/>
          <w:bCs/>
        </w:rPr>
        <w:t>二是</w:t>
      </w:r>
      <w:r>
        <w:rPr>
          <w:rFonts w:hint="eastAsia"/>
        </w:rPr>
        <w:t>落实基层党建工作责任制，加强街党工委自身建设和村（社区）党组织建设，以及其他隶属街党工委的党组织建设，抓好发展党员工作，加强党员队伍建设。维护和执行党的纪律，监督党员干部和其他任何工作人员严格遵守国家法律法规。</w:t>
      </w:r>
    </w:p>
    <w:p w14:paraId="4AFDF89A" w14:textId="4B69C40D" w:rsidR="00664E7E" w:rsidRDefault="00664E7E" w:rsidP="00664E7E">
      <w:pPr>
        <w:ind w:firstLine="634"/>
      </w:pPr>
      <w:r w:rsidRPr="00664E7E">
        <w:rPr>
          <w:rFonts w:hint="eastAsia"/>
          <w:b/>
          <w:bCs/>
        </w:rPr>
        <w:t>三是</w:t>
      </w:r>
      <w:r>
        <w:rPr>
          <w:rFonts w:hint="eastAsia"/>
        </w:rPr>
        <w:t>负责优化辖区营商环境，推进重大项目建设和落地，整顿规范市场经济秩序，研究解决经济发展中存在的问题。负责</w:t>
      </w:r>
      <w:r w:rsidR="00D5486F">
        <w:rPr>
          <w:rFonts w:hint="eastAsia"/>
        </w:rPr>
        <w:t>荔湖街</w:t>
      </w:r>
      <w:r>
        <w:rPr>
          <w:rFonts w:hint="eastAsia"/>
        </w:rPr>
        <w:t>国有资产和集体资产管理工作，保障各种经济组织的合法权益，组织开展村社集体“三资”管理。负责审计、统计工作。与区有关职能部门共同开展城市管理、生态环境保护、环境卫生管理、市场监督管理、安全生产监督、消防管理、防汛、防风、防旱、防震、抢险和防灾等工作。负责</w:t>
      </w:r>
      <w:r w:rsidR="00D5486F">
        <w:rPr>
          <w:rFonts w:hint="eastAsia"/>
        </w:rPr>
        <w:t>荔湖街</w:t>
      </w:r>
      <w:r>
        <w:rPr>
          <w:rFonts w:hint="eastAsia"/>
        </w:rPr>
        <w:t>的“三农”工作，加强辖区林业、渔业、畜牧业、水利等管理。</w:t>
      </w:r>
    </w:p>
    <w:p w14:paraId="0C370F14" w14:textId="68387146" w:rsidR="00664E7E" w:rsidRDefault="00664E7E" w:rsidP="00664E7E">
      <w:pPr>
        <w:ind w:firstLine="634"/>
      </w:pPr>
      <w:r w:rsidRPr="00664E7E">
        <w:rPr>
          <w:rFonts w:hint="eastAsia"/>
          <w:b/>
          <w:bCs/>
        </w:rPr>
        <w:t>四是</w:t>
      </w:r>
      <w:r>
        <w:rPr>
          <w:rFonts w:hint="eastAsia"/>
        </w:rPr>
        <w:t>统筹负责辖区公共服务工作，负责辖区民政事务、人口和计划生育、公共卫生、劳动就业、社会保障、民兵、兵役、侨务、拥军优属、优抚安置、社会救济、社会福利、残疾人、社区文化、科普、体育、教育等工作。负责贯彻落实港澳台事务和民族宗教领域的相关法律法规和政策。</w:t>
      </w:r>
    </w:p>
    <w:p w14:paraId="374A31A8" w14:textId="138F7FF3" w:rsidR="00664E7E" w:rsidRDefault="00664E7E" w:rsidP="00664E7E">
      <w:pPr>
        <w:ind w:firstLine="634"/>
      </w:pPr>
      <w:r w:rsidRPr="00664E7E">
        <w:rPr>
          <w:rFonts w:hint="eastAsia"/>
          <w:b/>
          <w:bCs/>
        </w:rPr>
        <w:t>五是</w:t>
      </w:r>
      <w:r>
        <w:rPr>
          <w:rFonts w:hint="eastAsia"/>
        </w:rPr>
        <w:t>统筹负责辖区综合治理工作，负责</w:t>
      </w:r>
      <w:r w:rsidR="00D5486F">
        <w:rPr>
          <w:rFonts w:hint="eastAsia"/>
        </w:rPr>
        <w:t>荔湖街</w:t>
      </w:r>
      <w:r>
        <w:rPr>
          <w:rFonts w:hint="eastAsia"/>
        </w:rPr>
        <w:t>的综治维稳及信访工作，负责</w:t>
      </w:r>
      <w:r w:rsidR="00D5486F">
        <w:rPr>
          <w:rFonts w:hint="eastAsia"/>
        </w:rPr>
        <w:t>荔湖街</w:t>
      </w:r>
      <w:r>
        <w:rPr>
          <w:rFonts w:hint="eastAsia"/>
        </w:rPr>
        <w:t>的出租屋和非本市户籍人员登记管理，承</w:t>
      </w:r>
      <w:r>
        <w:rPr>
          <w:rFonts w:hint="eastAsia"/>
        </w:rPr>
        <w:lastRenderedPageBreak/>
        <w:t>担劳动关系调处工作，维护</w:t>
      </w:r>
      <w:r w:rsidR="00D5486F">
        <w:rPr>
          <w:rFonts w:hint="eastAsia"/>
        </w:rPr>
        <w:t>荔湖街</w:t>
      </w:r>
      <w:r>
        <w:rPr>
          <w:rFonts w:hint="eastAsia"/>
        </w:rPr>
        <w:t>社会稳定。负责民事调解及法律服务工作，保护公民私人所有的合法财产，保护公民的人身权利、民主权利和其他权利。</w:t>
      </w:r>
    </w:p>
    <w:p w14:paraId="345FC722" w14:textId="379F568A" w:rsidR="00664E7E" w:rsidRDefault="00664E7E" w:rsidP="00664E7E">
      <w:pPr>
        <w:ind w:firstLine="634"/>
      </w:pPr>
      <w:r w:rsidRPr="00664E7E">
        <w:rPr>
          <w:rFonts w:hint="eastAsia"/>
          <w:b/>
          <w:bCs/>
        </w:rPr>
        <w:t>六是</w:t>
      </w:r>
      <w:r>
        <w:rPr>
          <w:rFonts w:hint="eastAsia"/>
        </w:rPr>
        <w:t>统筹负责辖区综合行政执法工作，履行城市管理综合执法职权，以及法律法规明确或区政府依法委托的行政执法职权。统筹协调区级部门派驻在街道的执法力量，做好辖区综合行政执法规范化建设。</w:t>
      </w:r>
    </w:p>
    <w:p w14:paraId="596739AB" w14:textId="6525DF9D" w:rsidR="00664E7E" w:rsidRDefault="00664E7E" w:rsidP="00664E7E">
      <w:pPr>
        <w:ind w:firstLine="634"/>
      </w:pPr>
      <w:r w:rsidRPr="00664E7E">
        <w:rPr>
          <w:rFonts w:hint="eastAsia"/>
          <w:b/>
          <w:bCs/>
        </w:rPr>
        <w:t>七是</w:t>
      </w:r>
      <w:r>
        <w:rPr>
          <w:rFonts w:hint="eastAsia"/>
        </w:rPr>
        <w:t>完善党领导下的基层社会治理体系，负责基层政权组织建设工作，指导和帮助村（居）民委员会搞好组织建设和制度建设，发挥村（居）民委员会的群众自治组织作用。</w:t>
      </w:r>
    </w:p>
    <w:p w14:paraId="681C388C" w14:textId="58537A51" w:rsidR="00664E7E" w:rsidRDefault="00664E7E" w:rsidP="00664E7E">
      <w:pPr>
        <w:ind w:firstLine="634"/>
      </w:pPr>
      <w:r w:rsidRPr="00664E7E">
        <w:rPr>
          <w:rFonts w:hint="eastAsia"/>
          <w:b/>
          <w:bCs/>
        </w:rPr>
        <w:t>八是</w:t>
      </w:r>
      <w:r>
        <w:rPr>
          <w:rFonts w:hint="eastAsia"/>
        </w:rPr>
        <w:t>动员辖区内各类单位、社会组织和村（居）民等社会力量参与社会治理，引导辖区单位履行社会责任，整合区域内各种社会力量为村（居）发展服务，大力兴办社会福利事业，发动和组织村（居）民委员会开展各类社会公益活动。</w:t>
      </w:r>
    </w:p>
    <w:p w14:paraId="1DB2547D" w14:textId="579F88D6" w:rsidR="00664E7E" w:rsidRDefault="00664E7E" w:rsidP="00664E7E">
      <w:pPr>
        <w:ind w:firstLine="634"/>
      </w:pPr>
      <w:r w:rsidRPr="00664E7E">
        <w:rPr>
          <w:rFonts w:hint="eastAsia"/>
          <w:b/>
          <w:bCs/>
        </w:rPr>
        <w:t>九是</w:t>
      </w:r>
      <w:r>
        <w:rPr>
          <w:rFonts w:hint="eastAsia"/>
        </w:rPr>
        <w:t>按照干部管理权限，负责干部的培育、选拔、管理和使用工作，按照有关要求，协助管理上级有关部门驻街单位的干部。做好人才服务和引进工作。加强对村（居）工作人员教育和管理，提高他们的思想素质、业务水平和工作能力。</w:t>
      </w:r>
    </w:p>
    <w:p w14:paraId="5D5FFC07" w14:textId="552A0D5C" w:rsidR="00664E7E" w:rsidRDefault="00664E7E" w:rsidP="00664E7E">
      <w:pPr>
        <w:ind w:firstLine="634"/>
      </w:pPr>
      <w:r w:rsidRPr="00664E7E">
        <w:rPr>
          <w:rFonts w:hint="eastAsia"/>
          <w:b/>
          <w:bCs/>
        </w:rPr>
        <w:t>十是</w:t>
      </w:r>
      <w:r>
        <w:rPr>
          <w:rFonts w:hint="eastAsia"/>
        </w:rPr>
        <w:t>加强对以</w:t>
      </w:r>
      <w:r w:rsidR="00D5486F">
        <w:rPr>
          <w:rFonts w:hint="eastAsia"/>
        </w:rPr>
        <w:t>荔湖街</w:t>
      </w:r>
      <w:r>
        <w:rPr>
          <w:rFonts w:hint="eastAsia"/>
        </w:rPr>
        <w:t>为主要工作及服务对象的各行政管理、执法和服务机构的工作统筹、协调、督促、检查和评议，将评议情况反馈其上级党组织，对其负责人的奖惩、任免提出意见和建议。</w:t>
      </w:r>
    </w:p>
    <w:p w14:paraId="3C2A83BA" w14:textId="04A361A1" w:rsidR="00664E7E" w:rsidRDefault="00664E7E" w:rsidP="00664E7E">
      <w:pPr>
        <w:ind w:firstLine="634"/>
      </w:pPr>
      <w:r w:rsidRPr="00664E7E">
        <w:rPr>
          <w:rFonts w:hint="eastAsia"/>
          <w:b/>
          <w:bCs/>
        </w:rPr>
        <w:lastRenderedPageBreak/>
        <w:t>十一是</w:t>
      </w:r>
      <w:r>
        <w:rPr>
          <w:rFonts w:hint="eastAsia"/>
        </w:rPr>
        <w:t>完成区委、区政府交办的其他任务。</w:t>
      </w:r>
    </w:p>
    <w:p w14:paraId="13FA6285" w14:textId="3524A937" w:rsidR="00664E7E" w:rsidRDefault="00664E7E" w:rsidP="00664E7E">
      <w:pPr>
        <w:pStyle w:val="3"/>
        <w:ind w:firstLine="632"/>
      </w:pPr>
      <w:r w:rsidRPr="00664E7E">
        <w:rPr>
          <w:rFonts w:hint="eastAsia"/>
        </w:rPr>
        <w:t>（</w:t>
      </w:r>
      <w:r w:rsidRPr="004F57C0">
        <w:rPr>
          <w:rFonts w:cs="Times New Roman"/>
        </w:rPr>
        <w:t>2</w:t>
      </w:r>
      <w:r w:rsidRPr="00664E7E">
        <w:rPr>
          <w:rFonts w:hint="eastAsia"/>
        </w:rPr>
        <w:t>）部门内设机构情况。</w:t>
      </w:r>
    </w:p>
    <w:p w14:paraId="57F7707A" w14:textId="7A3BD13B" w:rsidR="00664E7E" w:rsidRDefault="00664E7E" w:rsidP="00664E7E">
      <w:pPr>
        <w:ind w:firstLine="632"/>
      </w:pPr>
      <w:r w:rsidRPr="004F57C0">
        <w:rPr>
          <w:rFonts w:cs="Times New Roman"/>
        </w:rPr>
        <w:t>2023</w:t>
      </w:r>
      <w:r w:rsidRPr="00664E7E">
        <w:rPr>
          <w:rFonts w:hint="eastAsia"/>
        </w:rPr>
        <w:t>年荔湖街共有内设机构</w:t>
      </w:r>
      <w:r w:rsidRPr="004F57C0">
        <w:rPr>
          <w:rFonts w:cs="Times New Roman"/>
        </w:rPr>
        <w:t>9</w:t>
      </w:r>
      <w:r w:rsidRPr="00664E7E">
        <w:rPr>
          <w:rFonts w:hint="eastAsia"/>
        </w:rPr>
        <w:t>个，分别是党政综合办公室（挂人大工委办公室、财政办公室牌子）、党建工作办公室（挂组织人事办公室牌子）、公共服务办公室（挂党群服务中心牌子）、综合治理办公室、综合行政执法办公室（挂综合行政执法队牌子，副处级）、经济发展办公室（挂应急管理办公室牌子）、规划建设办公室、社区建设办公室（挂农业农村办公室牌子）、纪检监察办公室（与区监委派出荔湖街监察组合署办公，不占街道机构限额）。</w:t>
      </w:r>
      <w:r w:rsidR="00D5486F">
        <w:rPr>
          <w:rFonts w:hint="eastAsia"/>
        </w:rPr>
        <w:t>无下属单位。</w:t>
      </w:r>
    </w:p>
    <w:p w14:paraId="53146ADD" w14:textId="77777777" w:rsidR="005471C4" w:rsidRPr="005471C4" w:rsidRDefault="005471C4" w:rsidP="005471C4">
      <w:pPr>
        <w:pStyle w:val="3"/>
        <w:ind w:firstLine="632"/>
        <w:rPr>
          <w:snapToGrid w:val="0"/>
        </w:rPr>
      </w:pPr>
      <w:r w:rsidRPr="004F57C0">
        <w:rPr>
          <w:rFonts w:cs="Times New Roman"/>
          <w:snapToGrid w:val="0"/>
        </w:rPr>
        <w:t>2</w:t>
      </w:r>
      <w:r w:rsidRPr="005471C4">
        <w:rPr>
          <w:rFonts w:hint="eastAsia"/>
          <w:snapToGrid w:val="0"/>
        </w:rPr>
        <w:t>．部门整体收支情况。</w:t>
      </w:r>
    </w:p>
    <w:p w14:paraId="5B08D341" w14:textId="51548B0F" w:rsidR="008272DA" w:rsidRPr="00B72C8E" w:rsidRDefault="005471C4" w:rsidP="005471C4">
      <w:pPr>
        <w:pStyle w:val="3"/>
        <w:ind w:firstLine="632"/>
        <w:rPr>
          <w:snapToGrid w:val="0"/>
        </w:rPr>
      </w:pPr>
      <w:r w:rsidRPr="005471C4">
        <w:rPr>
          <w:rFonts w:hint="eastAsia"/>
          <w:snapToGrid w:val="0"/>
        </w:rPr>
        <w:t>（</w:t>
      </w:r>
      <w:r w:rsidRPr="004F57C0">
        <w:rPr>
          <w:rFonts w:cs="Times New Roman"/>
          <w:snapToGrid w:val="0"/>
        </w:rPr>
        <w:t>1</w:t>
      </w:r>
      <w:r w:rsidRPr="005471C4">
        <w:rPr>
          <w:rFonts w:hint="eastAsia"/>
          <w:snapToGrid w:val="0"/>
        </w:rPr>
        <w:t>）部门年初预算安排。</w:t>
      </w:r>
    </w:p>
    <w:p w14:paraId="2209516A" w14:textId="3982E40B" w:rsidR="008272DA" w:rsidRDefault="005471C4" w:rsidP="008272DA">
      <w:pPr>
        <w:ind w:firstLine="632"/>
      </w:pPr>
      <w:r w:rsidRPr="005471C4">
        <w:rPr>
          <w:rFonts w:hint="eastAsia"/>
        </w:rPr>
        <w:t>根据《关于广州市增城区人民政府荔湖街道办事处</w:t>
      </w:r>
      <w:r w:rsidRPr="004F57C0">
        <w:rPr>
          <w:rFonts w:cs="Times New Roman"/>
        </w:rPr>
        <w:t>2023</w:t>
      </w:r>
      <w:r w:rsidRPr="005471C4">
        <w:rPr>
          <w:rFonts w:hint="eastAsia"/>
        </w:rPr>
        <w:t>年预算的通知》（增财〔</w:t>
      </w:r>
      <w:r w:rsidRPr="004F57C0">
        <w:rPr>
          <w:rFonts w:cs="Times New Roman"/>
        </w:rPr>
        <w:t>2023</w:t>
      </w:r>
      <w:r w:rsidRPr="005471C4">
        <w:rPr>
          <w:rFonts w:hint="eastAsia"/>
        </w:rPr>
        <w:t>〕</w:t>
      </w:r>
      <w:r w:rsidRPr="004F57C0">
        <w:rPr>
          <w:rFonts w:cs="Times New Roman"/>
        </w:rPr>
        <w:t>184</w:t>
      </w:r>
      <w:r w:rsidRPr="005471C4">
        <w:rPr>
          <w:rFonts w:hint="eastAsia"/>
        </w:rPr>
        <w:t>号），</w:t>
      </w:r>
      <w:r>
        <w:rPr>
          <w:rFonts w:hint="eastAsia"/>
        </w:rPr>
        <w:t>荔湖街</w:t>
      </w:r>
      <w:r w:rsidRPr="004F57C0">
        <w:rPr>
          <w:rFonts w:cs="Times New Roman"/>
        </w:rPr>
        <w:t>2023</w:t>
      </w:r>
      <w:r w:rsidRPr="005471C4">
        <w:rPr>
          <w:rFonts w:hint="eastAsia"/>
        </w:rPr>
        <w:t>年初预算批复收入合计</w:t>
      </w:r>
      <w:r w:rsidRPr="004F57C0">
        <w:rPr>
          <w:rFonts w:cs="Times New Roman"/>
        </w:rPr>
        <w:t>26</w:t>
      </w:r>
      <w:r w:rsidRPr="005471C4">
        <w:rPr>
          <w:rFonts w:hint="eastAsia"/>
        </w:rPr>
        <w:t>,</w:t>
      </w:r>
      <w:r w:rsidRPr="004F57C0">
        <w:rPr>
          <w:rFonts w:cs="Times New Roman"/>
        </w:rPr>
        <w:t>705</w:t>
      </w:r>
      <w:r w:rsidRPr="005471C4">
        <w:rPr>
          <w:rFonts w:hint="eastAsia"/>
        </w:rPr>
        <w:t>.</w:t>
      </w:r>
      <w:r w:rsidRPr="004F57C0">
        <w:rPr>
          <w:rFonts w:cs="Times New Roman"/>
        </w:rPr>
        <w:t>56</w:t>
      </w:r>
      <w:r w:rsidRPr="005471C4">
        <w:rPr>
          <w:rFonts w:hint="eastAsia"/>
        </w:rPr>
        <w:t>万元，其中一般公共预算财政拨款收入</w:t>
      </w:r>
      <w:r w:rsidRPr="004F57C0">
        <w:rPr>
          <w:rFonts w:cs="Times New Roman"/>
        </w:rPr>
        <w:t>11</w:t>
      </w:r>
      <w:r w:rsidRPr="005471C4">
        <w:rPr>
          <w:rFonts w:hint="eastAsia"/>
        </w:rPr>
        <w:t>,</w:t>
      </w:r>
      <w:r w:rsidRPr="004F57C0">
        <w:rPr>
          <w:rFonts w:cs="Times New Roman"/>
        </w:rPr>
        <w:t>111</w:t>
      </w:r>
      <w:r w:rsidRPr="005471C4">
        <w:rPr>
          <w:rFonts w:hint="eastAsia"/>
        </w:rPr>
        <w:t>.</w:t>
      </w:r>
      <w:r w:rsidRPr="004F57C0">
        <w:rPr>
          <w:rFonts w:cs="Times New Roman"/>
        </w:rPr>
        <w:t>38</w:t>
      </w:r>
      <w:r w:rsidRPr="005471C4">
        <w:rPr>
          <w:rFonts w:hint="eastAsia"/>
        </w:rPr>
        <w:t>万元，占</w:t>
      </w:r>
      <w:r w:rsidRPr="004F57C0">
        <w:rPr>
          <w:rFonts w:cs="Times New Roman"/>
        </w:rPr>
        <w:t>41</w:t>
      </w:r>
      <w:r w:rsidRPr="005471C4">
        <w:rPr>
          <w:rFonts w:hint="eastAsia"/>
        </w:rPr>
        <w:t>.</w:t>
      </w:r>
      <w:r w:rsidRPr="004F57C0">
        <w:rPr>
          <w:rFonts w:cs="Times New Roman"/>
        </w:rPr>
        <w:t>61</w:t>
      </w:r>
      <w:r w:rsidRPr="005471C4">
        <w:rPr>
          <w:rFonts w:hint="eastAsia"/>
        </w:rPr>
        <w:t>%</w:t>
      </w:r>
      <w:r w:rsidRPr="005471C4">
        <w:rPr>
          <w:rFonts w:hint="eastAsia"/>
        </w:rPr>
        <w:t>；政府性基金预算财政拨款收入</w:t>
      </w:r>
      <w:r w:rsidRPr="004F57C0">
        <w:rPr>
          <w:rFonts w:cs="Times New Roman"/>
        </w:rPr>
        <w:t>15</w:t>
      </w:r>
      <w:r w:rsidRPr="005471C4">
        <w:rPr>
          <w:rFonts w:hint="eastAsia"/>
        </w:rPr>
        <w:t>,</w:t>
      </w:r>
      <w:r w:rsidRPr="004F57C0">
        <w:rPr>
          <w:rFonts w:cs="Times New Roman"/>
        </w:rPr>
        <w:t>594</w:t>
      </w:r>
      <w:r w:rsidRPr="005471C4">
        <w:rPr>
          <w:rFonts w:hint="eastAsia"/>
        </w:rPr>
        <w:t>.</w:t>
      </w:r>
      <w:r w:rsidRPr="004F57C0">
        <w:rPr>
          <w:rFonts w:cs="Times New Roman"/>
        </w:rPr>
        <w:t>18</w:t>
      </w:r>
      <w:r w:rsidRPr="005471C4">
        <w:rPr>
          <w:rFonts w:hint="eastAsia"/>
        </w:rPr>
        <w:t>万元，占</w:t>
      </w:r>
      <w:r w:rsidRPr="004F57C0">
        <w:rPr>
          <w:rFonts w:cs="Times New Roman"/>
        </w:rPr>
        <w:t>58</w:t>
      </w:r>
      <w:r w:rsidRPr="005471C4">
        <w:rPr>
          <w:rFonts w:hint="eastAsia"/>
        </w:rPr>
        <w:t>.</w:t>
      </w:r>
      <w:r w:rsidRPr="004F57C0">
        <w:rPr>
          <w:rFonts w:cs="Times New Roman"/>
        </w:rPr>
        <w:t>39</w:t>
      </w:r>
      <w:r w:rsidRPr="005471C4">
        <w:rPr>
          <w:rFonts w:hint="eastAsia"/>
        </w:rPr>
        <w:t>%</w:t>
      </w:r>
      <w:r w:rsidRPr="005471C4">
        <w:rPr>
          <w:rFonts w:hint="eastAsia"/>
        </w:rPr>
        <w:t>；无国有资本经营预算、财政专户、其他资金预算。</w:t>
      </w:r>
    </w:p>
    <w:p w14:paraId="52A0AD3A" w14:textId="28AF1B14" w:rsidR="005471C4" w:rsidRDefault="005471C4" w:rsidP="005471C4">
      <w:pPr>
        <w:pStyle w:val="3"/>
        <w:ind w:firstLine="632"/>
      </w:pPr>
      <w:r w:rsidRPr="005471C4">
        <w:rPr>
          <w:rFonts w:hint="eastAsia"/>
        </w:rPr>
        <w:t>（</w:t>
      </w:r>
      <w:r w:rsidRPr="004F57C0">
        <w:rPr>
          <w:rFonts w:cs="Times New Roman"/>
        </w:rPr>
        <w:t>2</w:t>
      </w:r>
      <w:r w:rsidRPr="005471C4">
        <w:rPr>
          <w:rFonts w:hint="eastAsia"/>
        </w:rPr>
        <w:t>）部门决算收支情况。</w:t>
      </w:r>
    </w:p>
    <w:p w14:paraId="228FC87D" w14:textId="601BCD14" w:rsidR="005471C4" w:rsidRPr="00B72C8E" w:rsidRDefault="005471C4" w:rsidP="00486982">
      <w:pPr>
        <w:ind w:firstLine="632"/>
      </w:pPr>
      <w:r w:rsidRPr="00B72C8E">
        <w:t>根据</w:t>
      </w:r>
      <w:r>
        <w:rPr>
          <w:rFonts w:hint="eastAsia"/>
        </w:rPr>
        <w:t>荔湖街</w:t>
      </w:r>
      <w:r w:rsidRPr="004F57C0">
        <w:rPr>
          <w:rFonts w:cs="Times New Roman"/>
        </w:rPr>
        <w:t>2023</w:t>
      </w:r>
      <w:r w:rsidRPr="00B72C8E">
        <w:t>年度部门决算报表《收入支出决算总表》（财决</w:t>
      </w:r>
      <w:r w:rsidR="005E4D15">
        <w:rPr>
          <w:rFonts w:hint="eastAsia"/>
        </w:rPr>
        <w:t>Z</w:t>
      </w:r>
      <w:r w:rsidRPr="004F57C0">
        <w:rPr>
          <w:rFonts w:cs="Times New Roman"/>
        </w:rPr>
        <w:t>01</w:t>
      </w:r>
      <w:r w:rsidRPr="00B72C8E">
        <w:t>表），</w:t>
      </w:r>
      <w:r>
        <w:rPr>
          <w:rFonts w:hint="eastAsia"/>
        </w:rPr>
        <w:t>荔湖街</w:t>
      </w:r>
      <w:r w:rsidRPr="004F57C0">
        <w:rPr>
          <w:rFonts w:cs="Times New Roman"/>
        </w:rPr>
        <w:t>2023</w:t>
      </w:r>
      <w:r w:rsidRPr="00B72C8E">
        <w:t>年年初预算</w:t>
      </w:r>
      <w:r w:rsidR="00B404EA" w:rsidRPr="004F57C0">
        <w:rPr>
          <w:rFonts w:cs="Times New Roman"/>
        </w:rPr>
        <w:t>26705</w:t>
      </w:r>
      <w:r w:rsidR="00B404EA">
        <w:rPr>
          <w:rFonts w:hint="eastAsia"/>
        </w:rPr>
        <w:t>.</w:t>
      </w:r>
      <w:r w:rsidR="00B404EA" w:rsidRPr="004F57C0">
        <w:rPr>
          <w:rFonts w:cs="Times New Roman"/>
        </w:rPr>
        <w:t>56</w:t>
      </w:r>
      <w:r w:rsidRPr="00B72C8E">
        <w:t>万元，调整后全年预算数为</w:t>
      </w:r>
      <w:r w:rsidR="00B404EA" w:rsidRPr="004F57C0">
        <w:rPr>
          <w:rFonts w:cs="Times New Roman"/>
        </w:rPr>
        <w:t>3234</w:t>
      </w:r>
      <w:r w:rsidR="00486982" w:rsidRPr="004F57C0">
        <w:rPr>
          <w:rFonts w:cs="Times New Roman"/>
        </w:rPr>
        <w:t>6</w:t>
      </w:r>
      <w:r w:rsidR="00B404EA">
        <w:rPr>
          <w:rFonts w:hint="eastAsia"/>
        </w:rPr>
        <w:t>.</w:t>
      </w:r>
      <w:r w:rsidR="00486982" w:rsidRPr="004F57C0">
        <w:rPr>
          <w:rFonts w:cs="Times New Roman"/>
        </w:rPr>
        <w:t>3</w:t>
      </w:r>
      <w:r w:rsidR="00DC2820" w:rsidRPr="004F57C0">
        <w:rPr>
          <w:rFonts w:cs="Times New Roman"/>
        </w:rPr>
        <w:t>4</w:t>
      </w:r>
      <w:r w:rsidRPr="00B72C8E">
        <w:t>万元，</w:t>
      </w:r>
      <w:r w:rsidR="00486982">
        <w:rPr>
          <w:rFonts w:hint="eastAsia"/>
        </w:rPr>
        <w:t>其中</w:t>
      </w:r>
      <w:r w:rsidR="00486982" w:rsidRPr="004F57C0">
        <w:rPr>
          <w:rFonts w:cs="Times New Roman"/>
        </w:rPr>
        <w:t>2023</w:t>
      </w:r>
      <w:r w:rsidR="00486982">
        <w:rPr>
          <w:rFonts w:hint="eastAsia"/>
        </w:rPr>
        <w:t>年本年收入</w:t>
      </w:r>
      <w:r w:rsidR="00486982" w:rsidRPr="004F57C0">
        <w:rPr>
          <w:rFonts w:cs="Times New Roman"/>
        </w:rPr>
        <w:t>32341</w:t>
      </w:r>
      <w:r w:rsidR="00486982">
        <w:rPr>
          <w:rFonts w:hint="eastAsia"/>
        </w:rPr>
        <w:t>.</w:t>
      </w:r>
      <w:r w:rsidR="00486982" w:rsidRPr="004F57C0">
        <w:rPr>
          <w:rFonts w:cs="Times New Roman"/>
        </w:rPr>
        <w:t>8</w:t>
      </w:r>
      <w:r w:rsidR="00DC2820" w:rsidRPr="004F57C0">
        <w:rPr>
          <w:rFonts w:cs="Times New Roman"/>
        </w:rPr>
        <w:t>1</w:t>
      </w:r>
      <w:r w:rsidR="00486982">
        <w:rPr>
          <w:rFonts w:hint="eastAsia"/>
        </w:rPr>
        <w:t>万</w:t>
      </w:r>
      <w:r w:rsidR="00486982">
        <w:rPr>
          <w:rFonts w:hint="eastAsia"/>
        </w:rPr>
        <w:lastRenderedPageBreak/>
        <w:t>元、年初结转和结余资金</w:t>
      </w:r>
      <w:r w:rsidR="00486982" w:rsidRPr="004F57C0">
        <w:rPr>
          <w:rFonts w:cs="Times New Roman"/>
        </w:rPr>
        <w:t>4</w:t>
      </w:r>
      <w:r w:rsidR="00486982">
        <w:rPr>
          <w:rFonts w:hint="eastAsia"/>
        </w:rPr>
        <w:t>.</w:t>
      </w:r>
      <w:r w:rsidR="00486982" w:rsidRPr="004F57C0">
        <w:rPr>
          <w:rFonts w:cs="Times New Roman"/>
        </w:rPr>
        <w:t>5</w:t>
      </w:r>
      <w:r w:rsidR="00DC2820" w:rsidRPr="004F57C0">
        <w:rPr>
          <w:rFonts w:cs="Times New Roman"/>
        </w:rPr>
        <w:t>3</w:t>
      </w:r>
      <w:r w:rsidR="00486982">
        <w:rPr>
          <w:rFonts w:hint="eastAsia"/>
        </w:rPr>
        <w:t>万元；</w:t>
      </w:r>
      <w:r w:rsidRPr="00B72C8E">
        <w:t>部门整体支出决算数为</w:t>
      </w:r>
      <w:r w:rsidR="00B404EA" w:rsidRPr="004F57C0">
        <w:rPr>
          <w:rFonts w:cs="Times New Roman"/>
        </w:rPr>
        <w:t>314</w:t>
      </w:r>
      <w:r w:rsidR="00486982" w:rsidRPr="004F57C0">
        <w:rPr>
          <w:rFonts w:cs="Times New Roman"/>
        </w:rPr>
        <w:t>41</w:t>
      </w:r>
      <w:r w:rsidR="00486982">
        <w:rPr>
          <w:rFonts w:hint="eastAsia"/>
        </w:rPr>
        <w:t>.</w:t>
      </w:r>
      <w:r w:rsidR="00486982" w:rsidRPr="004F57C0">
        <w:rPr>
          <w:rFonts w:cs="Times New Roman"/>
        </w:rPr>
        <w:t>99</w:t>
      </w:r>
      <w:r w:rsidRPr="00B72C8E">
        <w:t>万元，</w:t>
      </w:r>
      <w:r w:rsidR="00486982">
        <w:rPr>
          <w:rFonts w:hint="eastAsia"/>
        </w:rPr>
        <w:t>其中</w:t>
      </w:r>
      <w:r w:rsidR="00486982" w:rsidRPr="004F57C0">
        <w:rPr>
          <w:rFonts w:cs="Times New Roman"/>
        </w:rPr>
        <w:t>2023</w:t>
      </w:r>
      <w:r w:rsidR="00486982">
        <w:rPr>
          <w:rFonts w:hint="eastAsia"/>
        </w:rPr>
        <w:t>年本年支出</w:t>
      </w:r>
      <w:r w:rsidR="00486982" w:rsidRPr="004F57C0">
        <w:rPr>
          <w:rFonts w:cs="Times New Roman"/>
        </w:rPr>
        <w:t>31435</w:t>
      </w:r>
      <w:r w:rsidR="00486982">
        <w:rPr>
          <w:rFonts w:hint="eastAsia"/>
        </w:rPr>
        <w:t>.</w:t>
      </w:r>
      <w:r w:rsidR="00486982" w:rsidRPr="004F57C0">
        <w:rPr>
          <w:rFonts w:cs="Times New Roman"/>
        </w:rPr>
        <w:t>28</w:t>
      </w:r>
      <w:r w:rsidR="00486982">
        <w:rPr>
          <w:rFonts w:hint="eastAsia"/>
        </w:rPr>
        <w:t>万元，年末结转和结余资金</w:t>
      </w:r>
      <w:r w:rsidR="00486982" w:rsidRPr="004F57C0">
        <w:rPr>
          <w:rFonts w:cs="Times New Roman"/>
        </w:rPr>
        <w:t>6</w:t>
      </w:r>
      <w:r w:rsidR="00486982">
        <w:rPr>
          <w:rFonts w:hint="eastAsia"/>
        </w:rPr>
        <w:t>.</w:t>
      </w:r>
      <w:r w:rsidR="00486982" w:rsidRPr="004F57C0">
        <w:rPr>
          <w:rFonts w:cs="Times New Roman"/>
        </w:rPr>
        <w:t>71</w:t>
      </w:r>
      <w:r w:rsidR="00486982">
        <w:rPr>
          <w:rFonts w:hint="eastAsia"/>
        </w:rPr>
        <w:t>万元，</w:t>
      </w:r>
      <w:r w:rsidRPr="00B72C8E">
        <w:t>预算执行率为</w:t>
      </w:r>
      <w:r w:rsidRPr="004F57C0">
        <w:rPr>
          <w:rFonts w:cs="Times New Roman"/>
        </w:rPr>
        <w:t>97</w:t>
      </w:r>
      <w:r w:rsidRPr="00B72C8E">
        <w:t>.</w:t>
      </w:r>
      <w:r w:rsidR="00B404EA" w:rsidRPr="004F57C0">
        <w:rPr>
          <w:rFonts w:cs="Times New Roman"/>
        </w:rPr>
        <w:t>2</w:t>
      </w:r>
      <w:r w:rsidRPr="00B72C8E">
        <w:t>%</w:t>
      </w:r>
      <w:r w:rsidRPr="00B72C8E">
        <w:t>。</w:t>
      </w:r>
      <w:r w:rsidRPr="004F57C0">
        <w:rPr>
          <w:rFonts w:cs="Times New Roman"/>
        </w:rPr>
        <w:t>2023</w:t>
      </w:r>
      <w:r w:rsidRPr="00B72C8E">
        <w:t>年度部门整体支出决算数</w:t>
      </w:r>
      <w:r w:rsidR="00486982" w:rsidRPr="004F57C0">
        <w:rPr>
          <w:rFonts w:cs="Times New Roman"/>
        </w:rPr>
        <w:t>31435</w:t>
      </w:r>
      <w:r w:rsidR="00486982">
        <w:rPr>
          <w:rFonts w:hint="eastAsia"/>
        </w:rPr>
        <w:t>.</w:t>
      </w:r>
      <w:r w:rsidR="00486982" w:rsidRPr="004F57C0">
        <w:rPr>
          <w:rFonts w:cs="Times New Roman"/>
        </w:rPr>
        <w:t>28</w:t>
      </w:r>
      <w:r w:rsidRPr="00B72C8E">
        <w:t>万元，按支出性质和经济分类</w:t>
      </w:r>
      <w:r>
        <w:rPr>
          <w:rFonts w:hint="eastAsia"/>
        </w:rPr>
        <w:t>，</w:t>
      </w:r>
      <w:r w:rsidRPr="00B72C8E">
        <w:t>其中基本支出决算数为</w:t>
      </w:r>
      <w:r w:rsidR="00486982" w:rsidRPr="004F57C0">
        <w:rPr>
          <w:rFonts w:cs="Times New Roman"/>
        </w:rPr>
        <w:t>3882</w:t>
      </w:r>
      <w:r w:rsidR="00486982">
        <w:rPr>
          <w:rFonts w:hint="eastAsia"/>
        </w:rPr>
        <w:t>.</w:t>
      </w:r>
      <w:r w:rsidR="00486982" w:rsidRPr="004F57C0">
        <w:rPr>
          <w:rFonts w:cs="Times New Roman"/>
        </w:rPr>
        <w:t>09</w:t>
      </w:r>
      <w:r w:rsidRPr="00B72C8E">
        <w:t>万元，占总支出的</w:t>
      </w:r>
      <w:r w:rsidR="00784B3D" w:rsidRPr="004F57C0">
        <w:rPr>
          <w:rFonts w:cs="Times New Roman"/>
        </w:rPr>
        <w:t>12</w:t>
      </w:r>
      <w:r w:rsidR="00784B3D">
        <w:rPr>
          <w:rFonts w:hint="eastAsia"/>
        </w:rPr>
        <w:t>.</w:t>
      </w:r>
      <w:r w:rsidR="00784B3D" w:rsidRPr="004F57C0">
        <w:rPr>
          <w:rFonts w:cs="Times New Roman"/>
        </w:rPr>
        <w:t>35</w:t>
      </w:r>
      <w:r w:rsidRPr="00B72C8E">
        <w:t>%</w:t>
      </w:r>
      <w:r w:rsidRPr="00B72C8E">
        <w:t>；项目支出决算数为</w:t>
      </w:r>
      <w:r w:rsidR="00486982" w:rsidRPr="004F57C0">
        <w:rPr>
          <w:rFonts w:cs="Times New Roman"/>
        </w:rPr>
        <w:t>2755</w:t>
      </w:r>
      <w:r w:rsidR="00784B3D" w:rsidRPr="004F57C0">
        <w:rPr>
          <w:rFonts w:cs="Times New Roman"/>
        </w:rPr>
        <w:t>3</w:t>
      </w:r>
      <w:r w:rsidR="00486982">
        <w:rPr>
          <w:rFonts w:hint="eastAsia"/>
        </w:rPr>
        <w:t>.</w:t>
      </w:r>
      <w:r w:rsidR="00784B3D" w:rsidRPr="004F57C0">
        <w:rPr>
          <w:rFonts w:cs="Times New Roman"/>
        </w:rPr>
        <w:t>19</w:t>
      </w:r>
      <w:r w:rsidRPr="00B72C8E">
        <w:t>万元，占总支出的</w:t>
      </w:r>
      <w:r w:rsidR="00784B3D" w:rsidRPr="004F57C0">
        <w:rPr>
          <w:rFonts w:cs="Times New Roman"/>
        </w:rPr>
        <w:t>87</w:t>
      </w:r>
      <w:r w:rsidR="00784B3D">
        <w:rPr>
          <w:rFonts w:hint="eastAsia"/>
        </w:rPr>
        <w:t>.</w:t>
      </w:r>
      <w:r w:rsidR="00784B3D" w:rsidRPr="004F57C0">
        <w:rPr>
          <w:rFonts w:cs="Times New Roman"/>
        </w:rPr>
        <w:t>65</w:t>
      </w:r>
      <w:r w:rsidRPr="00B72C8E">
        <w:t>%</w:t>
      </w:r>
      <w:r w:rsidRPr="00B72C8E">
        <w:t>。</w:t>
      </w:r>
    </w:p>
    <w:p w14:paraId="010B3623" w14:textId="18247A7D" w:rsidR="005471C4" w:rsidRPr="00B72C8E" w:rsidRDefault="005471C4" w:rsidP="005471C4">
      <w:pPr>
        <w:pStyle w:val="af2"/>
        <w:keepNext/>
        <w:ind w:firstLine="632"/>
        <w:rPr>
          <w:rFonts w:ascii="Times New Roman" w:hAnsi="Times New Roman" w:cs="Times New Roman"/>
        </w:rPr>
      </w:pPr>
      <w:r w:rsidRPr="00B72C8E">
        <w:rPr>
          <w:rFonts w:ascii="Times New Roman" w:hAnsi="Times New Roman" w:cs="Times New Roman"/>
        </w:rPr>
        <w:t>表</w:t>
      </w:r>
      <w:r w:rsidRPr="004F57C0">
        <w:rPr>
          <w:rFonts w:ascii="Times New Roman" w:hAnsi="Times New Roman" w:cs="Times New Roman"/>
        </w:rPr>
        <w:t>1</w:t>
      </w:r>
      <w:r w:rsidRPr="00B72C8E">
        <w:rPr>
          <w:rFonts w:ascii="Times New Roman" w:hAnsi="Times New Roman" w:cs="Times New Roman"/>
        </w:rPr>
        <w:t xml:space="preserve">  </w:t>
      </w:r>
      <w:r w:rsidRPr="004F57C0">
        <w:rPr>
          <w:rFonts w:ascii="Times New Roman" w:hAnsi="Times New Roman" w:cs="Times New Roman"/>
        </w:rPr>
        <w:t>2023</w:t>
      </w:r>
      <w:r w:rsidRPr="00B72C8E">
        <w:rPr>
          <w:rFonts w:ascii="Times New Roman" w:hAnsi="Times New Roman" w:cs="Times New Roman"/>
        </w:rPr>
        <w:t>年度</w:t>
      </w:r>
      <w:r>
        <w:rPr>
          <w:rFonts w:ascii="Times New Roman" w:hAnsi="Times New Roman" w:cs="Times New Roman" w:hint="eastAsia"/>
        </w:rPr>
        <w:t>荔湖街</w:t>
      </w:r>
      <w:r w:rsidRPr="00B72C8E">
        <w:rPr>
          <w:rFonts w:ascii="Times New Roman" w:hAnsi="Times New Roman" w:cs="Times New Roman"/>
        </w:rPr>
        <w:t>部门整体支出决算表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0"/>
        <w:gridCol w:w="2108"/>
        <w:gridCol w:w="2108"/>
        <w:gridCol w:w="2108"/>
      </w:tblGrid>
      <w:tr w:rsidR="005471C4" w:rsidRPr="00444180" w14:paraId="19B8B793" w14:textId="77777777" w:rsidTr="009446C8">
        <w:trPr>
          <w:trHeight w:val="510"/>
          <w:tblHeader/>
        </w:trPr>
        <w:tc>
          <w:tcPr>
            <w:tcW w:w="2510" w:type="dxa"/>
            <w:shd w:val="clear" w:color="auto" w:fill="auto"/>
            <w:noWrap/>
            <w:vAlign w:val="center"/>
          </w:tcPr>
          <w:p w14:paraId="26287E36"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项目</w:t>
            </w:r>
          </w:p>
          <w:p w14:paraId="7A7E9882"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（按支出性质和经济分类）</w:t>
            </w:r>
          </w:p>
        </w:tc>
        <w:tc>
          <w:tcPr>
            <w:tcW w:w="2108" w:type="dxa"/>
            <w:shd w:val="clear" w:color="auto" w:fill="auto"/>
            <w:noWrap/>
            <w:vAlign w:val="center"/>
          </w:tcPr>
          <w:p w14:paraId="65ADB616"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年初预算数</w:t>
            </w:r>
          </w:p>
          <w:p w14:paraId="542F6027"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（元）</w:t>
            </w:r>
          </w:p>
        </w:tc>
        <w:tc>
          <w:tcPr>
            <w:tcW w:w="2108" w:type="dxa"/>
            <w:shd w:val="clear" w:color="auto" w:fill="auto"/>
            <w:noWrap/>
            <w:vAlign w:val="center"/>
          </w:tcPr>
          <w:p w14:paraId="3888A32B"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全年预算数</w:t>
            </w:r>
          </w:p>
          <w:p w14:paraId="6CE86AC8"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（元）</w:t>
            </w:r>
          </w:p>
        </w:tc>
        <w:tc>
          <w:tcPr>
            <w:tcW w:w="2108" w:type="dxa"/>
            <w:shd w:val="clear" w:color="auto" w:fill="auto"/>
            <w:noWrap/>
            <w:vAlign w:val="center"/>
          </w:tcPr>
          <w:p w14:paraId="2B556368"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决算数</w:t>
            </w:r>
          </w:p>
          <w:p w14:paraId="05D3643A" w14:textId="77777777" w:rsidR="005471C4" w:rsidRPr="00444180" w:rsidRDefault="005471C4" w:rsidP="00AD579A">
            <w:pPr>
              <w:widowControl/>
              <w:adjustRightInd w:val="0"/>
              <w:snapToGrid w:val="0"/>
              <w:spacing w:line="240" w:lineRule="auto"/>
              <w:ind w:firstLineChars="0" w:firstLine="0"/>
              <w:jc w:val="center"/>
              <w:rPr>
                <w:rFonts w:cs="Times New Roman"/>
                <w:b/>
                <w:kern w:val="0"/>
                <w:sz w:val="24"/>
              </w:rPr>
            </w:pPr>
            <w:r w:rsidRPr="00444180">
              <w:rPr>
                <w:rFonts w:cs="Times New Roman"/>
                <w:b/>
                <w:kern w:val="0"/>
                <w:sz w:val="24"/>
              </w:rPr>
              <w:t>（元）</w:t>
            </w:r>
          </w:p>
        </w:tc>
      </w:tr>
      <w:tr w:rsidR="00444180" w:rsidRPr="00444180" w14:paraId="22DC38D5" w14:textId="77777777" w:rsidTr="009446C8">
        <w:trPr>
          <w:trHeight w:val="510"/>
        </w:trPr>
        <w:tc>
          <w:tcPr>
            <w:tcW w:w="2510" w:type="dxa"/>
            <w:shd w:val="clear" w:color="auto" w:fill="auto"/>
            <w:noWrap/>
            <w:vAlign w:val="center"/>
          </w:tcPr>
          <w:p w14:paraId="5E674636" w14:textId="77777777" w:rsidR="00444180" w:rsidRPr="00444180" w:rsidRDefault="00444180" w:rsidP="00444180">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一、基本支出</w:t>
            </w:r>
          </w:p>
        </w:tc>
        <w:tc>
          <w:tcPr>
            <w:tcW w:w="2108" w:type="dxa"/>
            <w:shd w:val="clear" w:color="auto" w:fill="auto"/>
            <w:noWrap/>
            <w:vAlign w:val="center"/>
          </w:tcPr>
          <w:p w14:paraId="3AFD6E38" w14:textId="0A530EAE"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33</w:t>
            </w:r>
            <w:r w:rsidRPr="00444180">
              <w:rPr>
                <w:rFonts w:eastAsia="等线" w:cs="Times New Roman"/>
                <w:sz w:val="24"/>
              </w:rPr>
              <w:t>,</w:t>
            </w:r>
            <w:r w:rsidRPr="004F57C0">
              <w:rPr>
                <w:rFonts w:eastAsia="等线" w:cs="Times New Roman"/>
                <w:sz w:val="24"/>
              </w:rPr>
              <w:t>815</w:t>
            </w:r>
            <w:r w:rsidRPr="00444180">
              <w:rPr>
                <w:rFonts w:eastAsia="等线" w:cs="Times New Roman"/>
                <w:sz w:val="24"/>
              </w:rPr>
              <w:t>,</w:t>
            </w:r>
            <w:r w:rsidRPr="004F57C0">
              <w:rPr>
                <w:rFonts w:eastAsia="等线" w:cs="Times New Roman"/>
                <w:sz w:val="24"/>
              </w:rPr>
              <w:t>418</w:t>
            </w:r>
            <w:r w:rsidRPr="00444180">
              <w:rPr>
                <w:rFonts w:eastAsia="等线" w:cs="Times New Roman"/>
                <w:sz w:val="24"/>
              </w:rPr>
              <w:t>.</w:t>
            </w:r>
            <w:r w:rsidRPr="004F57C0">
              <w:rPr>
                <w:rFonts w:eastAsia="等线" w:cs="Times New Roman"/>
                <w:sz w:val="24"/>
              </w:rPr>
              <w:t>00</w:t>
            </w:r>
          </w:p>
        </w:tc>
        <w:tc>
          <w:tcPr>
            <w:tcW w:w="2108" w:type="dxa"/>
            <w:shd w:val="clear" w:color="auto" w:fill="auto"/>
            <w:noWrap/>
            <w:vAlign w:val="center"/>
          </w:tcPr>
          <w:p w14:paraId="277A23B3" w14:textId="7C8C6F5C"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39</w:t>
            </w:r>
            <w:r w:rsidRPr="00444180">
              <w:rPr>
                <w:rFonts w:cs="Times New Roman"/>
                <w:sz w:val="24"/>
              </w:rPr>
              <w:t>,</w:t>
            </w:r>
            <w:r w:rsidRPr="004F57C0">
              <w:rPr>
                <w:rFonts w:cs="Times New Roman"/>
                <w:sz w:val="24"/>
              </w:rPr>
              <w:t>291</w:t>
            </w:r>
            <w:r w:rsidRPr="00444180">
              <w:rPr>
                <w:rFonts w:cs="Times New Roman"/>
                <w:sz w:val="24"/>
              </w:rPr>
              <w:t>,</w:t>
            </w:r>
            <w:r w:rsidRPr="004F57C0">
              <w:rPr>
                <w:rFonts w:cs="Times New Roman"/>
                <w:sz w:val="24"/>
              </w:rPr>
              <w:t>458</w:t>
            </w:r>
            <w:r w:rsidRPr="00444180">
              <w:rPr>
                <w:rFonts w:cs="Times New Roman"/>
                <w:sz w:val="24"/>
              </w:rPr>
              <w:t>.</w:t>
            </w:r>
            <w:r w:rsidRPr="004F57C0">
              <w:rPr>
                <w:rFonts w:cs="Times New Roman"/>
                <w:sz w:val="24"/>
              </w:rPr>
              <w:t>58</w:t>
            </w:r>
          </w:p>
        </w:tc>
        <w:tc>
          <w:tcPr>
            <w:tcW w:w="2108" w:type="dxa"/>
            <w:shd w:val="clear" w:color="auto" w:fill="auto"/>
            <w:noWrap/>
            <w:vAlign w:val="center"/>
          </w:tcPr>
          <w:p w14:paraId="13B85D33" w14:textId="2C0C0B48"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38</w:t>
            </w:r>
            <w:r w:rsidRPr="00444180">
              <w:rPr>
                <w:rFonts w:cs="Times New Roman"/>
                <w:sz w:val="24"/>
              </w:rPr>
              <w:t>,</w:t>
            </w:r>
            <w:r w:rsidRPr="004F57C0">
              <w:rPr>
                <w:rFonts w:cs="Times New Roman"/>
                <w:sz w:val="24"/>
              </w:rPr>
              <w:t>820</w:t>
            </w:r>
            <w:r w:rsidRPr="00444180">
              <w:rPr>
                <w:rFonts w:cs="Times New Roman"/>
                <w:sz w:val="24"/>
              </w:rPr>
              <w:t>,</w:t>
            </w:r>
            <w:r w:rsidRPr="004F57C0">
              <w:rPr>
                <w:rFonts w:cs="Times New Roman"/>
                <w:sz w:val="24"/>
              </w:rPr>
              <w:t>880</w:t>
            </w:r>
            <w:r w:rsidRPr="00444180">
              <w:rPr>
                <w:rFonts w:cs="Times New Roman"/>
                <w:sz w:val="24"/>
              </w:rPr>
              <w:t>.</w:t>
            </w:r>
            <w:r w:rsidRPr="004F57C0">
              <w:rPr>
                <w:rFonts w:cs="Times New Roman"/>
                <w:sz w:val="24"/>
              </w:rPr>
              <w:t>17</w:t>
            </w:r>
          </w:p>
        </w:tc>
      </w:tr>
      <w:tr w:rsidR="00444180" w:rsidRPr="00444180" w14:paraId="585EC511" w14:textId="77777777" w:rsidTr="009446C8">
        <w:trPr>
          <w:trHeight w:val="510"/>
        </w:trPr>
        <w:tc>
          <w:tcPr>
            <w:tcW w:w="2510" w:type="dxa"/>
            <w:shd w:val="clear" w:color="auto" w:fill="auto"/>
            <w:noWrap/>
            <w:vAlign w:val="center"/>
            <w:hideMark/>
          </w:tcPr>
          <w:p w14:paraId="757D0BE8" w14:textId="77777777" w:rsidR="00444180" w:rsidRPr="00444180" w:rsidRDefault="00444180" w:rsidP="00444180">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 xml:space="preserve">    </w:t>
            </w:r>
            <w:r w:rsidRPr="00444180">
              <w:rPr>
                <w:rFonts w:cs="Times New Roman"/>
                <w:kern w:val="0"/>
                <w:sz w:val="24"/>
              </w:rPr>
              <w:t>人员经费</w:t>
            </w:r>
          </w:p>
        </w:tc>
        <w:tc>
          <w:tcPr>
            <w:tcW w:w="2108" w:type="dxa"/>
            <w:shd w:val="clear" w:color="auto" w:fill="auto"/>
            <w:noWrap/>
            <w:vAlign w:val="center"/>
            <w:hideMark/>
          </w:tcPr>
          <w:p w14:paraId="593EBCE3" w14:textId="1901D40B"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30</w:t>
            </w:r>
            <w:r w:rsidRPr="00444180">
              <w:rPr>
                <w:rFonts w:eastAsia="等线" w:cs="Times New Roman"/>
                <w:sz w:val="24"/>
              </w:rPr>
              <w:t>,</w:t>
            </w:r>
            <w:r w:rsidRPr="004F57C0">
              <w:rPr>
                <w:rFonts w:eastAsia="等线" w:cs="Times New Roman"/>
                <w:sz w:val="24"/>
              </w:rPr>
              <w:t>768</w:t>
            </w:r>
            <w:r w:rsidRPr="00444180">
              <w:rPr>
                <w:rFonts w:eastAsia="等线" w:cs="Times New Roman"/>
                <w:sz w:val="24"/>
              </w:rPr>
              <w:t>,</w:t>
            </w:r>
            <w:r w:rsidRPr="004F57C0">
              <w:rPr>
                <w:rFonts w:eastAsia="等线" w:cs="Times New Roman"/>
                <w:sz w:val="24"/>
              </w:rPr>
              <w:t>870</w:t>
            </w:r>
            <w:r w:rsidRPr="00444180">
              <w:rPr>
                <w:rFonts w:eastAsia="等线" w:cs="Times New Roman"/>
                <w:sz w:val="24"/>
              </w:rPr>
              <w:t>.</w:t>
            </w:r>
            <w:r w:rsidRPr="004F57C0">
              <w:rPr>
                <w:rFonts w:eastAsia="等线" w:cs="Times New Roman"/>
                <w:sz w:val="24"/>
              </w:rPr>
              <w:t>15</w:t>
            </w:r>
          </w:p>
        </w:tc>
        <w:tc>
          <w:tcPr>
            <w:tcW w:w="2108" w:type="dxa"/>
            <w:shd w:val="clear" w:color="auto" w:fill="auto"/>
            <w:noWrap/>
            <w:vAlign w:val="center"/>
            <w:hideMark/>
          </w:tcPr>
          <w:p w14:paraId="56E1492C" w14:textId="372B3507"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36</w:t>
            </w:r>
            <w:r w:rsidRPr="00444180">
              <w:rPr>
                <w:rFonts w:cs="Times New Roman"/>
                <w:sz w:val="24"/>
              </w:rPr>
              <w:t>,</w:t>
            </w:r>
            <w:r w:rsidRPr="004F57C0">
              <w:rPr>
                <w:rFonts w:cs="Times New Roman"/>
                <w:sz w:val="24"/>
              </w:rPr>
              <w:t>086</w:t>
            </w:r>
            <w:r w:rsidRPr="00444180">
              <w:rPr>
                <w:rFonts w:cs="Times New Roman"/>
                <w:sz w:val="24"/>
              </w:rPr>
              <w:t>,</w:t>
            </w:r>
            <w:r w:rsidRPr="004F57C0">
              <w:rPr>
                <w:rFonts w:cs="Times New Roman"/>
                <w:sz w:val="24"/>
              </w:rPr>
              <w:t>640</w:t>
            </w:r>
            <w:r w:rsidRPr="00444180">
              <w:rPr>
                <w:rFonts w:cs="Times New Roman"/>
                <w:sz w:val="24"/>
              </w:rPr>
              <w:t>.</w:t>
            </w:r>
            <w:r w:rsidRPr="004F57C0">
              <w:rPr>
                <w:rFonts w:cs="Times New Roman"/>
                <w:sz w:val="24"/>
              </w:rPr>
              <w:t>66</w:t>
            </w:r>
          </w:p>
        </w:tc>
        <w:tc>
          <w:tcPr>
            <w:tcW w:w="2108" w:type="dxa"/>
            <w:shd w:val="clear" w:color="auto" w:fill="auto"/>
            <w:noWrap/>
            <w:vAlign w:val="center"/>
            <w:hideMark/>
          </w:tcPr>
          <w:p w14:paraId="1BC10EBA" w14:textId="1E871C40"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35</w:t>
            </w:r>
            <w:r w:rsidRPr="00444180">
              <w:rPr>
                <w:rFonts w:cs="Times New Roman"/>
                <w:sz w:val="24"/>
              </w:rPr>
              <w:t>,</w:t>
            </w:r>
            <w:r w:rsidRPr="004F57C0">
              <w:rPr>
                <w:rFonts w:cs="Times New Roman"/>
                <w:sz w:val="24"/>
              </w:rPr>
              <w:t>712</w:t>
            </w:r>
            <w:r w:rsidRPr="00444180">
              <w:rPr>
                <w:rFonts w:cs="Times New Roman"/>
                <w:sz w:val="24"/>
              </w:rPr>
              <w:t>,</w:t>
            </w:r>
            <w:r w:rsidRPr="004F57C0">
              <w:rPr>
                <w:rFonts w:cs="Times New Roman"/>
                <w:sz w:val="24"/>
              </w:rPr>
              <w:t>803</w:t>
            </w:r>
            <w:r w:rsidRPr="00444180">
              <w:rPr>
                <w:rFonts w:cs="Times New Roman"/>
                <w:sz w:val="24"/>
              </w:rPr>
              <w:t>.</w:t>
            </w:r>
            <w:r w:rsidRPr="004F57C0">
              <w:rPr>
                <w:rFonts w:cs="Times New Roman"/>
                <w:sz w:val="24"/>
              </w:rPr>
              <w:t>20</w:t>
            </w:r>
          </w:p>
        </w:tc>
      </w:tr>
      <w:tr w:rsidR="00444180" w:rsidRPr="00444180" w14:paraId="68B1041F" w14:textId="77777777" w:rsidTr="009446C8">
        <w:trPr>
          <w:trHeight w:val="510"/>
        </w:trPr>
        <w:tc>
          <w:tcPr>
            <w:tcW w:w="2510" w:type="dxa"/>
            <w:shd w:val="clear" w:color="auto" w:fill="auto"/>
            <w:noWrap/>
            <w:vAlign w:val="center"/>
            <w:hideMark/>
          </w:tcPr>
          <w:p w14:paraId="46BB12AA" w14:textId="77777777" w:rsidR="00444180" w:rsidRPr="00444180" w:rsidRDefault="00444180" w:rsidP="00444180">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 xml:space="preserve">    </w:t>
            </w:r>
            <w:r w:rsidRPr="00444180">
              <w:rPr>
                <w:rFonts w:cs="Times New Roman"/>
                <w:kern w:val="0"/>
                <w:sz w:val="24"/>
              </w:rPr>
              <w:t>公用经费</w:t>
            </w:r>
          </w:p>
        </w:tc>
        <w:tc>
          <w:tcPr>
            <w:tcW w:w="2108" w:type="dxa"/>
            <w:shd w:val="clear" w:color="auto" w:fill="auto"/>
            <w:noWrap/>
            <w:vAlign w:val="center"/>
            <w:hideMark/>
          </w:tcPr>
          <w:p w14:paraId="11C7D668" w14:textId="38B83A0B"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w:t>
            </w:r>
            <w:r w:rsidRPr="00444180">
              <w:rPr>
                <w:rFonts w:eastAsia="等线" w:cs="Times New Roman"/>
                <w:sz w:val="24"/>
              </w:rPr>
              <w:t>,</w:t>
            </w:r>
            <w:r w:rsidRPr="004F57C0">
              <w:rPr>
                <w:rFonts w:eastAsia="等线" w:cs="Times New Roman"/>
                <w:sz w:val="24"/>
              </w:rPr>
              <w:t>046</w:t>
            </w:r>
            <w:r w:rsidRPr="00444180">
              <w:rPr>
                <w:rFonts w:eastAsia="等线" w:cs="Times New Roman"/>
                <w:sz w:val="24"/>
              </w:rPr>
              <w:t>,</w:t>
            </w:r>
            <w:r w:rsidRPr="004F57C0">
              <w:rPr>
                <w:rFonts w:eastAsia="等线" w:cs="Times New Roman"/>
                <w:sz w:val="24"/>
              </w:rPr>
              <w:t>547</w:t>
            </w:r>
            <w:r w:rsidRPr="00444180">
              <w:rPr>
                <w:rFonts w:eastAsia="等线" w:cs="Times New Roman"/>
                <w:sz w:val="24"/>
              </w:rPr>
              <w:t>.</w:t>
            </w:r>
            <w:r w:rsidRPr="004F57C0">
              <w:rPr>
                <w:rFonts w:eastAsia="等线" w:cs="Times New Roman"/>
                <w:sz w:val="24"/>
              </w:rPr>
              <w:t>85</w:t>
            </w:r>
          </w:p>
        </w:tc>
        <w:tc>
          <w:tcPr>
            <w:tcW w:w="2108" w:type="dxa"/>
            <w:shd w:val="clear" w:color="auto" w:fill="auto"/>
            <w:noWrap/>
            <w:vAlign w:val="center"/>
            <w:hideMark/>
          </w:tcPr>
          <w:p w14:paraId="3A7914AB" w14:textId="403D1914"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w:t>
            </w:r>
            <w:r w:rsidRPr="00444180">
              <w:rPr>
                <w:rFonts w:cs="Times New Roman"/>
                <w:sz w:val="24"/>
              </w:rPr>
              <w:t>,</w:t>
            </w:r>
            <w:r w:rsidRPr="004F57C0">
              <w:rPr>
                <w:rFonts w:cs="Times New Roman"/>
                <w:sz w:val="24"/>
              </w:rPr>
              <w:t>204</w:t>
            </w:r>
            <w:r w:rsidRPr="00444180">
              <w:rPr>
                <w:rFonts w:cs="Times New Roman"/>
                <w:sz w:val="24"/>
              </w:rPr>
              <w:t>,</w:t>
            </w:r>
            <w:r w:rsidRPr="004F57C0">
              <w:rPr>
                <w:rFonts w:cs="Times New Roman"/>
                <w:sz w:val="24"/>
              </w:rPr>
              <w:t>817</w:t>
            </w:r>
            <w:r w:rsidRPr="00444180">
              <w:rPr>
                <w:rFonts w:cs="Times New Roman"/>
                <w:sz w:val="24"/>
              </w:rPr>
              <w:t>.</w:t>
            </w:r>
            <w:r w:rsidRPr="004F57C0">
              <w:rPr>
                <w:rFonts w:cs="Times New Roman"/>
                <w:sz w:val="24"/>
              </w:rPr>
              <w:t>92</w:t>
            </w:r>
          </w:p>
        </w:tc>
        <w:tc>
          <w:tcPr>
            <w:tcW w:w="2108" w:type="dxa"/>
            <w:shd w:val="clear" w:color="auto" w:fill="auto"/>
            <w:noWrap/>
            <w:vAlign w:val="center"/>
            <w:hideMark/>
          </w:tcPr>
          <w:p w14:paraId="521AC980" w14:textId="5DA547BD"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w:t>
            </w:r>
            <w:r w:rsidRPr="00444180">
              <w:rPr>
                <w:rFonts w:cs="Times New Roman"/>
                <w:sz w:val="24"/>
              </w:rPr>
              <w:t>,</w:t>
            </w:r>
            <w:r w:rsidRPr="004F57C0">
              <w:rPr>
                <w:rFonts w:cs="Times New Roman"/>
                <w:sz w:val="24"/>
              </w:rPr>
              <w:t>108</w:t>
            </w:r>
            <w:r w:rsidRPr="00444180">
              <w:rPr>
                <w:rFonts w:cs="Times New Roman"/>
                <w:sz w:val="24"/>
              </w:rPr>
              <w:t>,</w:t>
            </w:r>
            <w:r w:rsidRPr="004F57C0">
              <w:rPr>
                <w:rFonts w:cs="Times New Roman"/>
                <w:sz w:val="24"/>
              </w:rPr>
              <w:t>076</w:t>
            </w:r>
            <w:r w:rsidRPr="00444180">
              <w:rPr>
                <w:rFonts w:cs="Times New Roman"/>
                <w:sz w:val="24"/>
              </w:rPr>
              <w:t>.</w:t>
            </w:r>
            <w:r w:rsidRPr="004F57C0">
              <w:rPr>
                <w:rFonts w:cs="Times New Roman"/>
                <w:sz w:val="24"/>
              </w:rPr>
              <w:t>97</w:t>
            </w:r>
          </w:p>
        </w:tc>
      </w:tr>
      <w:tr w:rsidR="00444180" w:rsidRPr="00444180" w14:paraId="2E13ECED" w14:textId="77777777" w:rsidTr="009446C8">
        <w:trPr>
          <w:trHeight w:val="510"/>
        </w:trPr>
        <w:tc>
          <w:tcPr>
            <w:tcW w:w="2510" w:type="dxa"/>
            <w:shd w:val="clear" w:color="auto" w:fill="auto"/>
            <w:noWrap/>
            <w:vAlign w:val="center"/>
            <w:hideMark/>
          </w:tcPr>
          <w:p w14:paraId="69F8042F" w14:textId="77777777" w:rsidR="00444180" w:rsidRPr="00444180" w:rsidRDefault="00444180" w:rsidP="00444180">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二、项目支出</w:t>
            </w:r>
          </w:p>
        </w:tc>
        <w:tc>
          <w:tcPr>
            <w:tcW w:w="2108" w:type="dxa"/>
            <w:shd w:val="clear" w:color="auto" w:fill="auto"/>
            <w:noWrap/>
            <w:vAlign w:val="center"/>
            <w:hideMark/>
          </w:tcPr>
          <w:p w14:paraId="6AC560A1" w14:textId="418F729B"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233</w:t>
            </w:r>
            <w:r w:rsidRPr="00444180">
              <w:rPr>
                <w:rFonts w:eastAsia="等线" w:cs="Times New Roman"/>
                <w:sz w:val="24"/>
              </w:rPr>
              <w:t>,</w:t>
            </w:r>
            <w:r w:rsidRPr="004F57C0">
              <w:rPr>
                <w:rFonts w:eastAsia="等线" w:cs="Times New Roman"/>
                <w:sz w:val="24"/>
              </w:rPr>
              <w:t>240</w:t>
            </w:r>
            <w:r w:rsidRPr="00444180">
              <w:rPr>
                <w:rFonts w:eastAsia="等线" w:cs="Times New Roman"/>
                <w:sz w:val="24"/>
              </w:rPr>
              <w:t>,</w:t>
            </w:r>
            <w:r w:rsidRPr="004F57C0">
              <w:rPr>
                <w:rFonts w:eastAsia="等线" w:cs="Times New Roman"/>
                <w:sz w:val="24"/>
              </w:rPr>
              <w:t>194</w:t>
            </w:r>
            <w:r w:rsidRPr="00444180">
              <w:rPr>
                <w:rFonts w:eastAsia="等线" w:cs="Times New Roman"/>
                <w:sz w:val="24"/>
              </w:rPr>
              <w:t>.</w:t>
            </w:r>
            <w:r w:rsidRPr="004F57C0">
              <w:rPr>
                <w:rFonts w:eastAsia="等线" w:cs="Times New Roman"/>
                <w:sz w:val="24"/>
              </w:rPr>
              <w:t>59</w:t>
            </w:r>
          </w:p>
        </w:tc>
        <w:tc>
          <w:tcPr>
            <w:tcW w:w="2108" w:type="dxa"/>
            <w:shd w:val="clear" w:color="auto" w:fill="auto"/>
            <w:noWrap/>
            <w:vAlign w:val="center"/>
            <w:hideMark/>
          </w:tcPr>
          <w:p w14:paraId="3118ED5C" w14:textId="7A4B8C70"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284</w:t>
            </w:r>
            <w:r w:rsidRPr="00444180">
              <w:rPr>
                <w:rFonts w:cs="Times New Roman"/>
                <w:sz w:val="24"/>
              </w:rPr>
              <w:t>,</w:t>
            </w:r>
            <w:r w:rsidRPr="004F57C0">
              <w:rPr>
                <w:rFonts w:cs="Times New Roman"/>
                <w:sz w:val="24"/>
              </w:rPr>
              <w:t>126</w:t>
            </w:r>
            <w:r w:rsidRPr="00444180">
              <w:rPr>
                <w:rFonts w:cs="Times New Roman"/>
                <w:sz w:val="24"/>
              </w:rPr>
              <w:t>,</w:t>
            </w:r>
            <w:r w:rsidRPr="004F57C0">
              <w:rPr>
                <w:rFonts w:cs="Times New Roman"/>
                <w:sz w:val="24"/>
              </w:rPr>
              <w:t>628</w:t>
            </w:r>
            <w:r w:rsidRPr="00444180">
              <w:rPr>
                <w:rFonts w:cs="Times New Roman"/>
                <w:sz w:val="24"/>
              </w:rPr>
              <w:t>.</w:t>
            </w:r>
            <w:r w:rsidRPr="004F57C0">
              <w:rPr>
                <w:rFonts w:cs="Times New Roman"/>
                <w:sz w:val="24"/>
              </w:rPr>
              <w:t>12</w:t>
            </w:r>
          </w:p>
        </w:tc>
        <w:tc>
          <w:tcPr>
            <w:tcW w:w="2108" w:type="dxa"/>
            <w:shd w:val="clear" w:color="auto" w:fill="auto"/>
            <w:noWrap/>
            <w:vAlign w:val="center"/>
            <w:hideMark/>
          </w:tcPr>
          <w:p w14:paraId="2456B96A" w14:textId="1F2808FF"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275</w:t>
            </w:r>
            <w:r w:rsidRPr="00444180">
              <w:rPr>
                <w:rFonts w:cs="Times New Roman"/>
                <w:sz w:val="24"/>
              </w:rPr>
              <w:t>,</w:t>
            </w:r>
            <w:r w:rsidRPr="004F57C0">
              <w:rPr>
                <w:rFonts w:cs="Times New Roman"/>
                <w:sz w:val="24"/>
              </w:rPr>
              <w:t>531</w:t>
            </w:r>
            <w:r w:rsidRPr="00444180">
              <w:rPr>
                <w:rFonts w:cs="Times New Roman"/>
                <w:sz w:val="24"/>
              </w:rPr>
              <w:t>,</w:t>
            </w:r>
            <w:r w:rsidRPr="004F57C0">
              <w:rPr>
                <w:rFonts w:cs="Times New Roman"/>
                <w:sz w:val="24"/>
              </w:rPr>
              <w:t>958</w:t>
            </w:r>
            <w:r w:rsidRPr="00444180">
              <w:rPr>
                <w:rFonts w:cs="Times New Roman"/>
                <w:sz w:val="24"/>
              </w:rPr>
              <w:t>.</w:t>
            </w:r>
            <w:r w:rsidRPr="004F57C0">
              <w:rPr>
                <w:rFonts w:cs="Times New Roman"/>
                <w:sz w:val="24"/>
              </w:rPr>
              <w:t>38</w:t>
            </w:r>
          </w:p>
        </w:tc>
      </w:tr>
      <w:tr w:rsidR="00444180" w:rsidRPr="00444180" w14:paraId="1EFC54EC" w14:textId="77777777" w:rsidTr="009446C8">
        <w:trPr>
          <w:trHeight w:val="510"/>
        </w:trPr>
        <w:tc>
          <w:tcPr>
            <w:tcW w:w="2510" w:type="dxa"/>
            <w:shd w:val="clear" w:color="auto" w:fill="auto"/>
            <w:noWrap/>
            <w:vAlign w:val="center"/>
            <w:hideMark/>
          </w:tcPr>
          <w:p w14:paraId="4D751CA2" w14:textId="77777777" w:rsidR="00444180" w:rsidRPr="00444180" w:rsidRDefault="00444180" w:rsidP="00444180">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 xml:space="preserve">    </w:t>
            </w:r>
            <w:r w:rsidRPr="00444180">
              <w:rPr>
                <w:rFonts w:cs="Times New Roman"/>
                <w:kern w:val="0"/>
                <w:sz w:val="24"/>
              </w:rPr>
              <w:t>其中：基本建设类项目</w:t>
            </w:r>
          </w:p>
        </w:tc>
        <w:tc>
          <w:tcPr>
            <w:tcW w:w="2108" w:type="dxa"/>
            <w:shd w:val="clear" w:color="auto" w:fill="auto"/>
            <w:noWrap/>
            <w:vAlign w:val="center"/>
            <w:hideMark/>
          </w:tcPr>
          <w:p w14:paraId="20D85935" w14:textId="3FBF972F"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110</w:t>
            </w:r>
            <w:r w:rsidRPr="00444180">
              <w:rPr>
                <w:rFonts w:eastAsia="等线" w:cs="Times New Roman"/>
                <w:sz w:val="24"/>
              </w:rPr>
              <w:t>,</w:t>
            </w:r>
            <w:r w:rsidRPr="004F57C0">
              <w:rPr>
                <w:rFonts w:eastAsia="等线" w:cs="Times New Roman"/>
                <w:sz w:val="24"/>
              </w:rPr>
              <w:t>278</w:t>
            </w:r>
            <w:r w:rsidRPr="00444180">
              <w:rPr>
                <w:rFonts w:eastAsia="等线" w:cs="Times New Roman"/>
                <w:sz w:val="24"/>
              </w:rPr>
              <w:t>,</w:t>
            </w:r>
            <w:r w:rsidRPr="004F57C0">
              <w:rPr>
                <w:rFonts w:eastAsia="等线" w:cs="Times New Roman"/>
                <w:sz w:val="24"/>
              </w:rPr>
              <w:t>211</w:t>
            </w:r>
            <w:r w:rsidRPr="00444180">
              <w:rPr>
                <w:rFonts w:eastAsia="等线" w:cs="Times New Roman"/>
                <w:sz w:val="24"/>
              </w:rPr>
              <w:t>.</w:t>
            </w:r>
            <w:r w:rsidRPr="004F57C0">
              <w:rPr>
                <w:rFonts w:eastAsia="等线" w:cs="Times New Roman"/>
                <w:sz w:val="24"/>
              </w:rPr>
              <w:t>68</w:t>
            </w:r>
          </w:p>
        </w:tc>
        <w:tc>
          <w:tcPr>
            <w:tcW w:w="2108" w:type="dxa"/>
            <w:shd w:val="clear" w:color="auto" w:fill="auto"/>
            <w:noWrap/>
            <w:vAlign w:val="center"/>
            <w:hideMark/>
          </w:tcPr>
          <w:p w14:paraId="26E2FE61" w14:textId="1EC29A13"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117</w:t>
            </w:r>
            <w:r w:rsidRPr="00444180">
              <w:rPr>
                <w:rFonts w:cs="Times New Roman"/>
                <w:sz w:val="24"/>
              </w:rPr>
              <w:t>,</w:t>
            </w:r>
            <w:r w:rsidRPr="004F57C0">
              <w:rPr>
                <w:rFonts w:cs="Times New Roman"/>
                <w:sz w:val="24"/>
              </w:rPr>
              <w:t>847</w:t>
            </w:r>
            <w:r w:rsidRPr="00444180">
              <w:rPr>
                <w:rFonts w:cs="Times New Roman"/>
                <w:sz w:val="24"/>
              </w:rPr>
              <w:t>,</w:t>
            </w:r>
            <w:r w:rsidRPr="004F57C0">
              <w:rPr>
                <w:rFonts w:cs="Times New Roman"/>
                <w:sz w:val="24"/>
              </w:rPr>
              <w:t>417</w:t>
            </w:r>
            <w:r w:rsidRPr="00444180">
              <w:rPr>
                <w:rFonts w:cs="Times New Roman"/>
                <w:sz w:val="24"/>
              </w:rPr>
              <w:t>.</w:t>
            </w:r>
            <w:r w:rsidRPr="004F57C0">
              <w:rPr>
                <w:rFonts w:cs="Times New Roman"/>
                <w:sz w:val="24"/>
              </w:rPr>
              <w:t>08</w:t>
            </w:r>
          </w:p>
        </w:tc>
        <w:tc>
          <w:tcPr>
            <w:tcW w:w="2108" w:type="dxa"/>
            <w:shd w:val="clear" w:color="auto" w:fill="auto"/>
            <w:noWrap/>
            <w:vAlign w:val="center"/>
            <w:hideMark/>
          </w:tcPr>
          <w:p w14:paraId="6D458496" w14:textId="09689FC7"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117</w:t>
            </w:r>
            <w:r w:rsidRPr="00444180">
              <w:rPr>
                <w:rFonts w:cs="Times New Roman"/>
                <w:sz w:val="24"/>
              </w:rPr>
              <w:t>,</w:t>
            </w:r>
            <w:r w:rsidRPr="004F57C0">
              <w:rPr>
                <w:rFonts w:cs="Times New Roman"/>
                <w:sz w:val="24"/>
              </w:rPr>
              <w:t>832</w:t>
            </w:r>
            <w:r w:rsidRPr="00444180">
              <w:rPr>
                <w:rFonts w:cs="Times New Roman"/>
                <w:sz w:val="24"/>
              </w:rPr>
              <w:t>,</w:t>
            </w:r>
            <w:r w:rsidRPr="004F57C0">
              <w:rPr>
                <w:rFonts w:cs="Times New Roman"/>
                <w:sz w:val="24"/>
              </w:rPr>
              <w:t>191</w:t>
            </w:r>
            <w:r w:rsidRPr="00444180">
              <w:rPr>
                <w:rFonts w:cs="Times New Roman"/>
                <w:sz w:val="24"/>
              </w:rPr>
              <w:t>.</w:t>
            </w:r>
            <w:r w:rsidRPr="004F57C0">
              <w:rPr>
                <w:rFonts w:cs="Times New Roman"/>
                <w:sz w:val="24"/>
              </w:rPr>
              <w:t>14</w:t>
            </w:r>
          </w:p>
        </w:tc>
      </w:tr>
      <w:tr w:rsidR="005471C4" w:rsidRPr="00444180" w14:paraId="1A8C175A" w14:textId="77777777" w:rsidTr="009446C8">
        <w:trPr>
          <w:trHeight w:val="510"/>
        </w:trPr>
        <w:tc>
          <w:tcPr>
            <w:tcW w:w="2510" w:type="dxa"/>
            <w:shd w:val="clear" w:color="auto" w:fill="auto"/>
            <w:noWrap/>
            <w:vAlign w:val="center"/>
            <w:hideMark/>
          </w:tcPr>
          <w:p w14:paraId="5152A0E6" w14:textId="77777777" w:rsidR="005471C4" w:rsidRPr="00444180" w:rsidRDefault="005471C4" w:rsidP="00AD579A">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三、上缴上级支出</w:t>
            </w:r>
          </w:p>
        </w:tc>
        <w:tc>
          <w:tcPr>
            <w:tcW w:w="2108" w:type="dxa"/>
            <w:shd w:val="clear" w:color="auto" w:fill="auto"/>
            <w:noWrap/>
            <w:vAlign w:val="center"/>
            <w:hideMark/>
          </w:tcPr>
          <w:p w14:paraId="69F3761D"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c>
          <w:tcPr>
            <w:tcW w:w="2108" w:type="dxa"/>
            <w:shd w:val="clear" w:color="auto" w:fill="auto"/>
            <w:noWrap/>
            <w:vAlign w:val="center"/>
            <w:hideMark/>
          </w:tcPr>
          <w:p w14:paraId="3C071937"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c>
          <w:tcPr>
            <w:tcW w:w="2108" w:type="dxa"/>
            <w:shd w:val="clear" w:color="auto" w:fill="auto"/>
            <w:noWrap/>
            <w:vAlign w:val="center"/>
            <w:hideMark/>
          </w:tcPr>
          <w:p w14:paraId="775F3549"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r>
      <w:tr w:rsidR="005471C4" w:rsidRPr="00444180" w14:paraId="246CB194" w14:textId="77777777" w:rsidTr="009446C8">
        <w:trPr>
          <w:trHeight w:val="510"/>
        </w:trPr>
        <w:tc>
          <w:tcPr>
            <w:tcW w:w="2510" w:type="dxa"/>
            <w:shd w:val="clear" w:color="auto" w:fill="auto"/>
            <w:noWrap/>
            <w:vAlign w:val="center"/>
            <w:hideMark/>
          </w:tcPr>
          <w:p w14:paraId="0B68857B" w14:textId="77777777" w:rsidR="005471C4" w:rsidRPr="00444180" w:rsidRDefault="005471C4" w:rsidP="00AD579A">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四、经营支出</w:t>
            </w:r>
          </w:p>
        </w:tc>
        <w:tc>
          <w:tcPr>
            <w:tcW w:w="2108" w:type="dxa"/>
            <w:shd w:val="clear" w:color="auto" w:fill="auto"/>
            <w:noWrap/>
            <w:vAlign w:val="center"/>
            <w:hideMark/>
          </w:tcPr>
          <w:p w14:paraId="43D5727C"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c>
          <w:tcPr>
            <w:tcW w:w="2108" w:type="dxa"/>
            <w:shd w:val="clear" w:color="auto" w:fill="auto"/>
            <w:noWrap/>
            <w:vAlign w:val="center"/>
            <w:hideMark/>
          </w:tcPr>
          <w:p w14:paraId="6E95DEBA"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c>
          <w:tcPr>
            <w:tcW w:w="2108" w:type="dxa"/>
            <w:shd w:val="clear" w:color="auto" w:fill="auto"/>
            <w:noWrap/>
            <w:vAlign w:val="center"/>
            <w:hideMark/>
          </w:tcPr>
          <w:p w14:paraId="068E840E"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r>
      <w:tr w:rsidR="005471C4" w:rsidRPr="00444180" w14:paraId="43B61EEB" w14:textId="77777777" w:rsidTr="009446C8">
        <w:trPr>
          <w:trHeight w:val="510"/>
        </w:trPr>
        <w:tc>
          <w:tcPr>
            <w:tcW w:w="2510" w:type="dxa"/>
            <w:shd w:val="clear" w:color="auto" w:fill="auto"/>
            <w:noWrap/>
            <w:vAlign w:val="center"/>
            <w:hideMark/>
          </w:tcPr>
          <w:p w14:paraId="78E53FD9" w14:textId="77777777" w:rsidR="005471C4" w:rsidRPr="00444180" w:rsidRDefault="005471C4" w:rsidP="00AD579A">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五、对附属单位补助支出</w:t>
            </w:r>
          </w:p>
        </w:tc>
        <w:tc>
          <w:tcPr>
            <w:tcW w:w="2108" w:type="dxa"/>
            <w:shd w:val="clear" w:color="auto" w:fill="auto"/>
            <w:noWrap/>
            <w:vAlign w:val="center"/>
            <w:hideMark/>
          </w:tcPr>
          <w:p w14:paraId="0DCF53CF"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c>
          <w:tcPr>
            <w:tcW w:w="2108" w:type="dxa"/>
            <w:shd w:val="clear" w:color="auto" w:fill="auto"/>
            <w:noWrap/>
            <w:vAlign w:val="center"/>
            <w:hideMark/>
          </w:tcPr>
          <w:p w14:paraId="65CED5EF"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c>
          <w:tcPr>
            <w:tcW w:w="2108" w:type="dxa"/>
            <w:shd w:val="clear" w:color="auto" w:fill="auto"/>
            <w:noWrap/>
            <w:vAlign w:val="center"/>
            <w:hideMark/>
          </w:tcPr>
          <w:p w14:paraId="4AF21255"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r>
      <w:tr w:rsidR="00444180" w:rsidRPr="00444180" w14:paraId="78791997" w14:textId="77777777" w:rsidTr="009446C8">
        <w:trPr>
          <w:trHeight w:val="510"/>
        </w:trPr>
        <w:tc>
          <w:tcPr>
            <w:tcW w:w="2510" w:type="dxa"/>
            <w:shd w:val="clear" w:color="auto" w:fill="auto"/>
            <w:noWrap/>
            <w:vAlign w:val="center"/>
            <w:hideMark/>
          </w:tcPr>
          <w:p w14:paraId="3CCD079F" w14:textId="77777777" w:rsidR="00444180" w:rsidRPr="00444180" w:rsidRDefault="00444180" w:rsidP="00444180">
            <w:pPr>
              <w:widowControl/>
              <w:adjustRightInd w:val="0"/>
              <w:snapToGrid w:val="0"/>
              <w:spacing w:line="240" w:lineRule="auto"/>
              <w:ind w:firstLineChars="0" w:firstLine="0"/>
              <w:jc w:val="center"/>
              <w:rPr>
                <w:rFonts w:cs="Times New Roman"/>
                <w:b/>
                <w:bCs/>
                <w:kern w:val="0"/>
                <w:sz w:val="24"/>
              </w:rPr>
            </w:pPr>
            <w:r w:rsidRPr="00444180">
              <w:rPr>
                <w:rFonts w:cs="Times New Roman"/>
                <w:b/>
                <w:bCs/>
                <w:kern w:val="0"/>
                <w:sz w:val="24"/>
              </w:rPr>
              <w:t>本年支出合计</w:t>
            </w:r>
          </w:p>
        </w:tc>
        <w:tc>
          <w:tcPr>
            <w:tcW w:w="2108" w:type="dxa"/>
            <w:shd w:val="clear" w:color="auto" w:fill="auto"/>
            <w:noWrap/>
            <w:vAlign w:val="center"/>
            <w:hideMark/>
          </w:tcPr>
          <w:p w14:paraId="20AA27F8" w14:textId="39798E5A" w:rsidR="00444180" w:rsidRPr="00444180" w:rsidRDefault="00444180" w:rsidP="00444180">
            <w:pPr>
              <w:widowControl/>
              <w:spacing w:line="240" w:lineRule="auto"/>
              <w:ind w:firstLineChars="0" w:firstLine="0"/>
              <w:jc w:val="right"/>
              <w:rPr>
                <w:rFonts w:eastAsia="等线" w:cs="Times New Roman"/>
                <w:sz w:val="24"/>
              </w:rPr>
            </w:pPr>
            <w:r w:rsidRPr="004F57C0">
              <w:rPr>
                <w:rFonts w:cs="Times New Roman"/>
                <w:sz w:val="24"/>
              </w:rPr>
              <w:t>267</w:t>
            </w:r>
            <w:r w:rsidRPr="00444180">
              <w:rPr>
                <w:rFonts w:cs="Times New Roman"/>
                <w:sz w:val="24"/>
              </w:rPr>
              <w:t>,</w:t>
            </w:r>
            <w:r w:rsidRPr="004F57C0">
              <w:rPr>
                <w:rFonts w:cs="Times New Roman"/>
                <w:sz w:val="24"/>
              </w:rPr>
              <w:t>055</w:t>
            </w:r>
            <w:r w:rsidRPr="00444180">
              <w:rPr>
                <w:rFonts w:cs="Times New Roman"/>
                <w:sz w:val="24"/>
              </w:rPr>
              <w:t>,</w:t>
            </w:r>
            <w:r w:rsidRPr="004F57C0">
              <w:rPr>
                <w:rFonts w:cs="Times New Roman"/>
                <w:sz w:val="24"/>
              </w:rPr>
              <w:t>612</w:t>
            </w:r>
            <w:r w:rsidRPr="00444180">
              <w:rPr>
                <w:rFonts w:cs="Times New Roman"/>
                <w:sz w:val="24"/>
              </w:rPr>
              <w:t>.</w:t>
            </w:r>
            <w:r w:rsidRPr="004F57C0">
              <w:rPr>
                <w:rFonts w:cs="Times New Roman"/>
                <w:sz w:val="24"/>
              </w:rPr>
              <w:t>59</w:t>
            </w:r>
          </w:p>
        </w:tc>
        <w:tc>
          <w:tcPr>
            <w:tcW w:w="2108" w:type="dxa"/>
            <w:shd w:val="clear" w:color="auto" w:fill="auto"/>
            <w:noWrap/>
            <w:vAlign w:val="center"/>
            <w:hideMark/>
          </w:tcPr>
          <w:p w14:paraId="3ACC1A54" w14:textId="2AC32C34"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323</w:t>
            </w:r>
            <w:r w:rsidRPr="00444180">
              <w:rPr>
                <w:rFonts w:cs="Times New Roman"/>
                <w:sz w:val="24"/>
              </w:rPr>
              <w:t>,</w:t>
            </w:r>
            <w:r w:rsidRPr="004F57C0">
              <w:rPr>
                <w:rFonts w:cs="Times New Roman"/>
                <w:sz w:val="24"/>
              </w:rPr>
              <w:t>418</w:t>
            </w:r>
            <w:r w:rsidRPr="00444180">
              <w:rPr>
                <w:rFonts w:cs="Times New Roman"/>
                <w:sz w:val="24"/>
              </w:rPr>
              <w:t>,</w:t>
            </w:r>
            <w:r w:rsidRPr="004F57C0">
              <w:rPr>
                <w:rFonts w:cs="Times New Roman"/>
                <w:sz w:val="24"/>
              </w:rPr>
              <w:t>086</w:t>
            </w:r>
            <w:r w:rsidRPr="00444180">
              <w:rPr>
                <w:rFonts w:cs="Times New Roman"/>
                <w:sz w:val="24"/>
              </w:rPr>
              <w:t>.</w:t>
            </w:r>
            <w:r w:rsidRPr="004F57C0">
              <w:rPr>
                <w:rFonts w:cs="Times New Roman"/>
                <w:sz w:val="24"/>
              </w:rPr>
              <w:t>70</w:t>
            </w:r>
          </w:p>
        </w:tc>
        <w:tc>
          <w:tcPr>
            <w:tcW w:w="2108" w:type="dxa"/>
            <w:shd w:val="clear" w:color="auto" w:fill="auto"/>
            <w:noWrap/>
            <w:vAlign w:val="center"/>
            <w:hideMark/>
          </w:tcPr>
          <w:p w14:paraId="431ADC10" w14:textId="001EBE98"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314</w:t>
            </w:r>
            <w:r w:rsidRPr="00444180">
              <w:rPr>
                <w:rFonts w:cs="Times New Roman"/>
                <w:sz w:val="24"/>
              </w:rPr>
              <w:t>,</w:t>
            </w:r>
            <w:r w:rsidRPr="004F57C0">
              <w:rPr>
                <w:rFonts w:cs="Times New Roman"/>
                <w:sz w:val="24"/>
              </w:rPr>
              <w:t>352</w:t>
            </w:r>
            <w:r w:rsidRPr="00444180">
              <w:rPr>
                <w:rFonts w:cs="Times New Roman"/>
                <w:sz w:val="24"/>
              </w:rPr>
              <w:t>,</w:t>
            </w:r>
            <w:r w:rsidRPr="004F57C0">
              <w:rPr>
                <w:rFonts w:cs="Times New Roman"/>
                <w:sz w:val="24"/>
              </w:rPr>
              <w:t>838</w:t>
            </w:r>
            <w:r w:rsidRPr="00444180">
              <w:rPr>
                <w:rFonts w:cs="Times New Roman"/>
                <w:sz w:val="24"/>
              </w:rPr>
              <w:t>.</w:t>
            </w:r>
            <w:r w:rsidRPr="004F57C0">
              <w:rPr>
                <w:rFonts w:cs="Times New Roman"/>
                <w:sz w:val="24"/>
              </w:rPr>
              <w:t>55</w:t>
            </w:r>
          </w:p>
        </w:tc>
      </w:tr>
      <w:tr w:rsidR="005471C4" w:rsidRPr="00444180" w14:paraId="4F21565C" w14:textId="77777777" w:rsidTr="009446C8">
        <w:trPr>
          <w:trHeight w:val="510"/>
        </w:trPr>
        <w:tc>
          <w:tcPr>
            <w:tcW w:w="2510" w:type="dxa"/>
            <w:shd w:val="clear" w:color="auto" w:fill="auto"/>
            <w:noWrap/>
            <w:vAlign w:val="center"/>
            <w:hideMark/>
          </w:tcPr>
          <w:p w14:paraId="58D7B682" w14:textId="77777777" w:rsidR="005471C4" w:rsidRPr="00444180" w:rsidRDefault="005471C4" w:rsidP="00AD579A">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 xml:space="preserve">    </w:t>
            </w:r>
            <w:r w:rsidRPr="00444180">
              <w:rPr>
                <w:rFonts w:cs="Times New Roman"/>
                <w:kern w:val="0"/>
                <w:sz w:val="24"/>
              </w:rPr>
              <w:t>结余分配</w:t>
            </w:r>
          </w:p>
        </w:tc>
        <w:tc>
          <w:tcPr>
            <w:tcW w:w="2108" w:type="dxa"/>
            <w:shd w:val="clear" w:color="auto" w:fill="auto"/>
            <w:noWrap/>
            <w:vAlign w:val="center"/>
            <w:hideMark/>
          </w:tcPr>
          <w:p w14:paraId="66816E6B" w14:textId="77777777" w:rsidR="005471C4" w:rsidRPr="00444180" w:rsidRDefault="005471C4" w:rsidP="00AD579A">
            <w:pPr>
              <w:widowControl/>
              <w:adjustRightInd w:val="0"/>
              <w:snapToGrid w:val="0"/>
              <w:spacing w:line="240" w:lineRule="auto"/>
              <w:ind w:firstLineChars="0" w:firstLine="0"/>
              <w:jc w:val="center"/>
              <w:rPr>
                <w:rFonts w:cs="Times New Roman"/>
                <w:kern w:val="0"/>
                <w:sz w:val="24"/>
              </w:rPr>
            </w:pPr>
            <w:r w:rsidRPr="00444180">
              <w:rPr>
                <w:rFonts w:cs="Times New Roman"/>
                <w:kern w:val="0"/>
                <w:sz w:val="24"/>
              </w:rPr>
              <w:t>—</w:t>
            </w:r>
          </w:p>
        </w:tc>
        <w:tc>
          <w:tcPr>
            <w:tcW w:w="2108" w:type="dxa"/>
            <w:shd w:val="clear" w:color="auto" w:fill="auto"/>
            <w:noWrap/>
            <w:vAlign w:val="center"/>
            <w:hideMark/>
          </w:tcPr>
          <w:p w14:paraId="0E75ECDF" w14:textId="77777777" w:rsidR="005471C4" w:rsidRPr="00444180" w:rsidRDefault="005471C4" w:rsidP="00AD579A">
            <w:pPr>
              <w:widowControl/>
              <w:adjustRightInd w:val="0"/>
              <w:snapToGrid w:val="0"/>
              <w:spacing w:line="240" w:lineRule="auto"/>
              <w:ind w:firstLineChars="0" w:firstLine="0"/>
              <w:jc w:val="center"/>
              <w:rPr>
                <w:rFonts w:cs="Times New Roman"/>
                <w:kern w:val="0"/>
                <w:sz w:val="24"/>
              </w:rPr>
            </w:pPr>
            <w:r w:rsidRPr="00444180">
              <w:rPr>
                <w:rFonts w:cs="Times New Roman"/>
                <w:kern w:val="0"/>
                <w:sz w:val="24"/>
              </w:rPr>
              <w:t>—</w:t>
            </w:r>
          </w:p>
        </w:tc>
        <w:tc>
          <w:tcPr>
            <w:tcW w:w="2108" w:type="dxa"/>
            <w:shd w:val="clear" w:color="auto" w:fill="auto"/>
            <w:noWrap/>
            <w:vAlign w:val="center"/>
            <w:hideMark/>
          </w:tcPr>
          <w:p w14:paraId="5D0CCD00" w14:textId="77777777" w:rsidR="005471C4" w:rsidRPr="00444180" w:rsidRDefault="005471C4"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444180">
              <w:rPr>
                <w:rFonts w:cs="Times New Roman"/>
                <w:kern w:val="0"/>
                <w:sz w:val="24"/>
              </w:rPr>
              <w:t>.</w:t>
            </w:r>
            <w:r w:rsidRPr="004F57C0">
              <w:rPr>
                <w:rFonts w:cs="Times New Roman"/>
                <w:kern w:val="0"/>
                <w:sz w:val="24"/>
              </w:rPr>
              <w:t>00</w:t>
            </w:r>
          </w:p>
        </w:tc>
      </w:tr>
      <w:tr w:rsidR="00444180" w:rsidRPr="00444180" w14:paraId="47F3D2A6" w14:textId="77777777" w:rsidTr="009446C8">
        <w:trPr>
          <w:trHeight w:val="510"/>
        </w:trPr>
        <w:tc>
          <w:tcPr>
            <w:tcW w:w="2510" w:type="dxa"/>
            <w:shd w:val="clear" w:color="auto" w:fill="auto"/>
            <w:noWrap/>
            <w:vAlign w:val="center"/>
            <w:hideMark/>
          </w:tcPr>
          <w:p w14:paraId="4CFAEDB3" w14:textId="77777777" w:rsidR="00444180" w:rsidRPr="00444180" w:rsidRDefault="00444180" w:rsidP="00444180">
            <w:pPr>
              <w:widowControl/>
              <w:adjustRightInd w:val="0"/>
              <w:snapToGrid w:val="0"/>
              <w:spacing w:line="240" w:lineRule="auto"/>
              <w:ind w:firstLineChars="0" w:firstLine="0"/>
              <w:jc w:val="left"/>
              <w:rPr>
                <w:rFonts w:cs="Times New Roman"/>
                <w:kern w:val="0"/>
                <w:sz w:val="24"/>
              </w:rPr>
            </w:pPr>
            <w:r w:rsidRPr="00444180">
              <w:rPr>
                <w:rFonts w:cs="Times New Roman"/>
                <w:kern w:val="0"/>
                <w:sz w:val="24"/>
              </w:rPr>
              <w:t xml:space="preserve">    </w:t>
            </w:r>
            <w:r w:rsidRPr="00444180">
              <w:rPr>
                <w:rFonts w:cs="Times New Roman"/>
                <w:kern w:val="0"/>
                <w:sz w:val="24"/>
              </w:rPr>
              <w:t>年末结转和结余</w:t>
            </w:r>
          </w:p>
        </w:tc>
        <w:tc>
          <w:tcPr>
            <w:tcW w:w="2108" w:type="dxa"/>
            <w:shd w:val="clear" w:color="auto" w:fill="auto"/>
            <w:noWrap/>
            <w:vAlign w:val="center"/>
            <w:hideMark/>
          </w:tcPr>
          <w:p w14:paraId="517DC38B" w14:textId="2BBD1077"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0</w:t>
            </w:r>
            <w:r w:rsidRPr="00444180">
              <w:rPr>
                <w:rFonts w:cs="Times New Roman"/>
                <w:sz w:val="24"/>
              </w:rPr>
              <w:t>.</w:t>
            </w:r>
            <w:r w:rsidRPr="004F57C0">
              <w:rPr>
                <w:rFonts w:cs="Times New Roman"/>
                <w:sz w:val="24"/>
              </w:rPr>
              <w:t>00</w:t>
            </w:r>
          </w:p>
        </w:tc>
        <w:tc>
          <w:tcPr>
            <w:tcW w:w="2108" w:type="dxa"/>
            <w:shd w:val="clear" w:color="auto" w:fill="auto"/>
            <w:noWrap/>
            <w:vAlign w:val="center"/>
            <w:hideMark/>
          </w:tcPr>
          <w:p w14:paraId="60C38B54" w14:textId="5FBE43B8"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45</w:t>
            </w:r>
            <w:r w:rsidRPr="00444180">
              <w:rPr>
                <w:rFonts w:cs="Times New Roman"/>
                <w:sz w:val="24"/>
              </w:rPr>
              <w:t>,</w:t>
            </w:r>
            <w:r w:rsidRPr="004F57C0">
              <w:rPr>
                <w:rFonts w:cs="Times New Roman"/>
                <w:sz w:val="24"/>
              </w:rPr>
              <w:t>275</w:t>
            </w:r>
            <w:r w:rsidRPr="00444180">
              <w:rPr>
                <w:rFonts w:cs="Times New Roman"/>
                <w:sz w:val="24"/>
              </w:rPr>
              <w:t>.</w:t>
            </w:r>
            <w:r w:rsidRPr="004F57C0">
              <w:rPr>
                <w:rFonts w:cs="Times New Roman"/>
                <w:sz w:val="24"/>
              </w:rPr>
              <w:t>86</w:t>
            </w:r>
          </w:p>
        </w:tc>
        <w:tc>
          <w:tcPr>
            <w:tcW w:w="2108" w:type="dxa"/>
            <w:shd w:val="clear" w:color="auto" w:fill="auto"/>
            <w:noWrap/>
            <w:vAlign w:val="center"/>
            <w:hideMark/>
          </w:tcPr>
          <w:p w14:paraId="48C4FB91" w14:textId="1A393C6E" w:rsidR="00444180" w:rsidRPr="00444180" w:rsidRDefault="00444180" w:rsidP="00444180">
            <w:pPr>
              <w:widowControl/>
              <w:adjustRightInd w:val="0"/>
              <w:snapToGrid w:val="0"/>
              <w:spacing w:line="240" w:lineRule="auto"/>
              <w:ind w:firstLineChars="0" w:firstLine="0"/>
              <w:jc w:val="right"/>
              <w:rPr>
                <w:rFonts w:cs="Times New Roman"/>
                <w:kern w:val="0"/>
                <w:sz w:val="24"/>
              </w:rPr>
            </w:pPr>
            <w:r w:rsidRPr="004F57C0">
              <w:rPr>
                <w:rFonts w:cs="Times New Roman"/>
                <w:sz w:val="24"/>
              </w:rPr>
              <w:t>67</w:t>
            </w:r>
            <w:r w:rsidRPr="00444180">
              <w:rPr>
                <w:rFonts w:cs="Times New Roman"/>
                <w:sz w:val="24"/>
              </w:rPr>
              <w:t>,</w:t>
            </w:r>
            <w:r w:rsidRPr="004F57C0">
              <w:rPr>
                <w:rFonts w:cs="Times New Roman"/>
                <w:sz w:val="24"/>
              </w:rPr>
              <w:t>145</w:t>
            </w:r>
            <w:r w:rsidRPr="00444180">
              <w:rPr>
                <w:rFonts w:cs="Times New Roman"/>
                <w:sz w:val="24"/>
              </w:rPr>
              <w:t>.</w:t>
            </w:r>
            <w:r w:rsidRPr="004F57C0">
              <w:rPr>
                <w:rFonts w:cs="Times New Roman"/>
                <w:sz w:val="24"/>
              </w:rPr>
              <w:t>33</w:t>
            </w:r>
          </w:p>
        </w:tc>
      </w:tr>
      <w:tr w:rsidR="00444180" w:rsidRPr="00444180" w14:paraId="744C1B32" w14:textId="77777777" w:rsidTr="009446C8">
        <w:trPr>
          <w:trHeight w:val="510"/>
        </w:trPr>
        <w:tc>
          <w:tcPr>
            <w:tcW w:w="2510" w:type="dxa"/>
            <w:shd w:val="clear" w:color="auto" w:fill="auto"/>
            <w:noWrap/>
            <w:vAlign w:val="center"/>
          </w:tcPr>
          <w:p w14:paraId="6FE51680" w14:textId="77777777" w:rsidR="00444180" w:rsidRPr="00444180" w:rsidRDefault="00444180" w:rsidP="00444180">
            <w:pPr>
              <w:widowControl/>
              <w:adjustRightInd w:val="0"/>
              <w:snapToGrid w:val="0"/>
              <w:spacing w:line="240" w:lineRule="auto"/>
              <w:ind w:firstLineChars="0" w:firstLine="0"/>
              <w:jc w:val="center"/>
              <w:rPr>
                <w:rFonts w:cs="Times New Roman"/>
                <w:kern w:val="0"/>
                <w:sz w:val="24"/>
              </w:rPr>
            </w:pPr>
            <w:r w:rsidRPr="00444180">
              <w:rPr>
                <w:rFonts w:cs="Times New Roman"/>
                <w:kern w:val="0"/>
                <w:sz w:val="24"/>
              </w:rPr>
              <w:t>总计</w:t>
            </w:r>
          </w:p>
        </w:tc>
        <w:tc>
          <w:tcPr>
            <w:tcW w:w="2108" w:type="dxa"/>
            <w:shd w:val="clear" w:color="auto" w:fill="auto"/>
            <w:noWrap/>
            <w:vAlign w:val="center"/>
          </w:tcPr>
          <w:p w14:paraId="429D116E" w14:textId="7D0C50DE" w:rsidR="00444180" w:rsidRPr="00444180" w:rsidRDefault="00444180" w:rsidP="00444180">
            <w:pPr>
              <w:adjustRightInd w:val="0"/>
              <w:snapToGrid w:val="0"/>
              <w:spacing w:line="240" w:lineRule="auto"/>
              <w:ind w:firstLineChars="0" w:firstLine="0"/>
              <w:jc w:val="right"/>
              <w:rPr>
                <w:rFonts w:cs="Times New Roman"/>
                <w:sz w:val="24"/>
              </w:rPr>
            </w:pPr>
            <w:r w:rsidRPr="004F57C0">
              <w:rPr>
                <w:rFonts w:cs="Times New Roman"/>
                <w:sz w:val="24"/>
              </w:rPr>
              <w:t>267</w:t>
            </w:r>
            <w:r w:rsidRPr="00444180">
              <w:rPr>
                <w:rFonts w:cs="Times New Roman"/>
                <w:sz w:val="24"/>
              </w:rPr>
              <w:t>,</w:t>
            </w:r>
            <w:r w:rsidRPr="004F57C0">
              <w:rPr>
                <w:rFonts w:cs="Times New Roman"/>
                <w:sz w:val="24"/>
              </w:rPr>
              <w:t>055</w:t>
            </w:r>
            <w:r w:rsidRPr="00444180">
              <w:rPr>
                <w:rFonts w:cs="Times New Roman"/>
                <w:sz w:val="24"/>
              </w:rPr>
              <w:t>,</w:t>
            </w:r>
            <w:r w:rsidRPr="004F57C0">
              <w:rPr>
                <w:rFonts w:cs="Times New Roman"/>
                <w:sz w:val="24"/>
              </w:rPr>
              <w:t>612</w:t>
            </w:r>
            <w:r w:rsidRPr="00444180">
              <w:rPr>
                <w:rFonts w:cs="Times New Roman"/>
                <w:sz w:val="24"/>
              </w:rPr>
              <w:t>.</w:t>
            </w:r>
            <w:r w:rsidRPr="004F57C0">
              <w:rPr>
                <w:rFonts w:cs="Times New Roman"/>
                <w:sz w:val="24"/>
              </w:rPr>
              <w:t>59</w:t>
            </w:r>
          </w:p>
        </w:tc>
        <w:tc>
          <w:tcPr>
            <w:tcW w:w="2108" w:type="dxa"/>
            <w:shd w:val="clear" w:color="auto" w:fill="auto"/>
            <w:noWrap/>
            <w:vAlign w:val="center"/>
          </w:tcPr>
          <w:p w14:paraId="1EB27637" w14:textId="4BA7455B" w:rsidR="00444180" w:rsidRPr="00444180" w:rsidRDefault="00444180" w:rsidP="00444180">
            <w:pPr>
              <w:adjustRightInd w:val="0"/>
              <w:snapToGrid w:val="0"/>
              <w:spacing w:line="240" w:lineRule="auto"/>
              <w:ind w:firstLineChars="0" w:firstLine="0"/>
              <w:jc w:val="right"/>
              <w:rPr>
                <w:rFonts w:cs="Times New Roman"/>
                <w:sz w:val="24"/>
              </w:rPr>
            </w:pPr>
            <w:r w:rsidRPr="004F57C0">
              <w:rPr>
                <w:rFonts w:cs="Times New Roman"/>
                <w:sz w:val="24"/>
              </w:rPr>
              <w:t>323</w:t>
            </w:r>
            <w:r w:rsidRPr="00444180">
              <w:rPr>
                <w:rFonts w:cs="Times New Roman"/>
                <w:sz w:val="24"/>
              </w:rPr>
              <w:t>,</w:t>
            </w:r>
            <w:r w:rsidRPr="004F57C0">
              <w:rPr>
                <w:rFonts w:cs="Times New Roman"/>
                <w:sz w:val="24"/>
              </w:rPr>
              <w:t>463</w:t>
            </w:r>
            <w:r w:rsidRPr="00444180">
              <w:rPr>
                <w:rFonts w:cs="Times New Roman"/>
                <w:sz w:val="24"/>
              </w:rPr>
              <w:t>,</w:t>
            </w:r>
            <w:r w:rsidRPr="004F57C0">
              <w:rPr>
                <w:rFonts w:cs="Times New Roman"/>
                <w:sz w:val="24"/>
              </w:rPr>
              <w:t>362</w:t>
            </w:r>
            <w:r w:rsidRPr="00444180">
              <w:rPr>
                <w:rFonts w:cs="Times New Roman"/>
                <w:sz w:val="24"/>
              </w:rPr>
              <w:t>.</w:t>
            </w:r>
            <w:r w:rsidRPr="004F57C0">
              <w:rPr>
                <w:rFonts w:cs="Times New Roman"/>
                <w:sz w:val="24"/>
              </w:rPr>
              <w:t>56</w:t>
            </w:r>
          </w:p>
        </w:tc>
        <w:tc>
          <w:tcPr>
            <w:tcW w:w="2108" w:type="dxa"/>
            <w:shd w:val="clear" w:color="auto" w:fill="auto"/>
            <w:noWrap/>
            <w:vAlign w:val="center"/>
          </w:tcPr>
          <w:p w14:paraId="3F6DD9DF" w14:textId="4492FEA9" w:rsidR="00444180" w:rsidRPr="00444180" w:rsidRDefault="00444180" w:rsidP="00444180">
            <w:pPr>
              <w:adjustRightInd w:val="0"/>
              <w:snapToGrid w:val="0"/>
              <w:spacing w:line="240" w:lineRule="auto"/>
              <w:ind w:firstLineChars="0" w:firstLine="0"/>
              <w:jc w:val="right"/>
              <w:rPr>
                <w:rFonts w:cs="Times New Roman"/>
                <w:sz w:val="24"/>
              </w:rPr>
            </w:pPr>
            <w:r w:rsidRPr="004F57C0">
              <w:rPr>
                <w:rFonts w:cs="Times New Roman"/>
                <w:sz w:val="24"/>
              </w:rPr>
              <w:t>314</w:t>
            </w:r>
            <w:r w:rsidRPr="00444180">
              <w:rPr>
                <w:rFonts w:cs="Times New Roman"/>
                <w:sz w:val="24"/>
              </w:rPr>
              <w:t>,</w:t>
            </w:r>
            <w:r w:rsidRPr="004F57C0">
              <w:rPr>
                <w:rFonts w:cs="Times New Roman"/>
                <w:sz w:val="24"/>
              </w:rPr>
              <w:t>419</w:t>
            </w:r>
            <w:r w:rsidRPr="00444180">
              <w:rPr>
                <w:rFonts w:cs="Times New Roman"/>
                <w:sz w:val="24"/>
              </w:rPr>
              <w:t>,</w:t>
            </w:r>
            <w:r w:rsidRPr="004F57C0">
              <w:rPr>
                <w:rFonts w:cs="Times New Roman"/>
                <w:sz w:val="24"/>
              </w:rPr>
              <w:t>983</w:t>
            </w:r>
            <w:r w:rsidRPr="00444180">
              <w:rPr>
                <w:rFonts w:cs="Times New Roman"/>
                <w:sz w:val="24"/>
              </w:rPr>
              <w:t>.</w:t>
            </w:r>
            <w:r w:rsidRPr="004F57C0">
              <w:rPr>
                <w:rFonts w:cs="Times New Roman"/>
                <w:sz w:val="24"/>
              </w:rPr>
              <w:t>88</w:t>
            </w:r>
          </w:p>
        </w:tc>
      </w:tr>
    </w:tbl>
    <w:p w14:paraId="25D8D7FA" w14:textId="637C8E8E" w:rsidR="005471C4" w:rsidRDefault="005471C4" w:rsidP="00DC2820">
      <w:pPr>
        <w:ind w:firstLine="632"/>
      </w:pPr>
    </w:p>
    <w:p w14:paraId="77F843C5" w14:textId="196D5C78" w:rsidR="00052056" w:rsidRDefault="00262895" w:rsidP="00052056">
      <w:pPr>
        <w:ind w:firstLine="632"/>
      </w:pPr>
      <w:r>
        <w:rPr>
          <w:noProof/>
        </w:rPr>
        <w:lastRenderedPageBreak/>
        <w:drawing>
          <wp:anchor distT="0" distB="0" distL="114300" distR="114300" simplePos="0" relativeHeight="251658752" behindDoc="0" locked="0" layoutInCell="1" allowOverlap="1" wp14:anchorId="43A06354" wp14:editId="37C26F19">
            <wp:simplePos x="0" y="0"/>
            <wp:positionH relativeFrom="column">
              <wp:posOffset>1270</wp:posOffset>
            </wp:positionH>
            <wp:positionV relativeFrom="paragraph">
              <wp:posOffset>1534795</wp:posOffset>
            </wp:positionV>
            <wp:extent cx="5600700" cy="3390900"/>
            <wp:effectExtent l="0" t="0" r="0" b="0"/>
            <wp:wrapSquare wrapText="bothSides"/>
            <wp:docPr id="727549571" name="图表 1">
              <a:extLst xmlns:a="http://schemas.openxmlformats.org/drawingml/2006/main">
                <a:ext uri="{FF2B5EF4-FFF2-40B4-BE49-F238E27FC236}">
                  <a16:creationId xmlns:a16="http://schemas.microsoft.com/office/drawing/2014/main" id="{28386A0E-4FE3-2B27-DDBF-15095F3E10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DC2820" w:rsidRPr="00DC2820">
        <w:rPr>
          <w:rFonts w:hint="eastAsia"/>
        </w:rPr>
        <w:t>按照经济分类支出，其中工资福利支出</w:t>
      </w:r>
      <w:r w:rsidR="00DC2820" w:rsidRPr="004F57C0">
        <w:rPr>
          <w:rFonts w:cs="Times New Roman"/>
        </w:rPr>
        <w:t>6587</w:t>
      </w:r>
      <w:r w:rsidR="00DC2820">
        <w:rPr>
          <w:rFonts w:hint="eastAsia"/>
        </w:rPr>
        <w:t>.</w:t>
      </w:r>
      <w:r w:rsidR="00DC2820" w:rsidRPr="004F57C0">
        <w:rPr>
          <w:rFonts w:cs="Times New Roman"/>
        </w:rPr>
        <w:t>48</w:t>
      </w:r>
      <w:r w:rsidR="00DC2820" w:rsidRPr="00DC2820">
        <w:rPr>
          <w:rFonts w:hint="eastAsia"/>
        </w:rPr>
        <w:t>万元占比</w:t>
      </w:r>
      <w:r w:rsidR="00E55EB5" w:rsidRPr="004F57C0">
        <w:rPr>
          <w:rFonts w:cs="Times New Roman"/>
        </w:rPr>
        <w:t>20</w:t>
      </w:r>
      <w:r w:rsidR="00E55EB5">
        <w:rPr>
          <w:rFonts w:hint="eastAsia"/>
        </w:rPr>
        <w:t>.</w:t>
      </w:r>
      <w:r w:rsidR="00E55EB5" w:rsidRPr="004F57C0">
        <w:rPr>
          <w:rFonts w:cs="Times New Roman"/>
        </w:rPr>
        <w:t>95</w:t>
      </w:r>
      <w:r w:rsidR="00DC2820" w:rsidRPr="00DC2820">
        <w:rPr>
          <w:rFonts w:hint="eastAsia"/>
        </w:rPr>
        <w:t>%</w:t>
      </w:r>
      <w:r w:rsidR="00DC2820" w:rsidRPr="00DC2820">
        <w:rPr>
          <w:rFonts w:hint="eastAsia"/>
        </w:rPr>
        <w:t>；商品和服务支出</w:t>
      </w:r>
      <w:r w:rsidR="00DC2820" w:rsidRPr="004F57C0">
        <w:rPr>
          <w:rFonts w:cs="Times New Roman"/>
        </w:rPr>
        <w:t>7349</w:t>
      </w:r>
      <w:r w:rsidR="00DC2820">
        <w:rPr>
          <w:rFonts w:hint="eastAsia"/>
        </w:rPr>
        <w:t>.</w:t>
      </w:r>
      <w:r w:rsidR="00DC2820" w:rsidRPr="004F57C0">
        <w:rPr>
          <w:rFonts w:cs="Times New Roman"/>
        </w:rPr>
        <w:t>41</w:t>
      </w:r>
      <w:r w:rsidR="00DC2820" w:rsidRPr="00DC2820">
        <w:rPr>
          <w:rFonts w:hint="eastAsia"/>
        </w:rPr>
        <w:t>万元占比</w:t>
      </w:r>
      <w:r w:rsidR="00E55EB5" w:rsidRPr="004F57C0">
        <w:rPr>
          <w:rFonts w:cs="Times New Roman"/>
        </w:rPr>
        <w:t>23</w:t>
      </w:r>
      <w:r w:rsidR="00E55EB5">
        <w:rPr>
          <w:rFonts w:hint="eastAsia"/>
        </w:rPr>
        <w:t>.</w:t>
      </w:r>
      <w:r w:rsidR="00E55EB5" w:rsidRPr="004F57C0">
        <w:rPr>
          <w:rFonts w:cs="Times New Roman"/>
        </w:rPr>
        <w:t>38</w:t>
      </w:r>
      <w:r w:rsidR="00DC2820" w:rsidRPr="00DC2820">
        <w:rPr>
          <w:rFonts w:hint="eastAsia"/>
        </w:rPr>
        <w:t>%</w:t>
      </w:r>
      <w:r w:rsidR="00DC2820" w:rsidRPr="00DC2820">
        <w:rPr>
          <w:rFonts w:hint="eastAsia"/>
        </w:rPr>
        <w:t>；对个人和家庭的补助</w:t>
      </w:r>
      <w:r w:rsidR="00DC2820" w:rsidRPr="004F57C0">
        <w:rPr>
          <w:rFonts w:cs="Times New Roman"/>
        </w:rPr>
        <w:t>1618</w:t>
      </w:r>
      <w:r w:rsidR="00DC2820">
        <w:rPr>
          <w:rFonts w:hint="eastAsia"/>
        </w:rPr>
        <w:t>.</w:t>
      </w:r>
      <w:r w:rsidR="00DC2820" w:rsidRPr="004F57C0">
        <w:rPr>
          <w:rFonts w:cs="Times New Roman"/>
        </w:rPr>
        <w:t>93</w:t>
      </w:r>
      <w:r w:rsidR="00DC2820" w:rsidRPr="00DC2820">
        <w:rPr>
          <w:rFonts w:hint="eastAsia"/>
        </w:rPr>
        <w:t>万元占比</w:t>
      </w:r>
      <w:r w:rsidR="00E55EB5" w:rsidRPr="004F57C0">
        <w:rPr>
          <w:rFonts w:cs="Times New Roman"/>
        </w:rPr>
        <w:t>5</w:t>
      </w:r>
      <w:r w:rsidR="00E55EB5">
        <w:rPr>
          <w:rFonts w:hint="eastAsia"/>
        </w:rPr>
        <w:t>.</w:t>
      </w:r>
      <w:r w:rsidR="00E55EB5" w:rsidRPr="004F57C0">
        <w:rPr>
          <w:rFonts w:cs="Times New Roman"/>
        </w:rPr>
        <w:t>15</w:t>
      </w:r>
      <w:r w:rsidR="00DC2820" w:rsidRPr="00DC2820">
        <w:rPr>
          <w:rFonts w:hint="eastAsia"/>
        </w:rPr>
        <w:t>%</w:t>
      </w:r>
      <w:r w:rsidR="00DC2820" w:rsidRPr="00DC2820">
        <w:rPr>
          <w:rFonts w:hint="eastAsia"/>
        </w:rPr>
        <w:t>；资本性支出</w:t>
      </w:r>
      <w:r w:rsidR="00DC2820" w:rsidRPr="004F57C0">
        <w:rPr>
          <w:rFonts w:cs="Times New Roman"/>
        </w:rPr>
        <w:t>13815</w:t>
      </w:r>
      <w:r w:rsidR="00DC2820">
        <w:rPr>
          <w:rFonts w:hint="eastAsia"/>
        </w:rPr>
        <w:t>.</w:t>
      </w:r>
      <w:r w:rsidR="00DC2820" w:rsidRPr="004F57C0">
        <w:rPr>
          <w:rFonts w:cs="Times New Roman"/>
        </w:rPr>
        <w:t>32</w:t>
      </w:r>
      <w:r w:rsidR="00DC2820" w:rsidRPr="00DC2820">
        <w:rPr>
          <w:rFonts w:hint="eastAsia"/>
        </w:rPr>
        <w:t>万元占比</w:t>
      </w:r>
      <w:r w:rsidR="00E55EB5" w:rsidRPr="004F57C0">
        <w:rPr>
          <w:rFonts w:cs="Times New Roman"/>
        </w:rPr>
        <w:t>43</w:t>
      </w:r>
      <w:r w:rsidR="00E55EB5">
        <w:rPr>
          <w:rFonts w:hint="eastAsia"/>
        </w:rPr>
        <w:t>.</w:t>
      </w:r>
      <w:r w:rsidR="00E55EB5" w:rsidRPr="004F57C0">
        <w:rPr>
          <w:rFonts w:cs="Times New Roman"/>
        </w:rPr>
        <w:t>95</w:t>
      </w:r>
      <w:r w:rsidR="00DC2820" w:rsidRPr="00DC2820">
        <w:rPr>
          <w:rFonts w:hint="eastAsia"/>
        </w:rPr>
        <w:t>%</w:t>
      </w:r>
      <w:r w:rsidR="00DC2820" w:rsidRPr="00DC2820">
        <w:rPr>
          <w:rFonts w:hint="eastAsia"/>
        </w:rPr>
        <w:t>；对企业补助</w:t>
      </w:r>
      <w:r w:rsidR="00DC2820" w:rsidRPr="004F57C0">
        <w:rPr>
          <w:rFonts w:cs="Times New Roman"/>
        </w:rPr>
        <w:t>2064</w:t>
      </w:r>
      <w:r w:rsidR="00DC2820">
        <w:rPr>
          <w:rFonts w:hint="eastAsia"/>
        </w:rPr>
        <w:t>.</w:t>
      </w:r>
      <w:r w:rsidR="00DC2820" w:rsidRPr="004F57C0">
        <w:rPr>
          <w:rFonts w:cs="Times New Roman"/>
        </w:rPr>
        <w:t>14</w:t>
      </w:r>
      <w:r w:rsidR="00DC2820" w:rsidRPr="00DC2820">
        <w:rPr>
          <w:rFonts w:hint="eastAsia"/>
        </w:rPr>
        <w:t>万元占比</w:t>
      </w:r>
      <w:r w:rsidR="00E55EB5" w:rsidRPr="004F57C0">
        <w:rPr>
          <w:rFonts w:cs="Times New Roman"/>
        </w:rPr>
        <w:t>6</w:t>
      </w:r>
      <w:r w:rsidR="00E55EB5">
        <w:rPr>
          <w:rFonts w:hint="eastAsia"/>
        </w:rPr>
        <w:t>.</w:t>
      </w:r>
      <w:r w:rsidR="00E55EB5" w:rsidRPr="004F57C0">
        <w:rPr>
          <w:rFonts w:cs="Times New Roman"/>
        </w:rPr>
        <w:t>57</w:t>
      </w:r>
      <w:r w:rsidR="00DC2820" w:rsidRPr="00DC2820">
        <w:rPr>
          <w:rFonts w:hint="eastAsia"/>
        </w:rPr>
        <w:t>%</w:t>
      </w:r>
      <w:r w:rsidR="00DC2820" w:rsidRPr="00DC2820">
        <w:rPr>
          <w:rFonts w:hint="eastAsia"/>
        </w:rPr>
        <w:t>。</w:t>
      </w:r>
    </w:p>
    <w:p w14:paraId="7CA2F243" w14:textId="5C232897" w:rsidR="00052056" w:rsidRPr="00B72C8E" w:rsidRDefault="00052056" w:rsidP="00052056">
      <w:pPr>
        <w:spacing w:line="240" w:lineRule="auto"/>
        <w:ind w:firstLineChars="0" w:firstLine="0"/>
        <w:jc w:val="center"/>
        <w:rPr>
          <w:rFonts w:eastAsia="黑体"/>
          <w:sz w:val="28"/>
          <w:szCs w:val="28"/>
        </w:rPr>
      </w:pPr>
      <w:r w:rsidRPr="00B72C8E">
        <w:rPr>
          <w:rFonts w:eastAsia="黑体"/>
          <w:sz w:val="28"/>
          <w:szCs w:val="28"/>
        </w:rPr>
        <w:t>图</w:t>
      </w:r>
      <w:r w:rsidRPr="004F57C0">
        <w:rPr>
          <w:rFonts w:eastAsia="黑体" w:cs="Times New Roman"/>
          <w:sz w:val="28"/>
          <w:szCs w:val="28"/>
        </w:rPr>
        <w:t>1</w:t>
      </w:r>
      <w:r w:rsidRPr="00B72C8E">
        <w:rPr>
          <w:rFonts w:eastAsia="黑体"/>
          <w:sz w:val="28"/>
          <w:szCs w:val="28"/>
        </w:rPr>
        <w:t xml:space="preserve">  </w:t>
      </w:r>
      <w:r w:rsidRPr="004F57C0">
        <w:rPr>
          <w:rFonts w:eastAsia="黑体" w:cs="Times New Roman"/>
          <w:sz w:val="28"/>
          <w:szCs w:val="28"/>
        </w:rPr>
        <w:t>2023</w:t>
      </w:r>
      <w:r w:rsidRPr="00B72C8E">
        <w:rPr>
          <w:rFonts w:eastAsia="黑体"/>
          <w:sz w:val="28"/>
          <w:szCs w:val="28"/>
        </w:rPr>
        <w:t>年度</w:t>
      </w:r>
      <w:r>
        <w:rPr>
          <w:rFonts w:eastAsia="黑体" w:hint="eastAsia"/>
          <w:sz w:val="28"/>
          <w:szCs w:val="28"/>
        </w:rPr>
        <w:t>荔湖街</w:t>
      </w:r>
      <w:r w:rsidRPr="00B72C8E">
        <w:rPr>
          <w:rFonts w:eastAsia="黑体"/>
          <w:sz w:val="28"/>
          <w:szCs w:val="28"/>
        </w:rPr>
        <w:t>部门整体支出经济分类</w:t>
      </w:r>
    </w:p>
    <w:p w14:paraId="40AD2F86" w14:textId="3B61914C" w:rsidR="00052056" w:rsidRDefault="00052056" w:rsidP="00DC2820">
      <w:pPr>
        <w:ind w:firstLine="632"/>
      </w:pPr>
    </w:p>
    <w:p w14:paraId="0CB46876" w14:textId="180F3EB7" w:rsidR="00052056" w:rsidRDefault="005A6FC2" w:rsidP="005A6FC2">
      <w:pPr>
        <w:pStyle w:val="3"/>
        <w:ind w:firstLine="632"/>
      </w:pPr>
      <w:r w:rsidRPr="005A6FC2">
        <w:rPr>
          <w:rFonts w:hint="eastAsia"/>
        </w:rPr>
        <w:t>（</w:t>
      </w:r>
      <w:r w:rsidRPr="004F57C0">
        <w:rPr>
          <w:rFonts w:cs="Times New Roman"/>
        </w:rPr>
        <w:t>3</w:t>
      </w:r>
      <w:r w:rsidRPr="005A6FC2">
        <w:rPr>
          <w:rFonts w:hint="eastAsia"/>
        </w:rPr>
        <w:t>）部门三公经费收支情况。</w:t>
      </w:r>
    </w:p>
    <w:p w14:paraId="7C1E69AF" w14:textId="5B3AA880" w:rsidR="00C0250B" w:rsidRPr="00B72C8E" w:rsidRDefault="00C0250B" w:rsidP="00C0250B">
      <w:pPr>
        <w:ind w:firstLine="632"/>
        <w:rPr>
          <w:snapToGrid w:val="0"/>
        </w:rPr>
      </w:pPr>
      <w:r w:rsidRPr="00B72C8E">
        <w:rPr>
          <w:snapToGrid w:val="0"/>
        </w:rPr>
        <w:t>根据</w:t>
      </w:r>
      <w:r>
        <w:rPr>
          <w:rFonts w:hint="eastAsia"/>
          <w:snapToGrid w:val="0"/>
        </w:rPr>
        <w:t>荔湖街</w:t>
      </w:r>
      <w:r w:rsidRPr="004F57C0">
        <w:rPr>
          <w:rFonts w:cs="Times New Roman"/>
          <w:snapToGrid w:val="0"/>
        </w:rPr>
        <w:t>2023</w:t>
      </w:r>
      <w:r w:rsidRPr="00B72C8E">
        <w:rPr>
          <w:snapToGrid w:val="0"/>
        </w:rPr>
        <w:t>年度部门决算报表《机构运行信息表》（财决</w:t>
      </w:r>
      <w:r w:rsidR="009049E4">
        <w:rPr>
          <w:rFonts w:hint="eastAsia"/>
          <w:snapToGrid w:val="0"/>
        </w:rPr>
        <w:t>F</w:t>
      </w:r>
      <w:r w:rsidRPr="004F57C0">
        <w:rPr>
          <w:rFonts w:cs="Times New Roman"/>
          <w:snapToGrid w:val="0"/>
        </w:rPr>
        <w:t>03</w:t>
      </w:r>
      <w:r w:rsidRPr="00B72C8E">
        <w:rPr>
          <w:snapToGrid w:val="0"/>
        </w:rPr>
        <w:t>表），</w:t>
      </w:r>
      <w:r w:rsidRPr="004F57C0">
        <w:rPr>
          <w:rFonts w:cs="Times New Roman"/>
          <w:snapToGrid w:val="0"/>
        </w:rPr>
        <w:t>2023</w:t>
      </w:r>
      <w:r w:rsidRPr="00B72C8E">
        <w:rPr>
          <w:snapToGrid w:val="0"/>
        </w:rPr>
        <w:t>年财政拨款年初安排</w:t>
      </w:r>
      <w:r w:rsidRPr="00B72C8E">
        <w:rPr>
          <w:rFonts w:ascii="仿宋_GB2312" w:hint="eastAsia"/>
          <w:snapToGrid w:val="0"/>
        </w:rPr>
        <w:t>“</w:t>
      </w:r>
      <w:r w:rsidRPr="00B72C8E">
        <w:rPr>
          <w:snapToGrid w:val="0"/>
        </w:rPr>
        <w:t>三公</w:t>
      </w:r>
      <w:r w:rsidRPr="00B72C8E">
        <w:rPr>
          <w:rFonts w:ascii="仿宋_GB2312" w:hint="eastAsia"/>
          <w:snapToGrid w:val="0"/>
        </w:rPr>
        <w:t>”</w:t>
      </w:r>
      <w:r w:rsidRPr="00B72C8E">
        <w:rPr>
          <w:snapToGrid w:val="0"/>
        </w:rPr>
        <w:t>经费预算</w:t>
      </w:r>
      <w:r w:rsidR="00DC6B88" w:rsidRPr="004F57C0">
        <w:rPr>
          <w:rFonts w:cs="Times New Roman"/>
          <w:snapToGrid w:val="0"/>
        </w:rPr>
        <w:t>33</w:t>
      </w:r>
      <w:r w:rsidR="00DC6B88">
        <w:rPr>
          <w:rFonts w:hint="eastAsia"/>
          <w:snapToGrid w:val="0"/>
        </w:rPr>
        <w:t>.</w:t>
      </w:r>
      <w:r w:rsidR="00DC6B88" w:rsidRPr="004F57C0">
        <w:rPr>
          <w:rFonts w:cs="Times New Roman"/>
          <w:snapToGrid w:val="0"/>
        </w:rPr>
        <w:t>90</w:t>
      </w:r>
      <w:r w:rsidRPr="00B72C8E">
        <w:rPr>
          <w:snapToGrid w:val="0"/>
        </w:rPr>
        <w:t>万元，调整后全年预算数</w:t>
      </w:r>
      <w:r w:rsidR="00DC6B88" w:rsidRPr="004F57C0">
        <w:rPr>
          <w:rFonts w:cs="Times New Roman"/>
          <w:snapToGrid w:val="0"/>
        </w:rPr>
        <w:t>36</w:t>
      </w:r>
      <w:r w:rsidR="00DC6B88">
        <w:rPr>
          <w:rFonts w:hint="eastAsia"/>
          <w:snapToGrid w:val="0"/>
        </w:rPr>
        <w:t>.</w:t>
      </w:r>
      <w:r w:rsidR="00DC6B88" w:rsidRPr="004F57C0">
        <w:rPr>
          <w:rFonts w:cs="Times New Roman"/>
          <w:snapToGrid w:val="0"/>
        </w:rPr>
        <w:t>41</w:t>
      </w:r>
      <w:r w:rsidRPr="00B72C8E">
        <w:rPr>
          <w:snapToGrid w:val="0"/>
        </w:rPr>
        <w:t>万元，决算实际支出</w:t>
      </w:r>
      <w:r w:rsidR="00DC6B88" w:rsidRPr="004F57C0">
        <w:rPr>
          <w:rFonts w:cs="Times New Roman"/>
          <w:snapToGrid w:val="0"/>
        </w:rPr>
        <w:t>27</w:t>
      </w:r>
      <w:r w:rsidR="00DC6B88">
        <w:rPr>
          <w:rFonts w:hint="eastAsia"/>
          <w:snapToGrid w:val="0"/>
        </w:rPr>
        <w:t>.</w:t>
      </w:r>
      <w:r w:rsidR="00DC6B88" w:rsidRPr="004F57C0">
        <w:rPr>
          <w:rFonts w:cs="Times New Roman"/>
          <w:snapToGrid w:val="0"/>
        </w:rPr>
        <w:t>12</w:t>
      </w:r>
      <w:r w:rsidRPr="00B72C8E">
        <w:rPr>
          <w:snapToGrid w:val="0"/>
        </w:rPr>
        <w:t>万元，实际支出金额低于预算安排金额。</w:t>
      </w:r>
    </w:p>
    <w:p w14:paraId="35C9685E" w14:textId="77777777" w:rsidR="00C0250B" w:rsidRPr="00B72C8E" w:rsidRDefault="00C0250B" w:rsidP="00C0250B">
      <w:pPr>
        <w:keepNext/>
        <w:spacing w:line="240" w:lineRule="auto"/>
        <w:ind w:firstLineChars="0" w:firstLine="0"/>
        <w:jc w:val="center"/>
        <w:rPr>
          <w:rFonts w:eastAsia="黑体"/>
          <w:snapToGrid w:val="0"/>
          <w:sz w:val="28"/>
          <w:szCs w:val="28"/>
        </w:rPr>
      </w:pPr>
      <w:r w:rsidRPr="00B72C8E">
        <w:rPr>
          <w:rFonts w:eastAsia="黑体"/>
          <w:snapToGrid w:val="0"/>
          <w:sz w:val="28"/>
          <w:szCs w:val="28"/>
        </w:rPr>
        <w:lastRenderedPageBreak/>
        <w:t>表</w:t>
      </w:r>
      <w:r w:rsidRPr="004F57C0">
        <w:rPr>
          <w:rFonts w:eastAsia="黑体" w:cs="Times New Roman"/>
          <w:snapToGrid w:val="0"/>
          <w:sz w:val="28"/>
          <w:szCs w:val="28"/>
        </w:rPr>
        <w:t>2</w:t>
      </w:r>
      <w:r w:rsidRPr="00B72C8E">
        <w:rPr>
          <w:rFonts w:eastAsia="黑体"/>
          <w:snapToGrid w:val="0"/>
          <w:sz w:val="28"/>
          <w:szCs w:val="28"/>
        </w:rPr>
        <w:t xml:space="preserve">  </w:t>
      </w:r>
      <w:r w:rsidRPr="004F57C0">
        <w:rPr>
          <w:rFonts w:eastAsia="黑体" w:cs="Times New Roman"/>
          <w:snapToGrid w:val="0"/>
          <w:sz w:val="28"/>
          <w:szCs w:val="28"/>
        </w:rPr>
        <w:t>2023</w:t>
      </w:r>
      <w:r w:rsidRPr="00B72C8E">
        <w:rPr>
          <w:rFonts w:eastAsia="黑体"/>
          <w:snapToGrid w:val="0"/>
          <w:sz w:val="28"/>
          <w:szCs w:val="28"/>
        </w:rPr>
        <w:t>年度部门三公经费支出情况表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0"/>
        <w:gridCol w:w="1630"/>
        <w:gridCol w:w="1630"/>
        <w:gridCol w:w="1604"/>
      </w:tblGrid>
      <w:tr w:rsidR="00C0250B" w:rsidRPr="00DC6B88" w14:paraId="1BEEBA40" w14:textId="77777777" w:rsidTr="008C5E19">
        <w:trPr>
          <w:trHeight w:val="510"/>
          <w:tblHeader/>
        </w:trPr>
        <w:tc>
          <w:tcPr>
            <w:tcW w:w="3970" w:type="dxa"/>
            <w:shd w:val="clear" w:color="auto" w:fill="auto"/>
            <w:noWrap/>
            <w:vAlign w:val="center"/>
            <w:hideMark/>
          </w:tcPr>
          <w:p w14:paraId="0AB5B97D" w14:textId="77777777" w:rsidR="00C0250B" w:rsidRPr="00DC6B88" w:rsidRDefault="00C0250B" w:rsidP="00AD579A">
            <w:pPr>
              <w:widowControl/>
              <w:adjustRightInd w:val="0"/>
              <w:snapToGrid w:val="0"/>
              <w:spacing w:line="240" w:lineRule="auto"/>
              <w:ind w:firstLineChars="0" w:firstLine="0"/>
              <w:jc w:val="center"/>
              <w:rPr>
                <w:b/>
                <w:kern w:val="0"/>
                <w:sz w:val="24"/>
              </w:rPr>
            </w:pPr>
            <w:r w:rsidRPr="00DC6B88">
              <w:rPr>
                <w:b/>
                <w:kern w:val="0"/>
                <w:sz w:val="24"/>
              </w:rPr>
              <w:t>项</w:t>
            </w:r>
            <w:r w:rsidRPr="00DC6B88">
              <w:rPr>
                <w:b/>
                <w:kern w:val="0"/>
                <w:sz w:val="24"/>
              </w:rPr>
              <w:t xml:space="preserve">  </w:t>
            </w:r>
            <w:r w:rsidRPr="00DC6B88">
              <w:rPr>
                <w:b/>
                <w:kern w:val="0"/>
                <w:sz w:val="24"/>
              </w:rPr>
              <w:t>目</w:t>
            </w:r>
          </w:p>
        </w:tc>
        <w:tc>
          <w:tcPr>
            <w:tcW w:w="1630" w:type="dxa"/>
            <w:shd w:val="clear" w:color="auto" w:fill="auto"/>
            <w:noWrap/>
            <w:vAlign w:val="center"/>
            <w:hideMark/>
          </w:tcPr>
          <w:p w14:paraId="7899B3FE" w14:textId="77777777" w:rsidR="00C0250B" w:rsidRPr="00DC6B88" w:rsidRDefault="00C0250B" w:rsidP="00AD579A">
            <w:pPr>
              <w:widowControl/>
              <w:adjustRightInd w:val="0"/>
              <w:snapToGrid w:val="0"/>
              <w:spacing w:line="240" w:lineRule="auto"/>
              <w:ind w:firstLineChars="0" w:firstLine="0"/>
              <w:jc w:val="center"/>
              <w:rPr>
                <w:b/>
                <w:kern w:val="0"/>
                <w:sz w:val="24"/>
              </w:rPr>
            </w:pPr>
            <w:r w:rsidRPr="00DC6B88">
              <w:rPr>
                <w:b/>
                <w:kern w:val="0"/>
                <w:sz w:val="24"/>
              </w:rPr>
              <w:t>年初预算数（元）</w:t>
            </w:r>
          </w:p>
        </w:tc>
        <w:tc>
          <w:tcPr>
            <w:tcW w:w="1630" w:type="dxa"/>
            <w:shd w:val="clear" w:color="auto" w:fill="auto"/>
            <w:noWrap/>
            <w:vAlign w:val="center"/>
            <w:hideMark/>
          </w:tcPr>
          <w:p w14:paraId="3B9B1155" w14:textId="77777777" w:rsidR="00C0250B" w:rsidRPr="00DC6B88" w:rsidRDefault="00C0250B" w:rsidP="00AD579A">
            <w:pPr>
              <w:widowControl/>
              <w:adjustRightInd w:val="0"/>
              <w:snapToGrid w:val="0"/>
              <w:spacing w:line="240" w:lineRule="auto"/>
              <w:ind w:firstLineChars="0" w:firstLine="0"/>
              <w:jc w:val="center"/>
              <w:rPr>
                <w:b/>
                <w:kern w:val="0"/>
                <w:sz w:val="24"/>
              </w:rPr>
            </w:pPr>
            <w:r w:rsidRPr="00DC6B88">
              <w:rPr>
                <w:b/>
                <w:kern w:val="0"/>
                <w:sz w:val="24"/>
              </w:rPr>
              <w:t>全年预算数（元）</w:t>
            </w:r>
          </w:p>
        </w:tc>
        <w:tc>
          <w:tcPr>
            <w:tcW w:w="1604" w:type="dxa"/>
            <w:shd w:val="clear" w:color="auto" w:fill="auto"/>
            <w:noWrap/>
            <w:vAlign w:val="center"/>
            <w:hideMark/>
          </w:tcPr>
          <w:p w14:paraId="46F4BFAC" w14:textId="77777777" w:rsidR="00C0250B" w:rsidRPr="00DC6B88" w:rsidRDefault="00C0250B" w:rsidP="00AD579A">
            <w:pPr>
              <w:widowControl/>
              <w:adjustRightInd w:val="0"/>
              <w:snapToGrid w:val="0"/>
              <w:spacing w:line="240" w:lineRule="auto"/>
              <w:ind w:firstLineChars="0" w:firstLine="0"/>
              <w:jc w:val="center"/>
              <w:rPr>
                <w:b/>
                <w:kern w:val="0"/>
                <w:sz w:val="24"/>
              </w:rPr>
            </w:pPr>
            <w:r w:rsidRPr="00DC6B88">
              <w:rPr>
                <w:b/>
                <w:kern w:val="0"/>
                <w:sz w:val="24"/>
              </w:rPr>
              <w:t>统计数</w:t>
            </w:r>
          </w:p>
          <w:p w14:paraId="366A0280" w14:textId="77777777" w:rsidR="00C0250B" w:rsidRPr="00DC6B88" w:rsidRDefault="00C0250B" w:rsidP="00AD579A">
            <w:pPr>
              <w:widowControl/>
              <w:adjustRightInd w:val="0"/>
              <w:snapToGrid w:val="0"/>
              <w:spacing w:line="240" w:lineRule="auto"/>
              <w:ind w:firstLineChars="0" w:firstLine="0"/>
              <w:jc w:val="center"/>
              <w:rPr>
                <w:b/>
                <w:kern w:val="0"/>
                <w:sz w:val="24"/>
              </w:rPr>
            </w:pPr>
            <w:r w:rsidRPr="00DC6B88">
              <w:rPr>
                <w:b/>
                <w:kern w:val="0"/>
                <w:sz w:val="24"/>
              </w:rPr>
              <w:t>（元）</w:t>
            </w:r>
          </w:p>
        </w:tc>
      </w:tr>
      <w:tr w:rsidR="00DC6B88" w:rsidRPr="00DC6B88" w14:paraId="331B89A7" w14:textId="77777777" w:rsidTr="008C5E19">
        <w:trPr>
          <w:trHeight w:val="510"/>
        </w:trPr>
        <w:tc>
          <w:tcPr>
            <w:tcW w:w="3970" w:type="dxa"/>
            <w:shd w:val="clear" w:color="auto" w:fill="auto"/>
            <w:noWrap/>
            <w:vAlign w:val="center"/>
            <w:hideMark/>
          </w:tcPr>
          <w:p w14:paraId="306BE33F" w14:textId="77777777" w:rsidR="00DC6B88" w:rsidRPr="00DC6B88" w:rsidRDefault="00DC6B88" w:rsidP="00DC6B88">
            <w:pPr>
              <w:widowControl/>
              <w:adjustRightInd w:val="0"/>
              <w:snapToGrid w:val="0"/>
              <w:spacing w:line="240" w:lineRule="auto"/>
              <w:ind w:firstLineChars="0" w:firstLine="0"/>
              <w:jc w:val="left"/>
              <w:rPr>
                <w:kern w:val="0"/>
                <w:sz w:val="24"/>
              </w:rPr>
            </w:pPr>
            <w:r w:rsidRPr="00DC6B88">
              <w:rPr>
                <w:rFonts w:ascii="仿宋_GB2312" w:hint="eastAsia"/>
                <w:kern w:val="0"/>
                <w:sz w:val="24"/>
              </w:rPr>
              <w:t>“</w:t>
            </w:r>
            <w:r w:rsidRPr="00DC6B88">
              <w:rPr>
                <w:kern w:val="0"/>
                <w:sz w:val="24"/>
              </w:rPr>
              <w:t>三公</w:t>
            </w:r>
            <w:r w:rsidRPr="00DC6B88">
              <w:rPr>
                <w:rFonts w:ascii="仿宋_GB2312" w:hint="eastAsia"/>
                <w:kern w:val="0"/>
                <w:sz w:val="24"/>
              </w:rPr>
              <w:t>”</w:t>
            </w:r>
            <w:r w:rsidRPr="00DC6B88">
              <w:rPr>
                <w:kern w:val="0"/>
                <w:sz w:val="24"/>
              </w:rPr>
              <w:t>经费支出</w:t>
            </w:r>
          </w:p>
        </w:tc>
        <w:tc>
          <w:tcPr>
            <w:tcW w:w="1630" w:type="dxa"/>
            <w:shd w:val="clear" w:color="auto" w:fill="auto"/>
            <w:noWrap/>
            <w:vAlign w:val="center"/>
            <w:hideMark/>
          </w:tcPr>
          <w:p w14:paraId="35F9B1FE" w14:textId="41A2C290"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339</w:t>
            </w:r>
            <w:r w:rsidRPr="00DC6B88">
              <w:rPr>
                <w:sz w:val="24"/>
              </w:rPr>
              <w:t>,</w:t>
            </w:r>
            <w:r w:rsidRPr="004F57C0">
              <w:rPr>
                <w:rFonts w:cs="Times New Roman"/>
                <w:sz w:val="24"/>
              </w:rPr>
              <w:t>000</w:t>
            </w:r>
            <w:r w:rsidRPr="00DC6B88">
              <w:rPr>
                <w:sz w:val="24"/>
              </w:rPr>
              <w:t>.</w:t>
            </w:r>
            <w:r w:rsidRPr="004F57C0">
              <w:rPr>
                <w:rFonts w:cs="Times New Roman"/>
                <w:sz w:val="24"/>
              </w:rPr>
              <w:t>00</w:t>
            </w:r>
          </w:p>
        </w:tc>
        <w:tc>
          <w:tcPr>
            <w:tcW w:w="1630" w:type="dxa"/>
            <w:shd w:val="clear" w:color="auto" w:fill="auto"/>
            <w:noWrap/>
            <w:vAlign w:val="center"/>
            <w:hideMark/>
          </w:tcPr>
          <w:p w14:paraId="472E2967" w14:textId="6DC5431C"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364</w:t>
            </w:r>
            <w:r w:rsidRPr="00DC6B88">
              <w:rPr>
                <w:sz w:val="24"/>
              </w:rPr>
              <w:t>,</w:t>
            </w:r>
            <w:r w:rsidRPr="004F57C0">
              <w:rPr>
                <w:rFonts w:cs="Times New Roman"/>
                <w:sz w:val="24"/>
              </w:rPr>
              <w:t>100</w:t>
            </w:r>
            <w:r w:rsidRPr="00DC6B88">
              <w:rPr>
                <w:sz w:val="24"/>
              </w:rPr>
              <w:t>.</w:t>
            </w:r>
            <w:r w:rsidRPr="004F57C0">
              <w:rPr>
                <w:rFonts w:cs="Times New Roman"/>
                <w:sz w:val="24"/>
              </w:rPr>
              <w:t>00</w:t>
            </w:r>
          </w:p>
        </w:tc>
        <w:tc>
          <w:tcPr>
            <w:tcW w:w="1604" w:type="dxa"/>
            <w:shd w:val="clear" w:color="auto" w:fill="auto"/>
            <w:noWrap/>
            <w:vAlign w:val="center"/>
            <w:hideMark/>
          </w:tcPr>
          <w:p w14:paraId="50F71CDF" w14:textId="6EF8534C"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271</w:t>
            </w:r>
            <w:r w:rsidRPr="00DC6B88">
              <w:rPr>
                <w:sz w:val="24"/>
              </w:rPr>
              <w:t>,</w:t>
            </w:r>
            <w:r w:rsidRPr="004F57C0">
              <w:rPr>
                <w:rFonts w:cs="Times New Roman"/>
                <w:sz w:val="24"/>
              </w:rPr>
              <w:t>150</w:t>
            </w:r>
            <w:r w:rsidRPr="00DC6B88">
              <w:rPr>
                <w:sz w:val="24"/>
              </w:rPr>
              <w:t>.</w:t>
            </w:r>
            <w:r w:rsidRPr="004F57C0">
              <w:rPr>
                <w:rFonts w:cs="Times New Roman"/>
                <w:sz w:val="24"/>
              </w:rPr>
              <w:t>91</w:t>
            </w:r>
          </w:p>
        </w:tc>
      </w:tr>
      <w:tr w:rsidR="00DC6B88" w:rsidRPr="00DC6B88" w14:paraId="7F0808DA" w14:textId="77777777" w:rsidTr="008C5E19">
        <w:trPr>
          <w:trHeight w:val="510"/>
        </w:trPr>
        <w:tc>
          <w:tcPr>
            <w:tcW w:w="3970" w:type="dxa"/>
            <w:shd w:val="clear" w:color="auto" w:fill="auto"/>
            <w:noWrap/>
            <w:vAlign w:val="center"/>
            <w:hideMark/>
          </w:tcPr>
          <w:p w14:paraId="427CA20F" w14:textId="77777777" w:rsidR="00DC6B88" w:rsidRPr="00DC6B88" w:rsidRDefault="00DC6B88" w:rsidP="00DC6B88">
            <w:pPr>
              <w:widowControl/>
              <w:adjustRightInd w:val="0"/>
              <w:snapToGrid w:val="0"/>
              <w:spacing w:line="240" w:lineRule="auto"/>
              <w:ind w:firstLineChars="0" w:firstLine="0"/>
              <w:jc w:val="left"/>
              <w:rPr>
                <w:kern w:val="0"/>
                <w:sz w:val="24"/>
              </w:rPr>
            </w:pPr>
            <w:r w:rsidRPr="00DC6B88">
              <w:rPr>
                <w:kern w:val="0"/>
                <w:sz w:val="24"/>
              </w:rPr>
              <w:t xml:space="preserve">    </w:t>
            </w:r>
            <w:r w:rsidRPr="004F57C0">
              <w:rPr>
                <w:rFonts w:cs="Times New Roman"/>
                <w:kern w:val="0"/>
                <w:sz w:val="24"/>
              </w:rPr>
              <w:t>1</w:t>
            </w:r>
            <w:r w:rsidRPr="00DC6B88">
              <w:rPr>
                <w:kern w:val="0"/>
                <w:sz w:val="24"/>
              </w:rPr>
              <w:t>．因公出国（境）费</w:t>
            </w:r>
          </w:p>
        </w:tc>
        <w:tc>
          <w:tcPr>
            <w:tcW w:w="1630" w:type="dxa"/>
            <w:shd w:val="clear" w:color="auto" w:fill="auto"/>
            <w:noWrap/>
            <w:vAlign w:val="center"/>
            <w:hideMark/>
          </w:tcPr>
          <w:p w14:paraId="426203D9" w14:textId="02F59175"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0</w:t>
            </w:r>
            <w:r w:rsidRPr="00DC6B88">
              <w:rPr>
                <w:sz w:val="24"/>
              </w:rPr>
              <w:t>.</w:t>
            </w:r>
            <w:r w:rsidRPr="004F57C0">
              <w:rPr>
                <w:rFonts w:cs="Times New Roman"/>
                <w:sz w:val="24"/>
              </w:rPr>
              <w:t>00</w:t>
            </w:r>
          </w:p>
        </w:tc>
        <w:tc>
          <w:tcPr>
            <w:tcW w:w="1630" w:type="dxa"/>
            <w:shd w:val="clear" w:color="auto" w:fill="auto"/>
            <w:noWrap/>
            <w:vAlign w:val="center"/>
            <w:hideMark/>
          </w:tcPr>
          <w:p w14:paraId="453A72F9" w14:textId="4C9D9F84"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0</w:t>
            </w:r>
            <w:r w:rsidRPr="00DC6B88">
              <w:rPr>
                <w:sz w:val="24"/>
              </w:rPr>
              <w:t>.</w:t>
            </w:r>
            <w:r w:rsidRPr="004F57C0">
              <w:rPr>
                <w:rFonts w:cs="Times New Roman"/>
                <w:sz w:val="24"/>
              </w:rPr>
              <w:t>00</w:t>
            </w:r>
          </w:p>
        </w:tc>
        <w:tc>
          <w:tcPr>
            <w:tcW w:w="1604" w:type="dxa"/>
            <w:shd w:val="clear" w:color="auto" w:fill="auto"/>
            <w:noWrap/>
            <w:vAlign w:val="center"/>
            <w:hideMark/>
          </w:tcPr>
          <w:p w14:paraId="6E599DCF" w14:textId="741429A7"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0</w:t>
            </w:r>
            <w:r w:rsidRPr="00DC6B88">
              <w:rPr>
                <w:sz w:val="24"/>
              </w:rPr>
              <w:t>.</w:t>
            </w:r>
            <w:r w:rsidRPr="004F57C0">
              <w:rPr>
                <w:rFonts w:cs="Times New Roman"/>
                <w:sz w:val="24"/>
              </w:rPr>
              <w:t>00</w:t>
            </w:r>
          </w:p>
        </w:tc>
      </w:tr>
      <w:tr w:rsidR="00DC6B88" w:rsidRPr="00DC6B88" w14:paraId="5E0B28BF" w14:textId="77777777" w:rsidTr="008C5E19">
        <w:trPr>
          <w:trHeight w:val="510"/>
        </w:trPr>
        <w:tc>
          <w:tcPr>
            <w:tcW w:w="3970" w:type="dxa"/>
            <w:shd w:val="clear" w:color="auto" w:fill="auto"/>
            <w:noWrap/>
            <w:vAlign w:val="center"/>
            <w:hideMark/>
          </w:tcPr>
          <w:p w14:paraId="7248A0BB" w14:textId="77777777" w:rsidR="00DC6B88" w:rsidRPr="00DC6B88" w:rsidRDefault="00DC6B88" w:rsidP="00DC6B88">
            <w:pPr>
              <w:widowControl/>
              <w:adjustRightInd w:val="0"/>
              <w:snapToGrid w:val="0"/>
              <w:spacing w:line="240" w:lineRule="auto"/>
              <w:ind w:firstLineChars="0" w:firstLine="0"/>
              <w:jc w:val="left"/>
              <w:rPr>
                <w:kern w:val="0"/>
                <w:sz w:val="24"/>
              </w:rPr>
            </w:pPr>
            <w:r w:rsidRPr="00DC6B88">
              <w:rPr>
                <w:kern w:val="0"/>
                <w:sz w:val="24"/>
              </w:rPr>
              <w:t xml:space="preserve">    </w:t>
            </w:r>
            <w:r w:rsidRPr="004F57C0">
              <w:rPr>
                <w:rFonts w:cs="Times New Roman"/>
                <w:kern w:val="0"/>
                <w:sz w:val="24"/>
              </w:rPr>
              <w:t>2</w:t>
            </w:r>
            <w:r w:rsidRPr="00DC6B88">
              <w:rPr>
                <w:kern w:val="0"/>
                <w:sz w:val="24"/>
              </w:rPr>
              <w:t>．公务用车购置及运行维护费</w:t>
            </w:r>
          </w:p>
        </w:tc>
        <w:tc>
          <w:tcPr>
            <w:tcW w:w="1630" w:type="dxa"/>
            <w:shd w:val="clear" w:color="auto" w:fill="auto"/>
            <w:noWrap/>
            <w:vAlign w:val="center"/>
            <w:hideMark/>
          </w:tcPr>
          <w:p w14:paraId="674B2AC8" w14:textId="3DE02CF9"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339</w:t>
            </w:r>
            <w:r w:rsidRPr="00DC6B88">
              <w:rPr>
                <w:sz w:val="24"/>
              </w:rPr>
              <w:t>,</w:t>
            </w:r>
            <w:r w:rsidRPr="004F57C0">
              <w:rPr>
                <w:rFonts w:cs="Times New Roman"/>
                <w:sz w:val="24"/>
              </w:rPr>
              <w:t>000</w:t>
            </w:r>
            <w:r w:rsidRPr="00DC6B88">
              <w:rPr>
                <w:sz w:val="24"/>
              </w:rPr>
              <w:t>.</w:t>
            </w:r>
            <w:r w:rsidRPr="004F57C0">
              <w:rPr>
                <w:rFonts w:cs="Times New Roman"/>
                <w:sz w:val="24"/>
              </w:rPr>
              <w:t>00</w:t>
            </w:r>
          </w:p>
        </w:tc>
        <w:tc>
          <w:tcPr>
            <w:tcW w:w="1630" w:type="dxa"/>
            <w:shd w:val="clear" w:color="auto" w:fill="auto"/>
            <w:noWrap/>
            <w:vAlign w:val="center"/>
            <w:hideMark/>
          </w:tcPr>
          <w:p w14:paraId="49B51671" w14:textId="7621A521"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364</w:t>
            </w:r>
            <w:r w:rsidRPr="00DC6B88">
              <w:rPr>
                <w:sz w:val="24"/>
              </w:rPr>
              <w:t>,</w:t>
            </w:r>
            <w:r w:rsidRPr="004F57C0">
              <w:rPr>
                <w:rFonts w:cs="Times New Roman"/>
                <w:sz w:val="24"/>
              </w:rPr>
              <w:t>100</w:t>
            </w:r>
            <w:r w:rsidRPr="00DC6B88">
              <w:rPr>
                <w:sz w:val="24"/>
              </w:rPr>
              <w:t>.</w:t>
            </w:r>
            <w:r w:rsidRPr="004F57C0">
              <w:rPr>
                <w:rFonts w:cs="Times New Roman"/>
                <w:sz w:val="24"/>
              </w:rPr>
              <w:t>00</w:t>
            </w:r>
          </w:p>
        </w:tc>
        <w:tc>
          <w:tcPr>
            <w:tcW w:w="1604" w:type="dxa"/>
            <w:shd w:val="clear" w:color="auto" w:fill="auto"/>
            <w:noWrap/>
            <w:vAlign w:val="center"/>
            <w:hideMark/>
          </w:tcPr>
          <w:p w14:paraId="432ADA72" w14:textId="389FCB7C"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271</w:t>
            </w:r>
            <w:r w:rsidRPr="00DC6B88">
              <w:rPr>
                <w:sz w:val="24"/>
              </w:rPr>
              <w:t>,</w:t>
            </w:r>
            <w:r w:rsidRPr="004F57C0">
              <w:rPr>
                <w:rFonts w:cs="Times New Roman"/>
                <w:sz w:val="24"/>
              </w:rPr>
              <w:t>150</w:t>
            </w:r>
            <w:r w:rsidRPr="00DC6B88">
              <w:rPr>
                <w:sz w:val="24"/>
              </w:rPr>
              <w:t>.</w:t>
            </w:r>
            <w:r w:rsidRPr="004F57C0">
              <w:rPr>
                <w:rFonts w:cs="Times New Roman"/>
                <w:sz w:val="24"/>
              </w:rPr>
              <w:t>91</w:t>
            </w:r>
          </w:p>
        </w:tc>
      </w:tr>
      <w:tr w:rsidR="00DC6B88" w:rsidRPr="00DC6B88" w14:paraId="6B7C06B6" w14:textId="77777777" w:rsidTr="008C5E19">
        <w:trPr>
          <w:trHeight w:val="510"/>
        </w:trPr>
        <w:tc>
          <w:tcPr>
            <w:tcW w:w="3970" w:type="dxa"/>
            <w:shd w:val="clear" w:color="auto" w:fill="auto"/>
            <w:noWrap/>
            <w:vAlign w:val="center"/>
            <w:hideMark/>
          </w:tcPr>
          <w:p w14:paraId="6D26FF5A" w14:textId="77777777" w:rsidR="00DC6B88" w:rsidRPr="00DC6B88" w:rsidRDefault="00DC6B88" w:rsidP="00DC6B88">
            <w:pPr>
              <w:widowControl/>
              <w:adjustRightInd w:val="0"/>
              <w:snapToGrid w:val="0"/>
              <w:spacing w:line="240" w:lineRule="auto"/>
              <w:ind w:firstLineChars="0" w:firstLine="0"/>
              <w:jc w:val="left"/>
              <w:rPr>
                <w:kern w:val="0"/>
                <w:sz w:val="24"/>
              </w:rPr>
            </w:pPr>
            <w:r w:rsidRPr="00DC6B88">
              <w:rPr>
                <w:kern w:val="0"/>
                <w:sz w:val="24"/>
              </w:rPr>
              <w:t xml:space="preserve">      </w:t>
            </w:r>
            <w:r w:rsidRPr="00DC6B88">
              <w:rPr>
                <w:kern w:val="0"/>
                <w:sz w:val="24"/>
              </w:rPr>
              <w:t>（</w:t>
            </w:r>
            <w:r w:rsidRPr="004F57C0">
              <w:rPr>
                <w:rFonts w:cs="Times New Roman"/>
                <w:kern w:val="0"/>
                <w:sz w:val="24"/>
              </w:rPr>
              <w:t>1</w:t>
            </w:r>
            <w:r w:rsidRPr="00DC6B88">
              <w:rPr>
                <w:kern w:val="0"/>
                <w:sz w:val="24"/>
              </w:rPr>
              <w:t>）公务用车购置费</w:t>
            </w:r>
          </w:p>
        </w:tc>
        <w:tc>
          <w:tcPr>
            <w:tcW w:w="1630" w:type="dxa"/>
            <w:shd w:val="clear" w:color="auto" w:fill="auto"/>
            <w:noWrap/>
            <w:vAlign w:val="center"/>
            <w:hideMark/>
          </w:tcPr>
          <w:p w14:paraId="0C1F02FB" w14:textId="57CCC620"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150</w:t>
            </w:r>
            <w:r w:rsidRPr="00DC6B88">
              <w:rPr>
                <w:sz w:val="24"/>
              </w:rPr>
              <w:t>,</w:t>
            </w:r>
            <w:r w:rsidRPr="004F57C0">
              <w:rPr>
                <w:rFonts w:cs="Times New Roman"/>
                <w:sz w:val="24"/>
              </w:rPr>
              <w:t>000</w:t>
            </w:r>
            <w:r w:rsidRPr="00DC6B88">
              <w:rPr>
                <w:sz w:val="24"/>
              </w:rPr>
              <w:t>.</w:t>
            </w:r>
            <w:r w:rsidRPr="004F57C0">
              <w:rPr>
                <w:rFonts w:cs="Times New Roman"/>
                <w:sz w:val="24"/>
              </w:rPr>
              <w:t>00</w:t>
            </w:r>
          </w:p>
        </w:tc>
        <w:tc>
          <w:tcPr>
            <w:tcW w:w="1630" w:type="dxa"/>
            <w:shd w:val="clear" w:color="auto" w:fill="auto"/>
            <w:noWrap/>
            <w:vAlign w:val="center"/>
            <w:hideMark/>
          </w:tcPr>
          <w:p w14:paraId="1CC1FE39" w14:textId="4B818ED4"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175</w:t>
            </w:r>
            <w:r w:rsidRPr="00DC6B88">
              <w:rPr>
                <w:sz w:val="24"/>
              </w:rPr>
              <w:t>,</w:t>
            </w:r>
            <w:r w:rsidRPr="004F57C0">
              <w:rPr>
                <w:rFonts w:cs="Times New Roman"/>
                <w:sz w:val="24"/>
              </w:rPr>
              <w:t>100</w:t>
            </w:r>
            <w:r w:rsidRPr="00DC6B88">
              <w:rPr>
                <w:sz w:val="24"/>
              </w:rPr>
              <w:t>.</w:t>
            </w:r>
            <w:r w:rsidRPr="004F57C0">
              <w:rPr>
                <w:rFonts w:cs="Times New Roman"/>
                <w:sz w:val="24"/>
              </w:rPr>
              <w:t>00</w:t>
            </w:r>
          </w:p>
        </w:tc>
        <w:tc>
          <w:tcPr>
            <w:tcW w:w="1604" w:type="dxa"/>
            <w:shd w:val="clear" w:color="auto" w:fill="auto"/>
            <w:noWrap/>
            <w:vAlign w:val="center"/>
            <w:hideMark/>
          </w:tcPr>
          <w:p w14:paraId="59429C89" w14:textId="7F85FA33"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175</w:t>
            </w:r>
            <w:r w:rsidRPr="00DC6B88">
              <w:rPr>
                <w:sz w:val="24"/>
              </w:rPr>
              <w:t>,</w:t>
            </w:r>
            <w:r w:rsidRPr="004F57C0">
              <w:rPr>
                <w:rFonts w:cs="Times New Roman"/>
                <w:sz w:val="24"/>
              </w:rPr>
              <w:t>100</w:t>
            </w:r>
            <w:r w:rsidRPr="00DC6B88">
              <w:rPr>
                <w:sz w:val="24"/>
              </w:rPr>
              <w:t>.</w:t>
            </w:r>
            <w:r w:rsidRPr="004F57C0">
              <w:rPr>
                <w:rFonts w:cs="Times New Roman"/>
                <w:sz w:val="24"/>
              </w:rPr>
              <w:t>00</w:t>
            </w:r>
          </w:p>
        </w:tc>
      </w:tr>
      <w:tr w:rsidR="00DC6B88" w:rsidRPr="00DC6B88" w14:paraId="5713B370" w14:textId="77777777" w:rsidTr="008C5E19">
        <w:trPr>
          <w:trHeight w:val="510"/>
        </w:trPr>
        <w:tc>
          <w:tcPr>
            <w:tcW w:w="3970" w:type="dxa"/>
            <w:shd w:val="clear" w:color="auto" w:fill="auto"/>
            <w:noWrap/>
            <w:vAlign w:val="center"/>
            <w:hideMark/>
          </w:tcPr>
          <w:p w14:paraId="101A773F" w14:textId="77777777" w:rsidR="00DC6B88" w:rsidRPr="00DC6B88" w:rsidRDefault="00DC6B88" w:rsidP="00DC6B88">
            <w:pPr>
              <w:widowControl/>
              <w:adjustRightInd w:val="0"/>
              <w:snapToGrid w:val="0"/>
              <w:spacing w:line="240" w:lineRule="auto"/>
              <w:ind w:firstLineChars="0" w:firstLine="0"/>
              <w:jc w:val="left"/>
              <w:rPr>
                <w:kern w:val="0"/>
                <w:sz w:val="24"/>
              </w:rPr>
            </w:pPr>
            <w:r w:rsidRPr="00DC6B88">
              <w:rPr>
                <w:kern w:val="0"/>
                <w:sz w:val="24"/>
              </w:rPr>
              <w:t xml:space="preserve">      </w:t>
            </w:r>
            <w:r w:rsidRPr="00DC6B88">
              <w:rPr>
                <w:kern w:val="0"/>
                <w:sz w:val="24"/>
              </w:rPr>
              <w:t>（</w:t>
            </w:r>
            <w:r w:rsidRPr="004F57C0">
              <w:rPr>
                <w:rFonts w:cs="Times New Roman"/>
                <w:kern w:val="0"/>
                <w:sz w:val="24"/>
              </w:rPr>
              <w:t>2</w:t>
            </w:r>
            <w:r w:rsidRPr="00DC6B88">
              <w:rPr>
                <w:kern w:val="0"/>
                <w:sz w:val="24"/>
              </w:rPr>
              <w:t>）公务用车运行维护费</w:t>
            </w:r>
          </w:p>
        </w:tc>
        <w:tc>
          <w:tcPr>
            <w:tcW w:w="1630" w:type="dxa"/>
            <w:shd w:val="clear" w:color="auto" w:fill="auto"/>
            <w:noWrap/>
            <w:vAlign w:val="center"/>
            <w:hideMark/>
          </w:tcPr>
          <w:p w14:paraId="625D5A91" w14:textId="6900769F"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189</w:t>
            </w:r>
            <w:r w:rsidRPr="00DC6B88">
              <w:rPr>
                <w:sz w:val="24"/>
              </w:rPr>
              <w:t>,</w:t>
            </w:r>
            <w:r w:rsidRPr="004F57C0">
              <w:rPr>
                <w:rFonts w:cs="Times New Roman"/>
                <w:sz w:val="24"/>
              </w:rPr>
              <w:t>000</w:t>
            </w:r>
            <w:r w:rsidRPr="00DC6B88">
              <w:rPr>
                <w:sz w:val="24"/>
              </w:rPr>
              <w:t>.</w:t>
            </w:r>
            <w:r w:rsidRPr="004F57C0">
              <w:rPr>
                <w:rFonts w:cs="Times New Roman"/>
                <w:sz w:val="24"/>
              </w:rPr>
              <w:t>00</w:t>
            </w:r>
          </w:p>
        </w:tc>
        <w:tc>
          <w:tcPr>
            <w:tcW w:w="1630" w:type="dxa"/>
            <w:shd w:val="clear" w:color="auto" w:fill="auto"/>
            <w:noWrap/>
            <w:vAlign w:val="center"/>
            <w:hideMark/>
          </w:tcPr>
          <w:p w14:paraId="32684CBC" w14:textId="79E42D0C"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189</w:t>
            </w:r>
            <w:r w:rsidRPr="00DC6B88">
              <w:rPr>
                <w:sz w:val="24"/>
              </w:rPr>
              <w:t>,</w:t>
            </w:r>
            <w:r w:rsidRPr="004F57C0">
              <w:rPr>
                <w:rFonts w:cs="Times New Roman"/>
                <w:sz w:val="24"/>
              </w:rPr>
              <w:t>000</w:t>
            </w:r>
            <w:r w:rsidRPr="00DC6B88">
              <w:rPr>
                <w:sz w:val="24"/>
              </w:rPr>
              <w:t>.</w:t>
            </w:r>
            <w:r w:rsidRPr="004F57C0">
              <w:rPr>
                <w:rFonts w:cs="Times New Roman"/>
                <w:sz w:val="24"/>
              </w:rPr>
              <w:t>00</w:t>
            </w:r>
          </w:p>
        </w:tc>
        <w:tc>
          <w:tcPr>
            <w:tcW w:w="1604" w:type="dxa"/>
            <w:shd w:val="clear" w:color="auto" w:fill="auto"/>
            <w:noWrap/>
            <w:vAlign w:val="center"/>
            <w:hideMark/>
          </w:tcPr>
          <w:p w14:paraId="66549CE4" w14:textId="10622584"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96</w:t>
            </w:r>
            <w:r w:rsidRPr="00DC6B88">
              <w:rPr>
                <w:sz w:val="24"/>
              </w:rPr>
              <w:t>,</w:t>
            </w:r>
            <w:r w:rsidRPr="004F57C0">
              <w:rPr>
                <w:rFonts w:cs="Times New Roman"/>
                <w:sz w:val="24"/>
              </w:rPr>
              <w:t>050</w:t>
            </w:r>
            <w:r w:rsidRPr="00DC6B88">
              <w:rPr>
                <w:sz w:val="24"/>
              </w:rPr>
              <w:t>.</w:t>
            </w:r>
            <w:r w:rsidRPr="004F57C0">
              <w:rPr>
                <w:rFonts w:cs="Times New Roman"/>
                <w:sz w:val="24"/>
              </w:rPr>
              <w:t>91</w:t>
            </w:r>
          </w:p>
        </w:tc>
      </w:tr>
      <w:tr w:rsidR="00DC6B88" w:rsidRPr="00DC6B88" w14:paraId="6655C2D9" w14:textId="77777777" w:rsidTr="008C5E19">
        <w:trPr>
          <w:trHeight w:val="510"/>
        </w:trPr>
        <w:tc>
          <w:tcPr>
            <w:tcW w:w="3970" w:type="dxa"/>
            <w:shd w:val="clear" w:color="auto" w:fill="auto"/>
            <w:noWrap/>
            <w:vAlign w:val="center"/>
            <w:hideMark/>
          </w:tcPr>
          <w:p w14:paraId="29D7BD02" w14:textId="77777777" w:rsidR="00DC6B88" w:rsidRPr="00DC6B88" w:rsidRDefault="00DC6B88" w:rsidP="00DC6B88">
            <w:pPr>
              <w:widowControl/>
              <w:adjustRightInd w:val="0"/>
              <w:snapToGrid w:val="0"/>
              <w:spacing w:line="240" w:lineRule="auto"/>
              <w:ind w:firstLineChars="0" w:firstLine="0"/>
              <w:jc w:val="left"/>
              <w:rPr>
                <w:kern w:val="0"/>
                <w:sz w:val="24"/>
              </w:rPr>
            </w:pPr>
            <w:r w:rsidRPr="00DC6B88">
              <w:rPr>
                <w:kern w:val="0"/>
                <w:sz w:val="24"/>
              </w:rPr>
              <w:t xml:space="preserve">    </w:t>
            </w:r>
            <w:r w:rsidRPr="004F57C0">
              <w:rPr>
                <w:rFonts w:cs="Times New Roman"/>
                <w:kern w:val="0"/>
                <w:sz w:val="24"/>
              </w:rPr>
              <w:t>3</w:t>
            </w:r>
            <w:r w:rsidRPr="00DC6B88">
              <w:rPr>
                <w:kern w:val="0"/>
                <w:sz w:val="24"/>
              </w:rPr>
              <w:t>．公务接待费</w:t>
            </w:r>
          </w:p>
        </w:tc>
        <w:tc>
          <w:tcPr>
            <w:tcW w:w="1630" w:type="dxa"/>
            <w:shd w:val="clear" w:color="auto" w:fill="auto"/>
            <w:noWrap/>
            <w:vAlign w:val="center"/>
            <w:hideMark/>
          </w:tcPr>
          <w:p w14:paraId="547AD017" w14:textId="49DDE955"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0</w:t>
            </w:r>
            <w:r w:rsidRPr="00DC6B88">
              <w:rPr>
                <w:sz w:val="24"/>
              </w:rPr>
              <w:t>.</w:t>
            </w:r>
            <w:r w:rsidRPr="004F57C0">
              <w:rPr>
                <w:rFonts w:cs="Times New Roman"/>
                <w:sz w:val="24"/>
              </w:rPr>
              <w:t>00</w:t>
            </w:r>
          </w:p>
        </w:tc>
        <w:tc>
          <w:tcPr>
            <w:tcW w:w="1630" w:type="dxa"/>
            <w:shd w:val="clear" w:color="auto" w:fill="auto"/>
            <w:noWrap/>
            <w:vAlign w:val="center"/>
            <w:hideMark/>
          </w:tcPr>
          <w:p w14:paraId="068DDE72" w14:textId="5D2542C0"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0</w:t>
            </w:r>
            <w:r w:rsidRPr="00DC6B88">
              <w:rPr>
                <w:sz w:val="24"/>
              </w:rPr>
              <w:t>.</w:t>
            </w:r>
            <w:r w:rsidRPr="004F57C0">
              <w:rPr>
                <w:rFonts w:cs="Times New Roman"/>
                <w:sz w:val="24"/>
              </w:rPr>
              <w:t>00</w:t>
            </w:r>
          </w:p>
        </w:tc>
        <w:tc>
          <w:tcPr>
            <w:tcW w:w="1604" w:type="dxa"/>
            <w:shd w:val="clear" w:color="auto" w:fill="auto"/>
            <w:noWrap/>
            <w:vAlign w:val="center"/>
            <w:hideMark/>
          </w:tcPr>
          <w:p w14:paraId="0B9B77F6" w14:textId="36B41C50" w:rsidR="00DC6B88" w:rsidRPr="00DC6B88" w:rsidRDefault="00DC6B88" w:rsidP="00DC6B88">
            <w:pPr>
              <w:widowControl/>
              <w:adjustRightInd w:val="0"/>
              <w:snapToGrid w:val="0"/>
              <w:spacing w:line="240" w:lineRule="auto"/>
              <w:ind w:firstLineChars="0" w:firstLine="0"/>
              <w:jc w:val="right"/>
              <w:rPr>
                <w:kern w:val="0"/>
                <w:sz w:val="24"/>
              </w:rPr>
            </w:pPr>
            <w:r w:rsidRPr="004F57C0">
              <w:rPr>
                <w:rFonts w:cs="Times New Roman"/>
                <w:sz w:val="24"/>
              </w:rPr>
              <w:t>0</w:t>
            </w:r>
            <w:r w:rsidRPr="00DC6B88">
              <w:rPr>
                <w:sz w:val="24"/>
              </w:rPr>
              <w:t>.</w:t>
            </w:r>
            <w:r w:rsidRPr="004F57C0">
              <w:rPr>
                <w:rFonts w:cs="Times New Roman"/>
                <w:sz w:val="24"/>
              </w:rPr>
              <w:t>00</w:t>
            </w:r>
          </w:p>
        </w:tc>
      </w:tr>
      <w:tr w:rsidR="00C0250B" w:rsidRPr="00DC6B88" w14:paraId="14CF67A6" w14:textId="77777777" w:rsidTr="008C5E19">
        <w:trPr>
          <w:trHeight w:val="510"/>
        </w:trPr>
        <w:tc>
          <w:tcPr>
            <w:tcW w:w="3970" w:type="dxa"/>
            <w:shd w:val="clear" w:color="auto" w:fill="auto"/>
            <w:noWrap/>
            <w:vAlign w:val="center"/>
            <w:hideMark/>
          </w:tcPr>
          <w:p w14:paraId="0320FEAA" w14:textId="77777777" w:rsidR="00C0250B" w:rsidRPr="00DC6B88" w:rsidRDefault="00C0250B" w:rsidP="00AD579A">
            <w:pPr>
              <w:widowControl/>
              <w:adjustRightInd w:val="0"/>
              <w:snapToGrid w:val="0"/>
              <w:spacing w:line="240" w:lineRule="auto"/>
              <w:ind w:firstLineChars="0" w:firstLine="0"/>
              <w:jc w:val="left"/>
              <w:rPr>
                <w:kern w:val="0"/>
                <w:sz w:val="24"/>
              </w:rPr>
            </w:pPr>
            <w:r w:rsidRPr="00DC6B88">
              <w:rPr>
                <w:kern w:val="0"/>
                <w:sz w:val="24"/>
              </w:rPr>
              <w:t xml:space="preserve">      </w:t>
            </w:r>
            <w:r w:rsidRPr="00DC6B88">
              <w:rPr>
                <w:kern w:val="0"/>
                <w:sz w:val="24"/>
              </w:rPr>
              <w:t>（</w:t>
            </w:r>
            <w:r w:rsidRPr="004F57C0">
              <w:rPr>
                <w:rFonts w:cs="Times New Roman"/>
                <w:kern w:val="0"/>
                <w:sz w:val="24"/>
              </w:rPr>
              <w:t>1</w:t>
            </w:r>
            <w:r w:rsidRPr="00DC6B88">
              <w:rPr>
                <w:kern w:val="0"/>
                <w:sz w:val="24"/>
              </w:rPr>
              <w:t>）国内接待费</w:t>
            </w:r>
          </w:p>
        </w:tc>
        <w:tc>
          <w:tcPr>
            <w:tcW w:w="1630" w:type="dxa"/>
            <w:shd w:val="clear" w:color="auto" w:fill="auto"/>
            <w:noWrap/>
            <w:vAlign w:val="center"/>
            <w:hideMark/>
          </w:tcPr>
          <w:p w14:paraId="23D66E97" w14:textId="77777777" w:rsidR="00C0250B" w:rsidRPr="00DC6B88" w:rsidRDefault="00C0250B" w:rsidP="00AD579A">
            <w:pPr>
              <w:widowControl/>
              <w:adjustRightInd w:val="0"/>
              <w:snapToGrid w:val="0"/>
              <w:spacing w:line="240" w:lineRule="auto"/>
              <w:ind w:firstLineChars="0" w:firstLine="0"/>
              <w:jc w:val="right"/>
              <w:rPr>
                <w:kern w:val="0"/>
                <w:sz w:val="24"/>
              </w:rPr>
            </w:pPr>
            <w:r w:rsidRPr="00DC6B88">
              <w:rPr>
                <w:kern w:val="0"/>
                <w:sz w:val="24"/>
              </w:rPr>
              <w:t>—</w:t>
            </w:r>
          </w:p>
        </w:tc>
        <w:tc>
          <w:tcPr>
            <w:tcW w:w="1630" w:type="dxa"/>
            <w:shd w:val="clear" w:color="auto" w:fill="auto"/>
            <w:noWrap/>
            <w:vAlign w:val="center"/>
            <w:hideMark/>
          </w:tcPr>
          <w:p w14:paraId="745D5E7D" w14:textId="77777777" w:rsidR="00C0250B" w:rsidRPr="00DC6B88" w:rsidRDefault="00C0250B" w:rsidP="00AD579A">
            <w:pPr>
              <w:widowControl/>
              <w:adjustRightInd w:val="0"/>
              <w:snapToGrid w:val="0"/>
              <w:spacing w:line="240" w:lineRule="auto"/>
              <w:ind w:firstLineChars="0" w:firstLine="0"/>
              <w:jc w:val="right"/>
              <w:rPr>
                <w:kern w:val="0"/>
                <w:sz w:val="24"/>
              </w:rPr>
            </w:pPr>
            <w:r w:rsidRPr="00DC6B88">
              <w:rPr>
                <w:kern w:val="0"/>
                <w:sz w:val="24"/>
              </w:rPr>
              <w:t>—</w:t>
            </w:r>
          </w:p>
        </w:tc>
        <w:tc>
          <w:tcPr>
            <w:tcW w:w="1604" w:type="dxa"/>
            <w:shd w:val="clear" w:color="auto" w:fill="auto"/>
            <w:noWrap/>
            <w:vAlign w:val="center"/>
            <w:hideMark/>
          </w:tcPr>
          <w:p w14:paraId="3CFEC4C4" w14:textId="5B013D82" w:rsidR="00C0250B" w:rsidRPr="00DC6B88" w:rsidRDefault="00DC6B88" w:rsidP="00AD579A">
            <w:pPr>
              <w:widowControl/>
              <w:adjustRightInd w:val="0"/>
              <w:snapToGrid w:val="0"/>
              <w:spacing w:line="240" w:lineRule="auto"/>
              <w:ind w:firstLineChars="0" w:firstLine="0"/>
              <w:jc w:val="right"/>
              <w:rPr>
                <w:kern w:val="0"/>
                <w:sz w:val="24"/>
              </w:rPr>
            </w:pPr>
            <w:r w:rsidRPr="004F57C0">
              <w:rPr>
                <w:rFonts w:cs="Times New Roman"/>
                <w:kern w:val="0"/>
                <w:sz w:val="24"/>
              </w:rPr>
              <w:t>0</w:t>
            </w:r>
            <w:r w:rsidRPr="00DC6B88">
              <w:rPr>
                <w:kern w:val="0"/>
                <w:sz w:val="24"/>
              </w:rPr>
              <w:t>.</w:t>
            </w:r>
            <w:r w:rsidRPr="004F57C0">
              <w:rPr>
                <w:rFonts w:cs="Times New Roman"/>
                <w:kern w:val="0"/>
                <w:sz w:val="24"/>
              </w:rPr>
              <w:t>00</w:t>
            </w:r>
          </w:p>
        </w:tc>
      </w:tr>
      <w:tr w:rsidR="00C0250B" w:rsidRPr="00DC6B88" w14:paraId="6F7594D0" w14:textId="77777777" w:rsidTr="008C5E19">
        <w:trPr>
          <w:trHeight w:val="510"/>
        </w:trPr>
        <w:tc>
          <w:tcPr>
            <w:tcW w:w="3970" w:type="dxa"/>
            <w:shd w:val="clear" w:color="auto" w:fill="auto"/>
            <w:noWrap/>
            <w:vAlign w:val="center"/>
            <w:hideMark/>
          </w:tcPr>
          <w:p w14:paraId="73C819FA" w14:textId="77777777" w:rsidR="00C0250B" w:rsidRPr="00DC6B88" w:rsidRDefault="00C0250B" w:rsidP="00AD579A">
            <w:pPr>
              <w:widowControl/>
              <w:adjustRightInd w:val="0"/>
              <w:snapToGrid w:val="0"/>
              <w:spacing w:line="240" w:lineRule="auto"/>
              <w:ind w:firstLineChars="0" w:firstLine="0"/>
              <w:jc w:val="left"/>
              <w:rPr>
                <w:kern w:val="0"/>
                <w:sz w:val="24"/>
              </w:rPr>
            </w:pPr>
            <w:r w:rsidRPr="00DC6B88">
              <w:rPr>
                <w:kern w:val="0"/>
                <w:sz w:val="24"/>
              </w:rPr>
              <w:t xml:space="preserve">           </w:t>
            </w:r>
            <w:r w:rsidRPr="00DC6B88">
              <w:rPr>
                <w:kern w:val="0"/>
                <w:sz w:val="24"/>
              </w:rPr>
              <w:t>其中：外事接待费</w:t>
            </w:r>
          </w:p>
        </w:tc>
        <w:tc>
          <w:tcPr>
            <w:tcW w:w="1630" w:type="dxa"/>
            <w:shd w:val="clear" w:color="auto" w:fill="auto"/>
            <w:noWrap/>
            <w:vAlign w:val="center"/>
            <w:hideMark/>
          </w:tcPr>
          <w:p w14:paraId="5E998162" w14:textId="77777777" w:rsidR="00C0250B" w:rsidRPr="00DC6B88" w:rsidRDefault="00C0250B" w:rsidP="00AD579A">
            <w:pPr>
              <w:widowControl/>
              <w:adjustRightInd w:val="0"/>
              <w:snapToGrid w:val="0"/>
              <w:spacing w:line="240" w:lineRule="auto"/>
              <w:ind w:firstLineChars="0" w:firstLine="0"/>
              <w:jc w:val="right"/>
              <w:rPr>
                <w:kern w:val="0"/>
                <w:sz w:val="24"/>
              </w:rPr>
            </w:pPr>
            <w:r w:rsidRPr="00DC6B88">
              <w:rPr>
                <w:kern w:val="0"/>
                <w:sz w:val="24"/>
              </w:rPr>
              <w:t>—</w:t>
            </w:r>
          </w:p>
        </w:tc>
        <w:tc>
          <w:tcPr>
            <w:tcW w:w="1630" w:type="dxa"/>
            <w:shd w:val="clear" w:color="auto" w:fill="auto"/>
            <w:noWrap/>
            <w:vAlign w:val="center"/>
            <w:hideMark/>
          </w:tcPr>
          <w:p w14:paraId="4205664A" w14:textId="77777777" w:rsidR="00C0250B" w:rsidRPr="00DC6B88" w:rsidRDefault="00C0250B" w:rsidP="00AD579A">
            <w:pPr>
              <w:widowControl/>
              <w:adjustRightInd w:val="0"/>
              <w:snapToGrid w:val="0"/>
              <w:spacing w:line="240" w:lineRule="auto"/>
              <w:ind w:firstLineChars="0" w:firstLine="0"/>
              <w:jc w:val="right"/>
              <w:rPr>
                <w:kern w:val="0"/>
                <w:sz w:val="24"/>
              </w:rPr>
            </w:pPr>
            <w:r w:rsidRPr="00DC6B88">
              <w:rPr>
                <w:kern w:val="0"/>
                <w:sz w:val="24"/>
              </w:rPr>
              <w:t>—</w:t>
            </w:r>
          </w:p>
        </w:tc>
        <w:tc>
          <w:tcPr>
            <w:tcW w:w="1604" w:type="dxa"/>
            <w:shd w:val="clear" w:color="auto" w:fill="auto"/>
            <w:noWrap/>
            <w:vAlign w:val="center"/>
            <w:hideMark/>
          </w:tcPr>
          <w:p w14:paraId="64320EFB" w14:textId="77777777" w:rsidR="00C0250B" w:rsidRPr="00DC6B88" w:rsidRDefault="00C0250B" w:rsidP="00AD579A">
            <w:pPr>
              <w:widowControl/>
              <w:adjustRightInd w:val="0"/>
              <w:snapToGrid w:val="0"/>
              <w:spacing w:line="240" w:lineRule="auto"/>
              <w:ind w:firstLineChars="0" w:firstLine="0"/>
              <w:jc w:val="right"/>
              <w:rPr>
                <w:kern w:val="0"/>
                <w:sz w:val="24"/>
              </w:rPr>
            </w:pPr>
            <w:r w:rsidRPr="004F57C0">
              <w:rPr>
                <w:rFonts w:cs="Times New Roman"/>
                <w:kern w:val="0"/>
                <w:sz w:val="24"/>
              </w:rPr>
              <w:t>0</w:t>
            </w:r>
            <w:r w:rsidRPr="00DC6B88">
              <w:rPr>
                <w:kern w:val="0"/>
                <w:sz w:val="24"/>
              </w:rPr>
              <w:t>.</w:t>
            </w:r>
            <w:r w:rsidRPr="004F57C0">
              <w:rPr>
                <w:rFonts w:cs="Times New Roman"/>
                <w:kern w:val="0"/>
                <w:sz w:val="24"/>
              </w:rPr>
              <w:t>00</w:t>
            </w:r>
          </w:p>
        </w:tc>
      </w:tr>
      <w:tr w:rsidR="00C0250B" w:rsidRPr="00DC6B88" w14:paraId="30F7BA3C" w14:textId="77777777" w:rsidTr="008C5E19">
        <w:trPr>
          <w:trHeight w:val="510"/>
        </w:trPr>
        <w:tc>
          <w:tcPr>
            <w:tcW w:w="3970" w:type="dxa"/>
            <w:shd w:val="clear" w:color="auto" w:fill="auto"/>
            <w:noWrap/>
            <w:vAlign w:val="center"/>
            <w:hideMark/>
          </w:tcPr>
          <w:p w14:paraId="0CDAE368" w14:textId="77777777" w:rsidR="00C0250B" w:rsidRPr="00DC6B88" w:rsidRDefault="00C0250B" w:rsidP="00AD579A">
            <w:pPr>
              <w:widowControl/>
              <w:adjustRightInd w:val="0"/>
              <w:snapToGrid w:val="0"/>
              <w:spacing w:line="240" w:lineRule="auto"/>
              <w:ind w:firstLineChars="0" w:firstLine="0"/>
              <w:jc w:val="left"/>
              <w:rPr>
                <w:kern w:val="0"/>
                <w:sz w:val="24"/>
              </w:rPr>
            </w:pPr>
            <w:r w:rsidRPr="00DC6B88">
              <w:rPr>
                <w:kern w:val="0"/>
                <w:sz w:val="24"/>
              </w:rPr>
              <w:t xml:space="preserve">      </w:t>
            </w:r>
            <w:r w:rsidRPr="00DC6B88">
              <w:rPr>
                <w:kern w:val="0"/>
                <w:sz w:val="24"/>
              </w:rPr>
              <w:t>（</w:t>
            </w:r>
            <w:r w:rsidRPr="004F57C0">
              <w:rPr>
                <w:rFonts w:cs="Times New Roman"/>
                <w:kern w:val="0"/>
                <w:sz w:val="24"/>
              </w:rPr>
              <w:t>2</w:t>
            </w:r>
            <w:r w:rsidRPr="00DC6B88">
              <w:rPr>
                <w:kern w:val="0"/>
                <w:sz w:val="24"/>
              </w:rPr>
              <w:t>）国（境）外接待费</w:t>
            </w:r>
          </w:p>
        </w:tc>
        <w:tc>
          <w:tcPr>
            <w:tcW w:w="1630" w:type="dxa"/>
            <w:shd w:val="clear" w:color="auto" w:fill="auto"/>
            <w:noWrap/>
            <w:vAlign w:val="center"/>
            <w:hideMark/>
          </w:tcPr>
          <w:p w14:paraId="4452B95D" w14:textId="77777777" w:rsidR="00C0250B" w:rsidRPr="00DC6B88" w:rsidRDefault="00C0250B" w:rsidP="00AD579A">
            <w:pPr>
              <w:widowControl/>
              <w:adjustRightInd w:val="0"/>
              <w:snapToGrid w:val="0"/>
              <w:spacing w:line="240" w:lineRule="auto"/>
              <w:ind w:firstLineChars="0" w:firstLine="0"/>
              <w:jc w:val="right"/>
              <w:rPr>
                <w:kern w:val="0"/>
                <w:sz w:val="24"/>
              </w:rPr>
            </w:pPr>
            <w:r w:rsidRPr="00DC6B88">
              <w:rPr>
                <w:kern w:val="0"/>
                <w:sz w:val="24"/>
              </w:rPr>
              <w:t>—</w:t>
            </w:r>
          </w:p>
        </w:tc>
        <w:tc>
          <w:tcPr>
            <w:tcW w:w="1630" w:type="dxa"/>
            <w:shd w:val="clear" w:color="auto" w:fill="auto"/>
            <w:noWrap/>
            <w:vAlign w:val="center"/>
            <w:hideMark/>
          </w:tcPr>
          <w:p w14:paraId="349E018C" w14:textId="77777777" w:rsidR="00C0250B" w:rsidRPr="00DC6B88" w:rsidRDefault="00C0250B" w:rsidP="00AD579A">
            <w:pPr>
              <w:widowControl/>
              <w:adjustRightInd w:val="0"/>
              <w:snapToGrid w:val="0"/>
              <w:spacing w:line="240" w:lineRule="auto"/>
              <w:ind w:firstLineChars="0" w:firstLine="0"/>
              <w:jc w:val="right"/>
              <w:rPr>
                <w:kern w:val="0"/>
                <w:sz w:val="24"/>
              </w:rPr>
            </w:pPr>
            <w:r w:rsidRPr="00DC6B88">
              <w:rPr>
                <w:kern w:val="0"/>
                <w:sz w:val="24"/>
              </w:rPr>
              <w:t>—</w:t>
            </w:r>
          </w:p>
        </w:tc>
        <w:tc>
          <w:tcPr>
            <w:tcW w:w="1604" w:type="dxa"/>
            <w:shd w:val="clear" w:color="auto" w:fill="auto"/>
            <w:noWrap/>
            <w:vAlign w:val="center"/>
            <w:hideMark/>
          </w:tcPr>
          <w:p w14:paraId="2CAE2CC1" w14:textId="77777777" w:rsidR="00C0250B" w:rsidRPr="00DC6B88" w:rsidRDefault="00C0250B" w:rsidP="00AD579A">
            <w:pPr>
              <w:widowControl/>
              <w:adjustRightInd w:val="0"/>
              <w:snapToGrid w:val="0"/>
              <w:spacing w:line="240" w:lineRule="auto"/>
              <w:ind w:firstLineChars="0" w:firstLine="0"/>
              <w:jc w:val="right"/>
              <w:rPr>
                <w:kern w:val="0"/>
                <w:sz w:val="24"/>
              </w:rPr>
            </w:pPr>
            <w:r w:rsidRPr="004F57C0">
              <w:rPr>
                <w:rFonts w:cs="Times New Roman"/>
                <w:kern w:val="0"/>
                <w:sz w:val="24"/>
              </w:rPr>
              <w:t>0</w:t>
            </w:r>
            <w:r w:rsidRPr="00DC6B88">
              <w:rPr>
                <w:kern w:val="0"/>
                <w:sz w:val="24"/>
              </w:rPr>
              <w:t>.</w:t>
            </w:r>
            <w:r w:rsidRPr="004F57C0">
              <w:rPr>
                <w:rFonts w:cs="Times New Roman"/>
                <w:kern w:val="0"/>
                <w:sz w:val="24"/>
              </w:rPr>
              <w:t>00</w:t>
            </w:r>
          </w:p>
        </w:tc>
      </w:tr>
    </w:tbl>
    <w:p w14:paraId="56828D18" w14:textId="77777777" w:rsidR="005A6FC2" w:rsidRDefault="005A6FC2" w:rsidP="005A6FC2">
      <w:pPr>
        <w:ind w:firstLine="632"/>
      </w:pPr>
    </w:p>
    <w:p w14:paraId="42D8B1B6" w14:textId="678B2DF5" w:rsidR="005C604F" w:rsidRDefault="005C604F" w:rsidP="005C604F">
      <w:pPr>
        <w:pStyle w:val="2"/>
        <w:ind w:firstLine="632"/>
      </w:pPr>
      <w:bookmarkStart w:id="2" w:name="_Toc177220555"/>
      <w:r w:rsidRPr="005C604F">
        <w:rPr>
          <w:rFonts w:hint="eastAsia"/>
        </w:rPr>
        <w:t>（二）年度总体工作和重点工作任务。</w:t>
      </w:r>
      <w:bookmarkEnd w:id="2"/>
    </w:p>
    <w:p w14:paraId="1C26A47C" w14:textId="7D8D014E" w:rsidR="005B7CB9" w:rsidRPr="007A13B3" w:rsidRDefault="005B7CB9" w:rsidP="005B7CB9">
      <w:pPr>
        <w:ind w:firstLine="632"/>
        <w:rPr>
          <w:rFonts w:cs="Times New Roman"/>
        </w:rPr>
      </w:pPr>
      <w:r w:rsidRPr="007A13B3">
        <w:rPr>
          <w:rFonts w:cs="Times New Roman"/>
        </w:rPr>
        <w:t>根据《</w:t>
      </w:r>
      <w:r w:rsidRPr="004F57C0">
        <w:rPr>
          <w:rFonts w:cs="Times New Roman"/>
        </w:rPr>
        <w:t>2023</w:t>
      </w:r>
      <w:r w:rsidRPr="007A13B3">
        <w:rPr>
          <w:rFonts w:cs="Times New Roman" w:hint="eastAsia"/>
        </w:rPr>
        <w:t>年广州市增城区人民政府荔</w:t>
      </w:r>
      <w:r>
        <w:rPr>
          <w:rFonts w:cs="Times New Roman" w:hint="eastAsia"/>
        </w:rPr>
        <w:t>湖</w:t>
      </w:r>
      <w:r w:rsidRPr="007A13B3">
        <w:rPr>
          <w:rFonts w:cs="Times New Roman" w:hint="eastAsia"/>
        </w:rPr>
        <w:t>街道办事处部门预算</w:t>
      </w:r>
      <w:r w:rsidRPr="007A13B3">
        <w:rPr>
          <w:rFonts w:cs="Times New Roman"/>
        </w:rPr>
        <w:t>》</w:t>
      </w:r>
      <w:r>
        <w:rPr>
          <w:rFonts w:cs="Times New Roman" w:hint="eastAsia"/>
        </w:rPr>
        <w:t>及</w:t>
      </w:r>
      <w:r w:rsidRPr="007A13B3">
        <w:rPr>
          <w:rFonts w:cs="Times New Roman" w:hint="eastAsia"/>
        </w:rPr>
        <w:t>荔</w:t>
      </w:r>
      <w:r>
        <w:rPr>
          <w:rFonts w:cs="Times New Roman" w:hint="eastAsia"/>
        </w:rPr>
        <w:t>湖</w:t>
      </w:r>
      <w:r w:rsidRPr="007A13B3">
        <w:rPr>
          <w:rFonts w:cs="Times New Roman" w:hint="eastAsia"/>
        </w:rPr>
        <w:t>街</w:t>
      </w:r>
      <w:r>
        <w:rPr>
          <w:rFonts w:cs="Times New Roman" w:hint="eastAsia"/>
        </w:rPr>
        <w:t>提供的</w:t>
      </w:r>
      <w:r w:rsidRPr="004F57C0">
        <w:rPr>
          <w:rFonts w:cs="Times New Roman"/>
        </w:rPr>
        <w:t>2023</w:t>
      </w:r>
      <w:r w:rsidRPr="007A13B3">
        <w:rPr>
          <w:rFonts w:cs="Times New Roman" w:hint="eastAsia"/>
        </w:rPr>
        <w:t>年</w:t>
      </w:r>
      <w:r>
        <w:rPr>
          <w:rFonts w:cs="Times New Roman" w:hint="eastAsia"/>
        </w:rPr>
        <w:t>《</w:t>
      </w:r>
      <w:r w:rsidRPr="00DC1ECB">
        <w:rPr>
          <w:rFonts w:cs="Times New Roman" w:hint="eastAsia"/>
        </w:rPr>
        <w:t>部门整体预算绩效目标申报表</w:t>
      </w:r>
      <w:r w:rsidRPr="007A13B3">
        <w:rPr>
          <w:rFonts w:cs="Times New Roman"/>
        </w:rPr>
        <w:t>》等相关材料，</w:t>
      </w:r>
      <w:r w:rsidRPr="004F57C0">
        <w:rPr>
          <w:rFonts w:cs="Times New Roman"/>
        </w:rPr>
        <w:t>2023</w:t>
      </w:r>
      <w:r w:rsidRPr="007A13B3">
        <w:rPr>
          <w:rFonts w:cs="Times New Roman"/>
        </w:rPr>
        <w:t>年荔</w:t>
      </w:r>
      <w:r>
        <w:rPr>
          <w:rFonts w:cs="Times New Roman" w:hint="eastAsia"/>
        </w:rPr>
        <w:t>湖</w:t>
      </w:r>
      <w:r w:rsidRPr="007A13B3">
        <w:rPr>
          <w:rFonts w:cs="Times New Roman"/>
        </w:rPr>
        <w:t>街重点工作任务包括</w:t>
      </w:r>
      <w:r w:rsidRPr="007A13B3">
        <w:rPr>
          <w:rFonts w:cs="Times New Roman" w:hint="eastAsia"/>
        </w:rPr>
        <w:t>建设平安荔</w:t>
      </w:r>
      <w:r>
        <w:rPr>
          <w:rFonts w:cs="Times New Roman" w:hint="eastAsia"/>
        </w:rPr>
        <w:t>湖、</w:t>
      </w:r>
      <w:r w:rsidRPr="007A13B3">
        <w:rPr>
          <w:rFonts w:cs="Times New Roman" w:hint="eastAsia"/>
        </w:rPr>
        <w:t>公共服务事务</w:t>
      </w:r>
      <w:r w:rsidRPr="007A13B3">
        <w:rPr>
          <w:rFonts w:cs="Times New Roman"/>
        </w:rPr>
        <w:t>、公共卫生服务、</w:t>
      </w:r>
      <w:r w:rsidRPr="007A13B3">
        <w:rPr>
          <w:rFonts w:cs="Times New Roman" w:hint="eastAsia"/>
        </w:rPr>
        <w:t>城乡环境卫生保洁、乡村振兴工作、水环境处理工作、</w:t>
      </w:r>
      <w:r>
        <w:rPr>
          <w:rFonts w:cs="Times New Roman" w:hint="eastAsia"/>
        </w:rPr>
        <w:t>荔湖水利综合整治工程</w:t>
      </w:r>
      <w:r w:rsidRPr="004F57C0">
        <w:rPr>
          <w:rFonts w:cs="Times New Roman"/>
        </w:rPr>
        <w:t>7</w:t>
      </w:r>
      <w:r w:rsidRPr="007A13B3">
        <w:rPr>
          <w:rFonts w:cs="Times New Roman"/>
        </w:rPr>
        <w:t>项，具体内容</w:t>
      </w:r>
      <w:r w:rsidR="00C33B90">
        <w:rPr>
          <w:rFonts w:cs="Times New Roman" w:hint="eastAsia"/>
        </w:rPr>
        <w:t>及完成情况</w:t>
      </w:r>
      <w:r w:rsidRPr="007A13B3">
        <w:rPr>
          <w:rFonts w:cs="Times New Roman"/>
        </w:rPr>
        <w:t>详见下表。</w:t>
      </w:r>
    </w:p>
    <w:p w14:paraId="1180DAA7" w14:textId="169B25AF" w:rsidR="005B7CB9" w:rsidRPr="007A13B3" w:rsidRDefault="005B7CB9" w:rsidP="005B7CB9">
      <w:pPr>
        <w:spacing w:line="240" w:lineRule="auto"/>
        <w:ind w:firstLineChars="0" w:firstLine="0"/>
        <w:jc w:val="center"/>
        <w:rPr>
          <w:rFonts w:eastAsia="黑体" w:cs="Times New Roman"/>
          <w:sz w:val="28"/>
          <w:szCs w:val="28"/>
        </w:rPr>
      </w:pPr>
      <w:r w:rsidRPr="007A13B3">
        <w:rPr>
          <w:rFonts w:eastAsia="黑体" w:cs="Times New Roman"/>
          <w:sz w:val="28"/>
          <w:szCs w:val="28"/>
        </w:rPr>
        <w:t>表</w:t>
      </w:r>
      <w:r w:rsidRPr="004F57C0">
        <w:rPr>
          <w:rFonts w:eastAsia="黑体" w:cs="Times New Roman"/>
          <w:sz w:val="28"/>
          <w:szCs w:val="28"/>
        </w:rPr>
        <w:t>3</w:t>
      </w:r>
      <w:r w:rsidRPr="007A13B3">
        <w:rPr>
          <w:rFonts w:eastAsia="黑体" w:cs="Times New Roman"/>
          <w:sz w:val="28"/>
          <w:szCs w:val="28"/>
        </w:rPr>
        <w:t xml:space="preserve">  </w:t>
      </w:r>
      <w:r w:rsidRPr="004F57C0">
        <w:rPr>
          <w:rFonts w:eastAsia="黑体" w:cs="Times New Roman"/>
          <w:sz w:val="28"/>
          <w:szCs w:val="28"/>
        </w:rPr>
        <w:t>2023</w:t>
      </w:r>
      <w:r w:rsidRPr="007A13B3">
        <w:rPr>
          <w:rFonts w:eastAsia="黑体" w:cs="Times New Roman"/>
          <w:sz w:val="28"/>
          <w:szCs w:val="28"/>
        </w:rPr>
        <w:t>年度重点工作任务</w:t>
      </w:r>
      <w:r w:rsidR="00780A10">
        <w:rPr>
          <w:rFonts w:eastAsia="黑体" w:cs="Times New Roman" w:hint="eastAsia"/>
          <w:sz w:val="28"/>
          <w:szCs w:val="28"/>
        </w:rPr>
        <w:t>及完成情况</w:t>
      </w:r>
      <w:r w:rsidR="00AF11D7">
        <w:rPr>
          <w:rFonts w:eastAsia="黑体" w:cs="Times New Roman" w:hint="eastAsia"/>
          <w:sz w:val="28"/>
          <w:szCs w:val="28"/>
        </w:rPr>
        <w:t>一览</w:t>
      </w:r>
      <w:r w:rsidRPr="007A13B3">
        <w:rPr>
          <w:rFonts w:eastAsia="黑体" w:cs="Times New Roman"/>
          <w:sz w:val="28"/>
          <w:szCs w:val="28"/>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1701"/>
        <w:gridCol w:w="5295"/>
      </w:tblGrid>
      <w:tr w:rsidR="005B7CB9" w:rsidRPr="007A13B3" w14:paraId="692CAD78" w14:textId="77777777" w:rsidTr="005A3F2A">
        <w:trPr>
          <w:trHeight w:val="567"/>
          <w:tblHeader/>
          <w:jc w:val="center"/>
        </w:trPr>
        <w:tc>
          <w:tcPr>
            <w:tcW w:w="704" w:type="dxa"/>
            <w:vAlign w:val="center"/>
          </w:tcPr>
          <w:p w14:paraId="1750F596" w14:textId="77777777" w:rsidR="005B7CB9" w:rsidRPr="007A13B3" w:rsidRDefault="005B7CB9" w:rsidP="00AD579A">
            <w:pPr>
              <w:widowControl/>
              <w:adjustRightInd w:val="0"/>
              <w:snapToGrid w:val="0"/>
              <w:spacing w:line="240" w:lineRule="auto"/>
              <w:ind w:firstLineChars="0" w:firstLine="0"/>
              <w:jc w:val="center"/>
              <w:rPr>
                <w:rFonts w:cs="Times New Roman"/>
                <w:b/>
                <w:kern w:val="0"/>
                <w:sz w:val="24"/>
              </w:rPr>
            </w:pPr>
            <w:r w:rsidRPr="007A13B3">
              <w:rPr>
                <w:rFonts w:cs="Times New Roman"/>
                <w:b/>
                <w:kern w:val="0"/>
                <w:sz w:val="24"/>
              </w:rPr>
              <w:t>序号</w:t>
            </w:r>
          </w:p>
        </w:tc>
        <w:tc>
          <w:tcPr>
            <w:tcW w:w="1134" w:type="dxa"/>
            <w:shd w:val="clear" w:color="auto" w:fill="auto"/>
            <w:vAlign w:val="center"/>
          </w:tcPr>
          <w:p w14:paraId="17EA48D2" w14:textId="77777777" w:rsidR="005B7CB9" w:rsidRPr="007A13B3" w:rsidRDefault="005B7CB9" w:rsidP="00AD579A">
            <w:pPr>
              <w:widowControl/>
              <w:adjustRightInd w:val="0"/>
              <w:snapToGrid w:val="0"/>
              <w:spacing w:line="240" w:lineRule="auto"/>
              <w:ind w:firstLineChars="0" w:firstLine="0"/>
              <w:jc w:val="center"/>
              <w:rPr>
                <w:rFonts w:cs="Times New Roman"/>
                <w:b/>
                <w:kern w:val="0"/>
                <w:sz w:val="24"/>
              </w:rPr>
            </w:pPr>
            <w:r w:rsidRPr="007A13B3">
              <w:rPr>
                <w:rFonts w:cs="Times New Roman"/>
                <w:b/>
                <w:kern w:val="0"/>
                <w:sz w:val="24"/>
              </w:rPr>
              <w:t>重点工作任务</w:t>
            </w:r>
          </w:p>
        </w:tc>
        <w:tc>
          <w:tcPr>
            <w:tcW w:w="1701" w:type="dxa"/>
            <w:shd w:val="clear" w:color="auto" w:fill="auto"/>
            <w:vAlign w:val="center"/>
          </w:tcPr>
          <w:p w14:paraId="11F86527" w14:textId="77777777" w:rsidR="005B7CB9" w:rsidRPr="007A13B3" w:rsidRDefault="005B7CB9" w:rsidP="00AD579A">
            <w:pPr>
              <w:widowControl/>
              <w:adjustRightInd w:val="0"/>
              <w:snapToGrid w:val="0"/>
              <w:spacing w:line="240" w:lineRule="auto"/>
              <w:ind w:firstLineChars="0" w:firstLine="0"/>
              <w:jc w:val="center"/>
              <w:rPr>
                <w:rFonts w:cs="Times New Roman"/>
                <w:b/>
                <w:kern w:val="0"/>
                <w:sz w:val="24"/>
              </w:rPr>
            </w:pPr>
            <w:r w:rsidRPr="007A13B3">
              <w:rPr>
                <w:rFonts w:cs="Times New Roman"/>
                <w:b/>
                <w:kern w:val="0"/>
                <w:sz w:val="24"/>
              </w:rPr>
              <w:t>主要实施内容</w:t>
            </w:r>
          </w:p>
        </w:tc>
        <w:tc>
          <w:tcPr>
            <w:tcW w:w="5295" w:type="dxa"/>
            <w:shd w:val="clear" w:color="auto" w:fill="auto"/>
            <w:vAlign w:val="center"/>
          </w:tcPr>
          <w:p w14:paraId="0AB1FC67" w14:textId="0589A6F4" w:rsidR="005B7CB9" w:rsidRPr="007A13B3" w:rsidRDefault="00C33B90" w:rsidP="008C5E19">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截至</w:t>
            </w:r>
            <w:r w:rsidRPr="004F57C0">
              <w:rPr>
                <w:rFonts w:cs="Times New Roman"/>
                <w:b/>
                <w:kern w:val="0"/>
                <w:sz w:val="24"/>
              </w:rPr>
              <w:t>2023</w:t>
            </w:r>
            <w:r>
              <w:rPr>
                <w:rFonts w:cs="Times New Roman" w:hint="eastAsia"/>
                <w:b/>
                <w:kern w:val="0"/>
                <w:sz w:val="24"/>
              </w:rPr>
              <w:t>年</w:t>
            </w:r>
            <w:r w:rsidRPr="004F57C0">
              <w:rPr>
                <w:rFonts w:cs="Times New Roman"/>
                <w:b/>
                <w:kern w:val="0"/>
                <w:sz w:val="24"/>
              </w:rPr>
              <w:t>12</w:t>
            </w:r>
            <w:r>
              <w:rPr>
                <w:rFonts w:cs="Times New Roman" w:hint="eastAsia"/>
                <w:b/>
                <w:kern w:val="0"/>
                <w:sz w:val="24"/>
              </w:rPr>
              <w:t>月</w:t>
            </w:r>
            <w:r w:rsidRPr="004F57C0">
              <w:rPr>
                <w:rFonts w:cs="Times New Roman"/>
                <w:b/>
                <w:kern w:val="0"/>
                <w:sz w:val="24"/>
              </w:rPr>
              <w:t>31</w:t>
            </w:r>
            <w:r>
              <w:rPr>
                <w:rFonts w:cs="Times New Roman" w:hint="eastAsia"/>
                <w:b/>
                <w:kern w:val="0"/>
                <w:sz w:val="24"/>
              </w:rPr>
              <w:t>日完成情况</w:t>
            </w:r>
          </w:p>
        </w:tc>
      </w:tr>
      <w:tr w:rsidR="00F12C6A" w:rsidRPr="007A13B3" w14:paraId="31B690B3" w14:textId="77777777" w:rsidTr="005A3F2A">
        <w:trPr>
          <w:trHeight w:val="567"/>
          <w:jc w:val="center"/>
        </w:trPr>
        <w:tc>
          <w:tcPr>
            <w:tcW w:w="704" w:type="dxa"/>
            <w:vAlign w:val="center"/>
          </w:tcPr>
          <w:p w14:paraId="7207C6D2"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134" w:type="dxa"/>
            <w:shd w:val="clear" w:color="auto" w:fill="auto"/>
            <w:vAlign w:val="center"/>
          </w:tcPr>
          <w:p w14:paraId="2F634FF0" w14:textId="77777777" w:rsidR="00F12C6A" w:rsidRPr="007A13B3" w:rsidRDefault="00F12C6A" w:rsidP="00F12C6A">
            <w:pPr>
              <w:widowControl/>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建设平安荔</w:t>
            </w:r>
            <w:r>
              <w:rPr>
                <w:rFonts w:cs="Times New Roman" w:hint="eastAsia"/>
                <w:kern w:val="0"/>
                <w:sz w:val="24"/>
              </w:rPr>
              <w:t>湖</w:t>
            </w:r>
          </w:p>
        </w:tc>
        <w:tc>
          <w:tcPr>
            <w:tcW w:w="1701" w:type="dxa"/>
            <w:shd w:val="clear" w:color="auto" w:fill="auto"/>
            <w:vAlign w:val="center"/>
          </w:tcPr>
          <w:p w14:paraId="0FFE8887" w14:textId="77777777" w:rsidR="00F12C6A"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t>1</w:t>
            </w:r>
            <w:r w:rsidRPr="00DC1ECB">
              <w:rPr>
                <w:rFonts w:cs="Times New Roman" w:hint="eastAsia"/>
                <w:kern w:val="0"/>
                <w:sz w:val="24"/>
              </w:rPr>
              <w:t>.</w:t>
            </w:r>
            <w:r w:rsidRPr="00DC1ECB">
              <w:rPr>
                <w:rFonts w:cs="Times New Roman" w:hint="eastAsia"/>
                <w:kern w:val="0"/>
                <w:sz w:val="24"/>
              </w:rPr>
              <w:t>基层禁毒戒毒管理事务；</w:t>
            </w:r>
          </w:p>
          <w:p w14:paraId="32C84A75" w14:textId="77777777" w:rsidR="00F12C6A"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lastRenderedPageBreak/>
              <w:t>2</w:t>
            </w:r>
            <w:r w:rsidRPr="00DC1ECB">
              <w:rPr>
                <w:rFonts w:cs="Times New Roman" w:hint="eastAsia"/>
                <w:kern w:val="0"/>
                <w:sz w:val="24"/>
              </w:rPr>
              <w:t>.</w:t>
            </w:r>
            <w:r w:rsidRPr="00DC1ECB">
              <w:rPr>
                <w:rFonts w:cs="Times New Roman" w:hint="eastAsia"/>
                <w:kern w:val="0"/>
                <w:sz w:val="24"/>
              </w:rPr>
              <w:t>交通安全；</w:t>
            </w:r>
          </w:p>
          <w:p w14:paraId="48DD32CF" w14:textId="77777777" w:rsidR="00F12C6A"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t>3</w:t>
            </w:r>
            <w:r w:rsidRPr="00DC1ECB">
              <w:rPr>
                <w:rFonts w:cs="Times New Roman" w:hint="eastAsia"/>
                <w:kern w:val="0"/>
                <w:sz w:val="24"/>
              </w:rPr>
              <w:t>.</w:t>
            </w:r>
            <w:r w:rsidRPr="00DC1ECB">
              <w:rPr>
                <w:rFonts w:cs="Times New Roman" w:hint="eastAsia"/>
                <w:kern w:val="0"/>
                <w:sz w:val="24"/>
              </w:rPr>
              <w:t>来穗人员及出租屋管理服务；</w:t>
            </w:r>
          </w:p>
          <w:p w14:paraId="68F313E7" w14:textId="77777777" w:rsidR="00F12C6A"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t>4</w:t>
            </w:r>
            <w:r w:rsidRPr="00DC1ECB">
              <w:rPr>
                <w:rFonts w:cs="Times New Roman" w:hint="eastAsia"/>
                <w:kern w:val="0"/>
                <w:sz w:val="24"/>
              </w:rPr>
              <w:t>.</w:t>
            </w:r>
            <w:r w:rsidRPr="00DC1ECB">
              <w:rPr>
                <w:rFonts w:cs="Times New Roman" w:hint="eastAsia"/>
                <w:kern w:val="0"/>
                <w:sz w:val="24"/>
              </w:rPr>
              <w:t>群防群治；</w:t>
            </w:r>
          </w:p>
          <w:p w14:paraId="504F638D" w14:textId="77777777" w:rsidR="00F12C6A"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t>5</w:t>
            </w:r>
            <w:r w:rsidRPr="00DC1ECB">
              <w:rPr>
                <w:rFonts w:cs="Times New Roman" w:hint="eastAsia"/>
                <w:kern w:val="0"/>
                <w:sz w:val="24"/>
              </w:rPr>
              <w:t>.</w:t>
            </w:r>
            <w:r w:rsidRPr="00DC1ECB">
              <w:rPr>
                <w:rFonts w:cs="Times New Roman" w:hint="eastAsia"/>
                <w:kern w:val="0"/>
                <w:sz w:val="24"/>
              </w:rPr>
              <w:t>社会综合治理；</w:t>
            </w:r>
          </w:p>
          <w:p w14:paraId="10AB01E0" w14:textId="77777777" w:rsidR="00F12C6A"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t>6</w:t>
            </w:r>
            <w:r w:rsidRPr="00DC1ECB">
              <w:rPr>
                <w:rFonts w:cs="Times New Roman" w:hint="eastAsia"/>
                <w:kern w:val="0"/>
                <w:sz w:val="24"/>
              </w:rPr>
              <w:t>.</w:t>
            </w:r>
            <w:r w:rsidRPr="00DC1ECB">
              <w:rPr>
                <w:rFonts w:cs="Times New Roman" w:hint="eastAsia"/>
                <w:kern w:val="0"/>
                <w:sz w:val="24"/>
              </w:rPr>
              <w:t>视频监控应急运维；</w:t>
            </w:r>
          </w:p>
          <w:p w14:paraId="0B73A633" w14:textId="77777777" w:rsidR="00F12C6A" w:rsidRPr="007A13B3" w:rsidRDefault="00F12C6A" w:rsidP="00F12C6A">
            <w:pPr>
              <w:widowControl/>
              <w:adjustRightInd w:val="0"/>
              <w:snapToGrid w:val="0"/>
              <w:spacing w:line="240" w:lineRule="auto"/>
              <w:ind w:firstLineChars="0" w:firstLine="0"/>
              <w:rPr>
                <w:rFonts w:cs="Times New Roman"/>
                <w:kern w:val="0"/>
                <w:sz w:val="24"/>
              </w:rPr>
            </w:pPr>
            <w:r w:rsidRPr="004F57C0">
              <w:rPr>
                <w:rFonts w:cs="Times New Roman"/>
                <w:kern w:val="0"/>
                <w:sz w:val="24"/>
              </w:rPr>
              <w:t>7</w:t>
            </w:r>
            <w:r w:rsidRPr="00DC1ECB">
              <w:rPr>
                <w:rFonts w:cs="Times New Roman" w:hint="eastAsia"/>
                <w:kern w:val="0"/>
                <w:sz w:val="24"/>
              </w:rPr>
              <w:t>.</w:t>
            </w:r>
            <w:r w:rsidRPr="00DC1ECB">
              <w:rPr>
                <w:rFonts w:cs="Times New Roman" w:hint="eastAsia"/>
                <w:kern w:val="0"/>
                <w:sz w:val="24"/>
              </w:rPr>
              <w:t>治安管理</w:t>
            </w:r>
            <w:r>
              <w:rPr>
                <w:rFonts w:cs="Times New Roman" w:hint="eastAsia"/>
                <w:kern w:val="0"/>
                <w:sz w:val="24"/>
              </w:rPr>
              <w:t>。</w:t>
            </w:r>
          </w:p>
        </w:tc>
        <w:tc>
          <w:tcPr>
            <w:tcW w:w="5295" w:type="dxa"/>
            <w:shd w:val="clear" w:color="auto" w:fill="auto"/>
            <w:vAlign w:val="center"/>
          </w:tcPr>
          <w:p w14:paraId="493F1ACE" w14:textId="5B06FFE1" w:rsidR="00F12C6A" w:rsidRPr="00C60073" w:rsidRDefault="00F12C6A" w:rsidP="00897CB8">
            <w:pPr>
              <w:adjustRightInd w:val="0"/>
              <w:snapToGrid w:val="0"/>
              <w:spacing w:line="240" w:lineRule="auto"/>
              <w:ind w:firstLineChars="0" w:firstLine="0"/>
              <w:rPr>
                <w:rFonts w:cs="Times New Roman"/>
                <w:sz w:val="24"/>
              </w:rPr>
            </w:pPr>
            <w:r w:rsidRPr="004F57C0">
              <w:rPr>
                <w:rFonts w:cs="Times New Roman"/>
                <w:sz w:val="24"/>
              </w:rPr>
              <w:lastRenderedPageBreak/>
              <w:t>1</w:t>
            </w:r>
            <w:r w:rsidRPr="00C60073">
              <w:rPr>
                <w:rFonts w:cs="Times New Roman" w:hint="eastAsia"/>
                <w:sz w:val="24"/>
              </w:rPr>
              <w:t>.</w:t>
            </w:r>
            <w:r w:rsidRPr="00C60073">
              <w:rPr>
                <w:rFonts w:cs="Times New Roman" w:hint="eastAsia"/>
                <w:sz w:val="24"/>
              </w:rPr>
              <w:t>根据荔湖街提供的</w:t>
            </w:r>
            <w:r w:rsidR="007A3914" w:rsidRPr="00641BF4">
              <w:rPr>
                <w:rFonts w:cs="Times New Roman" w:hint="eastAsia"/>
                <w:sz w:val="24"/>
              </w:rPr>
              <w:t>财政支出</w:t>
            </w:r>
            <w:r w:rsidRPr="00641BF4">
              <w:rPr>
                <w:rFonts w:cs="Times New Roman" w:hint="eastAsia"/>
                <w:sz w:val="24"/>
              </w:rPr>
              <w:t>明细账</w:t>
            </w:r>
            <w:r w:rsidRPr="00C60073">
              <w:rPr>
                <w:rFonts w:cs="Times New Roman" w:hint="eastAsia"/>
                <w:sz w:val="24"/>
              </w:rPr>
              <w:t>，</w:t>
            </w:r>
            <w:r w:rsidR="007A3914" w:rsidRPr="004F57C0">
              <w:rPr>
                <w:rFonts w:cs="Times New Roman"/>
                <w:sz w:val="24"/>
              </w:rPr>
              <w:t>2023</w:t>
            </w:r>
            <w:r w:rsidR="007A3914">
              <w:rPr>
                <w:rFonts w:cs="Times New Roman" w:hint="eastAsia"/>
                <w:sz w:val="24"/>
              </w:rPr>
              <w:t>年度</w:t>
            </w:r>
            <w:r w:rsidRPr="00C60073">
              <w:rPr>
                <w:rFonts w:cs="Times New Roman" w:hint="eastAsia"/>
                <w:sz w:val="24"/>
              </w:rPr>
              <w:t>荔湖街通过</w:t>
            </w:r>
            <w:r w:rsidR="0045413C">
              <w:rPr>
                <w:rFonts w:cs="Times New Roman" w:hint="eastAsia"/>
                <w:sz w:val="24"/>
              </w:rPr>
              <w:t>政府</w:t>
            </w:r>
            <w:r w:rsidR="00371089">
              <w:rPr>
                <w:rFonts w:cs="Times New Roman" w:hint="eastAsia"/>
                <w:sz w:val="24"/>
              </w:rPr>
              <w:t>购买</w:t>
            </w:r>
            <w:r w:rsidR="0045413C">
              <w:rPr>
                <w:rFonts w:cs="Times New Roman" w:hint="eastAsia"/>
                <w:sz w:val="24"/>
              </w:rPr>
              <w:t>流程，选取</w:t>
            </w:r>
            <w:r w:rsidRPr="00C60073">
              <w:rPr>
                <w:rFonts w:cs="Times New Roman" w:hint="eastAsia"/>
                <w:sz w:val="24"/>
              </w:rPr>
              <w:t>广州市增城区心之光</w:t>
            </w:r>
            <w:r w:rsidRPr="00C60073">
              <w:rPr>
                <w:rFonts w:cs="Times New Roman" w:hint="eastAsia"/>
                <w:sz w:val="24"/>
              </w:rPr>
              <w:lastRenderedPageBreak/>
              <w:t>社会工作服务中心</w:t>
            </w:r>
            <w:r w:rsidR="0045413C">
              <w:rPr>
                <w:rFonts w:cs="Times New Roman" w:hint="eastAsia"/>
                <w:sz w:val="24"/>
              </w:rPr>
              <w:t>提供</w:t>
            </w:r>
            <w:r w:rsidRPr="004F57C0">
              <w:rPr>
                <w:rFonts w:cs="Times New Roman"/>
                <w:sz w:val="24"/>
              </w:rPr>
              <w:t>2022</w:t>
            </w:r>
            <w:r w:rsidRPr="00C60073">
              <w:rPr>
                <w:rFonts w:cs="Times New Roman" w:hint="eastAsia"/>
                <w:sz w:val="24"/>
              </w:rPr>
              <w:t>-</w:t>
            </w:r>
            <w:r w:rsidRPr="004F57C0">
              <w:rPr>
                <w:rFonts w:cs="Times New Roman"/>
                <w:sz w:val="24"/>
              </w:rPr>
              <w:t>2023</w:t>
            </w:r>
            <w:r w:rsidRPr="00C60073">
              <w:rPr>
                <w:rFonts w:cs="Times New Roman" w:hint="eastAsia"/>
                <w:sz w:val="24"/>
              </w:rPr>
              <w:t>年禁毒专业社工服务，对吸毒人员进行管理、教育、服务和行为矫治；组织</w:t>
            </w:r>
            <w:r w:rsidRPr="004F57C0">
              <w:rPr>
                <w:rFonts w:cs="Times New Roman"/>
                <w:sz w:val="24"/>
              </w:rPr>
              <w:t>9</w:t>
            </w:r>
            <w:r w:rsidRPr="00C60073">
              <w:rPr>
                <w:rFonts w:cs="Times New Roman" w:hint="eastAsia"/>
                <w:sz w:val="24"/>
              </w:rPr>
              <w:t>人的禁毒专干</w:t>
            </w:r>
            <w:r>
              <w:rPr>
                <w:rFonts w:cs="Times New Roman" w:hint="eastAsia"/>
                <w:sz w:val="24"/>
              </w:rPr>
              <w:t>队伍</w:t>
            </w:r>
            <w:r w:rsidRPr="00C60073">
              <w:rPr>
                <w:rFonts w:cs="Times New Roman" w:hint="eastAsia"/>
                <w:sz w:val="24"/>
              </w:rPr>
              <w:t>，开展相关禁毒工作，并按季度发放补助。</w:t>
            </w:r>
          </w:p>
          <w:p w14:paraId="14F43E29" w14:textId="7B40254E" w:rsidR="00F12C6A" w:rsidRPr="00C60073" w:rsidRDefault="00F12C6A" w:rsidP="00897CB8">
            <w:pPr>
              <w:adjustRightInd w:val="0"/>
              <w:snapToGrid w:val="0"/>
              <w:spacing w:line="240" w:lineRule="auto"/>
              <w:ind w:firstLineChars="0" w:firstLine="0"/>
              <w:rPr>
                <w:rFonts w:cs="Times New Roman"/>
                <w:sz w:val="24"/>
              </w:rPr>
            </w:pPr>
            <w:r w:rsidRPr="004F57C0">
              <w:rPr>
                <w:rFonts w:cs="Times New Roman"/>
                <w:sz w:val="24"/>
              </w:rPr>
              <w:t>2</w:t>
            </w:r>
            <w:r w:rsidRPr="00C60073">
              <w:rPr>
                <w:rFonts w:cs="Times New Roman" w:hint="eastAsia"/>
                <w:sz w:val="24"/>
              </w:rPr>
              <w:t>.</w:t>
            </w:r>
            <w:r w:rsidRPr="00C60073">
              <w:rPr>
                <w:rFonts w:cs="Times New Roman" w:hint="eastAsia"/>
                <w:sz w:val="24"/>
              </w:rPr>
              <w:t>根据荔湖</w:t>
            </w:r>
            <w:r w:rsidR="007A3914">
              <w:rPr>
                <w:rFonts w:cs="Times New Roman" w:hint="eastAsia"/>
                <w:sz w:val="24"/>
              </w:rPr>
              <w:t>街</w:t>
            </w:r>
            <w:r w:rsidRPr="00C60073">
              <w:rPr>
                <w:rFonts w:cs="Times New Roman" w:hint="eastAsia"/>
                <w:sz w:val="24"/>
              </w:rPr>
              <w:t>提供的</w:t>
            </w:r>
            <w:r w:rsidR="007A3914" w:rsidRPr="00641BF4">
              <w:rPr>
                <w:rFonts w:cs="Times New Roman" w:hint="eastAsia"/>
                <w:sz w:val="24"/>
              </w:rPr>
              <w:t>财政支出明细账</w:t>
            </w:r>
            <w:r w:rsidRPr="00C60073">
              <w:rPr>
                <w:rFonts w:cs="Times New Roman" w:hint="eastAsia"/>
                <w:sz w:val="24"/>
              </w:rPr>
              <w:t>，</w:t>
            </w:r>
            <w:r w:rsidR="007A3914" w:rsidRPr="004F57C0">
              <w:rPr>
                <w:rFonts w:cs="Times New Roman"/>
                <w:sz w:val="24"/>
              </w:rPr>
              <w:t>2023</w:t>
            </w:r>
            <w:r w:rsidR="007A3914">
              <w:rPr>
                <w:rFonts w:cs="Times New Roman" w:hint="eastAsia"/>
                <w:sz w:val="24"/>
              </w:rPr>
              <w:t>年度</w:t>
            </w:r>
            <w:r w:rsidRPr="00C60073">
              <w:rPr>
                <w:rFonts w:cs="Times New Roman" w:hint="eastAsia"/>
                <w:sz w:val="24"/>
              </w:rPr>
              <w:t>荔湖街</w:t>
            </w:r>
            <w:r w:rsidR="0045413C">
              <w:rPr>
                <w:rFonts w:cs="Times New Roman" w:hint="eastAsia"/>
                <w:sz w:val="24"/>
              </w:rPr>
              <w:t>通过政府</w:t>
            </w:r>
            <w:r w:rsidR="00371089">
              <w:rPr>
                <w:rFonts w:cs="Times New Roman" w:hint="eastAsia"/>
                <w:sz w:val="24"/>
              </w:rPr>
              <w:t>购买</w:t>
            </w:r>
            <w:r w:rsidR="0045413C">
              <w:rPr>
                <w:rFonts w:cs="Times New Roman" w:hint="eastAsia"/>
                <w:sz w:val="24"/>
              </w:rPr>
              <w:t>流程</w:t>
            </w:r>
            <w:r w:rsidR="00371089">
              <w:rPr>
                <w:rFonts w:cs="Times New Roman" w:hint="eastAsia"/>
                <w:sz w:val="24"/>
              </w:rPr>
              <w:t>，</w:t>
            </w:r>
            <w:r w:rsidR="0045413C">
              <w:rPr>
                <w:rFonts w:cs="Times New Roman" w:hint="eastAsia"/>
                <w:sz w:val="24"/>
              </w:rPr>
              <w:t>选取</w:t>
            </w:r>
            <w:r w:rsidRPr="00C60073">
              <w:rPr>
                <w:rFonts w:cs="Times New Roman" w:hint="eastAsia"/>
                <w:sz w:val="24"/>
              </w:rPr>
              <w:t>广州市增城区保安服务有限公司</w:t>
            </w:r>
            <w:r w:rsidR="0045413C">
              <w:rPr>
                <w:rFonts w:cs="Times New Roman" w:hint="eastAsia"/>
                <w:sz w:val="24"/>
              </w:rPr>
              <w:t>提供</w:t>
            </w:r>
            <w:r w:rsidRPr="00C60073">
              <w:rPr>
                <w:rFonts w:cs="Times New Roman" w:hint="eastAsia"/>
                <w:sz w:val="24"/>
              </w:rPr>
              <w:t>荔湖街交通劝导安保服务</w:t>
            </w:r>
            <w:r w:rsidR="008E6819">
              <w:rPr>
                <w:rFonts w:cs="Times New Roman" w:hint="eastAsia"/>
                <w:sz w:val="24"/>
              </w:rPr>
              <w:t>，</w:t>
            </w:r>
            <w:r w:rsidRPr="00C60073">
              <w:rPr>
                <w:rFonts w:cs="Times New Roman" w:hint="eastAsia"/>
                <w:sz w:val="24"/>
              </w:rPr>
              <w:t>对荔湖街道交通安全进行引导与疏解；组建</w:t>
            </w:r>
            <w:r>
              <w:rPr>
                <w:rFonts w:cs="Times New Roman" w:hint="eastAsia"/>
                <w:sz w:val="24"/>
              </w:rPr>
              <w:t>了</w:t>
            </w:r>
            <w:r w:rsidRPr="00C60073">
              <w:rPr>
                <w:rFonts w:cs="Times New Roman" w:hint="eastAsia"/>
                <w:sz w:val="24"/>
              </w:rPr>
              <w:t>三联村交通劝导队伍，</w:t>
            </w:r>
            <w:r w:rsidR="007A3914">
              <w:rPr>
                <w:rFonts w:cs="Times New Roman" w:hint="eastAsia"/>
                <w:sz w:val="24"/>
              </w:rPr>
              <w:t>对</w:t>
            </w:r>
            <w:r w:rsidR="007A3914" w:rsidRPr="004F57C0">
              <w:rPr>
                <w:rFonts w:cs="Times New Roman"/>
                <w:sz w:val="24"/>
              </w:rPr>
              <w:t>2022</w:t>
            </w:r>
            <w:r w:rsidR="007A3914">
              <w:rPr>
                <w:rFonts w:cs="Times New Roman" w:hint="eastAsia"/>
                <w:sz w:val="24"/>
              </w:rPr>
              <w:t>年</w:t>
            </w:r>
            <w:r w:rsidR="007A3914" w:rsidRPr="004F57C0">
              <w:rPr>
                <w:rFonts w:cs="Times New Roman"/>
                <w:sz w:val="24"/>
              </w:rPr>
              <w:t>10</w:t>
            </w:r>
            <w:r w:rsidR="007A3914">
              <w:rPr>
                <w:rFonts w:cs="Times New Roman" w:hint="eastAsia"/>
                <w:sz w:val="24"/>
              </w:rPr>
              <w:t>月至</w:t>
            </w:r>
            <w:r w:rsidR="007A3914" w:rsidRPr="004F57C0">
              <w:rPr>
                <w:rFonts w:cs="Times New Roman"/>
                <w:sz w:val="24"/>
              </w:rPr>
              <w:t>2023</w:t>
            </w:r>
            <w:r w:rsidR="007A3914">
              <w:rPr>
                <w:rFonts w:cs="Times New Roman" w:hint="eastAsia"/>
                <w:sz w:val="24"/>
              </w:rPr>
              <w:t>年</w:t>
            </w:r>
            <w:r w:rsidR="007A3914" w:rsidRPr="004F57C0">
              <w:rPr>
                <w:rFonts w:cs="Times New Roman"/>
                <w:sz w:val="24"/>
              </w:rPr>
              <w:t>6</w:t>
            </w:r>
            <w:r w:rsidR="007A3914">
              <w:rPr>
                <w:rFonts w:cs="Times New Roman" w:hint="eastAsia"/>
                <w:sz w:val="24"/>
              </w:rPr>
              <w:t>月期间</w:t>
            </w:r>
            <w:r w:rsidR="00F15280">
              <w:rPr>
                <w:rFonts w:cs="Times New Roman" w:hint="eastAsia"/>
                <w:sz w:val="24"/>
              </w:rPr>
              <w:t>在岗</w:t>
            </w:r>
            <w:r w:rsidR="007A3914">
              <w:rPr>
                <w:rFonts w:cs="Times New Roman" w:hint="eastAsia"/>
                <w:sz w:val="24"/>
              </w:rPr>
              <w:t>的</w:t>
            </w:r>
            <w:r w:rsidR="007A3914" w:rsidRPr="007A3914">
              <w:rPr>
                <w:rFonts w:cs="Times New Roman" w:hint="eastAsia"/>
                <w:sz w:val="24"/>
              </w:rPr>
              <w:t>交通劝导岗</w:t>
            </w:r>
            <w:r w:rsidR="007A3914">
              <w:rPr>
                <w:rFonts w:cs="Times New Roman" w:hint="eastAsia"/>
                <w:sz w:val="24"/>
              </w:rPr>
              <w:t>人员进行补贴</w:t>
            </w:r>
            <w:r w:rsidRPr="00C60073">
              <w:rPr>
                <w:rFonts w:cs="Times New Roman" w:hint="eastAsia"/>
                <w:sz w:val="24"/>
              </w:rPr>
              <w:t>。</w:t>
            </w:r>
          </w:p>
          <w:p w14:paraId="79015EE4" w14:textId="2A3EABC3" w:rsidR="00F12C6A" w:rsidRPr="00C60073" w:rsidRDefault="00F12C6A" w:rsidP="00897CB8">
            <w:pPr>
              <w:adjustRightInd w:val="0"/>
              <w:snapToGrid w:val="0"/>
              <w:spacing w:line="240" w:lineRule="auto"/>
              <w:ind w:firstLineChars="0" w:firstLine="0"/>
              <w:rPr>
                <w:rFonts w:cs="Times New Roman"/>
                <w:sz w:val="24"/>
              </w:rPr>
            </w:pPr>
            <w:r w:rsidRPr="004F57C0">
              <w:rPr>
                <w:rFonts w:cs="Times New Roman"/>
                <w:sz w:val="24"/>
              </w:rPr>
              <w:t>3</w:t>
            </w:r>
            <w:r w:rsidRPr="00C60073">
              <w:rPr>
                <w:rFonts w:cs="Times New Roman" w:hint="eastAsia"/>
                <w:sz w:val="24"/>
              </w:rPr>
              <w:t>.</w:t>
            </w:r>
            <w:r w:rsidRPr="00C60073">
              <w:rPr>
                <w:rFonts w:cs="Times New Roman" w:hint="eastAsia"/>
                <w:sz w:val="24"/>
              </w:rPr>
              <w:t>根据荔湖街提供的</w:t>
            </w:r>
            <w:r w:rsidR="00F15280" w:rsidRPr="00641BF4">
              <w:rPr>
                <w:rFonts w:cs="Times New Roman" w:hint="eastAsia"/>
                <w:sz w:val="24"/>
              </w:rPr>
              <w:t>财政支出明细账</w:t>
            </w:r>
            <w:r w:rsidRPr="00C60073">
              <w:rPr>
                <w:rFonts w:cs="Times New Roman" w:hint="eastAsia"/>
                <w:sz w:val="24"/>
              </w:rPr>
              <w:t>，</w:t>
            </w:r>
            <w:r w:rsidRPr="004F57C0">
              <w:rPr>
                <w:rFonts w:cs="Times New Roman"/>
                <w:sz w:val="24"/>
              </w:rPr>
              <w:t>2023</w:t>
            </w:r>
            <w:r w:rsidRPr="00C60073">
              <w:rPr>
                <w:rFonts w:cs="Times New Roman" w:hint="eastAsia"/>
                <w:sz w:val="24"/>
              </w:rPr>
              <w:t>年</w:t>
            </w:r>
            <w:r w:rsidRPr="004F57C0">
              <w:rPr>
                <w:rFonts w:cs="Times New Roman"/>
                <w:sz w:val="24"/>
              </w:rPr>
              <w:t>1</w:t>
            </w:r>
            <w:r w:rsidRPr="00C60073">
              <w:rPr>
                <w:rFonts w:cs="Times New Roman" w:hint="eastAsia"/>
                <w:sz w:val="24"/>
              </w:rPr>
              <w:t>-</w:t>
            </w:r>
            <w:r w:rsidRPr="004F57C0">
              <w:rPr>
                <w:rFonts w:cs="Times New Roman"/>
                <w:sz w:val="24"/>
              </w:rPr>
              <w:t>2</w:t>
            </w:r>
            <w:r w:rsidRPr="00C60073">
              <w:rPr>
                <w:rFonts w:cs="Times New Roman" w:hint="eastAsia"/>
                <w:sz w:val="24"/>
              </w:rPr>
              <w:t>月荔湖街通过</w:t>
            </w:r>
            <w:r w:rsidR="0045413C">
              <w:rPr>
                <w:rFonts w:cs="Times New Roman" w:hint="eastAsia"/>
                <w:sz w:val="24"/>
              </w:rPr>
              <w:t>政府</w:t>
            </w:r>
            <w:r>
              <w:rPr>
                <w:rFonts w:cs="Times New Roman" w:hint="eastAsia"/>
                <w:sz w:val="24"/>
              </w:rPr>
              <w:t>购买</w:t>
            </w:r>
            <w:r w:rsidR="0045413C">
              <w:rPr>
                <w:rFonts w:cs="Times New Roman" w:hint="eastAsia"/>
                <w:sz w:val="24"/>
              </w:rPr>
              <w:t>流程</w:t>
            </w:r>
            <w:r w:rsidR="00E84704">
              <w:rPr>
                <w:rFonts w:cs="Times New Roman" w:hint="eastAsia"/>
                <w:sz w:val="24"/>
              </w:rPr>
              <w:t>，</w:t>
            </w:r>
            <w:r w:rsidR="0045413C">
              <w:rPr>
                <w:rFonts w:cs="Times New Roman" w:hint="eastAsia"/>
                <w:sz w:val="24"/>
              </w:rPr>
              <w:t>选取</w:t>
            </w:r>
            <w:r w:rsidRPr="00C60073">
              <w:rPr>
                <w:rFonts w:cs="Times New Roman" w:hint="eastAsia"/>
                <w:sz w:val="24"/>
              </w:rPr>
              <w:t>乐众公司</w:t>
            </w:r>
            <w:r w:rsidR="0045413C">
              <w:rPr>
                <w:rFonts w:cs="Times New Roman" w:hint="eastAsia"/>
                <w:sz w:val="24"/>
              </w:rPr>
              <w:t>提供</w:t>
            </w:r>
            <w:r w:rsidRPr="00C60073">
              <w:rPr>
                <w:rFonts w:cs="Times New Roman" w:hint="eastAsia"/>
                <w:sz w:val="24"/>
              </w:rPr>
              <w:t>荔湖街来穗人员融合社区服务，开展</w:t>
            </w:r>
            <w:r>
              <w:rPr>
                <w:rFonts w:cs="Times New Roman" w:hint="eastAsia"/>
                <w:sz w:val="24"/>
              </w:rPr>
              <w:t>来穗人员</w:t>
            </w:r>
            <w:r w:rsidRPr="00C60073">
              <w:rPr>
                <w:rFonts w:cs="Times New Roman" w:hint="eastAsia"/>
                <w:sz w:val="24"/>
              </w:rPr>
              <w:t>融合服务及宣传</w:t>
            </w:r>
            <w:r>
              <w:rPr>
                <w:rFonts w:cs="Times New Roman" w:hint="eastAsia"/>
                <w:sz w:val="24"/>
              </w:rPr>
              <w:t>等</w:t>
            </w:r>
            <w:r w:rsidRPr="00C60073">
              <w:rPr>
                <w:rFonts w:cs="Times New Roman" w:hint="eastAsia"/>
                <w:sz w:val="24"/>
              </w:rPr>
              <w:t>工作</w:t>
            </w:r>
            <w:r w:rsidR="00F15280">
              <w:rPr>
                <w:rFonts w:cs="Times New Roman" w:hint="eastAsia"/>
                <w:sz w:val="24"/>
              </w:rPr>
              <w:t>；年中对来穗人员政策进行宣传和短信推送</w:t>
            </w:r>
            <w:r w:rsidRPr="00C60073">
              <w:rPr>
                <w:rFonts w:cs="Times New Roman" w:hint="eastAsia"/>
                <w:sz w:val="24"/>
              </w:rPr>
              <w:t>。</w:t>
            </w:r>
          </w:p>
          <w:p w14:paraId="44A25347" w14:textId="0B716EE9" w:rsidR="00F12C6A" w:rsidRPr="00C60073" w:rsidRDefault="00F12C6A" w:rsidP="0045413C">
            <w:pPr>
              <w:adjustRightInd w:val="0"/>
              <w:snapToGrid w:val="0"/>
              <w:spacing w:line="240" w:lineRule="auto"/>
              <w:ind w:firstLineChars="0" w:firstLine="0"/>
              <w:rPr>
                <w:rFonts w:cs="Times New Roman"/>
                <w:sz w:val="24"/>
              </w:rPr>
            </w:pPr>
            <w:r w:rsidRPr="004F57C0">
              <w:rPr>
                <w:rFonts w:cs="Times New Roman"/>
                <w:sz w:val="24"/>
              </w:rPr>
              <w:t>4</w:t>
            </w:r>
            <w:r w:rsidRPr="00C60073">
              <w:rPr>
                <w:rFonts w:cs="Times New Roman" w:hint="eastAsia"/>
                <w:sz w:val="24"/>
              </w:rPr>
              <w:t>.</w:t>
            </w:r>
            <w:r w:rsidRPr="00C60073">
              <w:rPr>
                <w:rFonts w:cs="Times New Roman" w:hint="eastAsia"/>
                <w:sz w:val="24"/>
              </w:rPr>
              <w:t>根据荔湖街提供的</w:t>
            </w:r>
            <w:r w:rsidR="00F15280" w:rsidRPr="00897CB8">
              <w:rPr>
                <w:rFonts w:cs="Times New Roman" w:hint="eastAsia"/>
                <w:sz w:val="24"/>
              </w:rPr>
              <w:t>财政支出明细账</w:t>
            </w:r>
            <w:r w:rsidRPr="00C60073">
              <w:rPr>
                <w:rFonts w:cs="Times New Roman" w:hint="eastAsia"/>
                <w:sz w:val="24"/>
              </w:rPr>
              <w:t>，</w:t>
            </w:r>
            <w:r w:rsidRPr="004F57C0">
              <w:rPr>
                <w:rFonts w:cs="Times New Roman"/>
                <w:sz w:val="24"/>
              </w:rPr>
              <w:t>2023</w:t>
            </w:r>
            <w:r w:rsidR="00F15280">
              <w:rPr>
                <w:rFonts w:cs="Times New Roman" w:hint="eastAsia"/>
                <w:sz w:val="24"/>
              </w:rPr>
              <w:t>年度</w:t>
            </w:r>
            <w:r w:rsidRPr="00C60073">
              <w:rPr>
                <w:rFonts w:cs="Times New Roman" w:hint="eastAsia"/>
                <w:sz w:val="24"/>
              </w:rPr>
              <w:t>荔湖街组建了群防志愿队伍，发动力量参与群防群治社会面防控，</w:t>
            </w:r>
            <w:r w:rsidR="00F15280">
              <w:rPr>
                <w:rFonts w:cs="Times New Roman" w:hint="eastAsia"/>
                <w:sz w:val="24"/>
              </w:rPr>
              <w:t>截至</w:t>
            </w:r>
            <w:r w:rsidR="00F15280" w:rsidRPr="004F57C0">
              <w:rPr>
                <w:rFonts w:cs="Times New Roman"/>
                <w:sz w:val="24"/>
              </w:rPr>
              <w:t>2023</w:t>
            </w:r>
            <w:r w:rsidR="00F15280">
              <w:rPr>
                <w:rFonts w:cs="Times New Roman" w:hint="eastAsia"/>
                <w:sz w:val="24"/>
              </w:rPr>
              <w:t>年</w:t>
            </w:r>
            <w:r w:rsidR="00F15280" w:rsidRPr="004F57C0">
              <w:rPr>
                <w:rFonts w:cs="Times New Roman"/>
                <w:sz w:val="24"/>
              </w:rPr>
              <w:t>12</w:t>
            </w:r>
            <w:r w:rsidR="00F15280">
              <w:rPr>
                <w:rFonts w:cs="Times New Roman" w:hint="eastAsia"/>
                <w:sz w:val="24"/>
              </w:rPr>
              <w:t>月</w:t>
            </w:r>
            <w:r w:rsidR="00F15280" w:rsidRPr="004F57C0">
              <w:rPr>
                <w:rFonts w:cs="Times New Roman"/>
                <w:sz w:val="24"/>
              </w:rPr>
              <w:t>31</w:t>
            </w:r>
            <w:r w:rsidR="00F15280">
              <w:rPr>
                <w:rFonts w:cs="Times New Roman" w:hint="eastAsia"/>
                <w:sz w:val="24"/>
              </w:rPr>
              <w:t>日，已完成</w:t>
            </w:r>
            <w:r w:rsidR="00F15280" w:rsidRPr="004F57C0">
              <w:rPr>
                <w:rFonts w:cs="Times New Roman"/>
                <w:sz w:val="24"/>
              </w:rPr>
              <w:t>2023</w:t>
            </w:r>
            <w:r w:rsidR="00F15280">
              <w:rPr>
                <w:rFonts w:cs="Times New Roman" w:hint="eastAsia"/>
                <w:sz w:val="24"/>
              </w:rPr>
              <w:t>年</w:t>
            </w:r>
            <w:r w:rsidR="00F15280" w:rsidRPr="004F57C0">
              <w:rPr>
                <w:rFonts w:cs="Times New Roman"/>
                <w:sz w:val="24"/>
              </w:rPr>
              <w:t>1</w:t>
            </w:r>
            <w:r w:rsidR="00F15280">
              <w:rPr>
                <w:rFonts w:cs="Times New Roman" w:hint="eastAsia"/>
                <w:sz w:val="24"/>
              </w:rPr>
              <w:t>-</w:t>
            </w:r>
            <w:r w:rsidR="00F15280" w:rsidRPr="004F57C0">
              <w:rPr>
                <w:rFonts w:cs="Times New Roman"/>
                <w:sz w:val="24"/>
              </w:rPr>
              <w:t>11</w:t>
            </w:r>
            <w:r w:rsidR="00F15280">
              <w:rPr>
                <w:rFonts w:cs="Times New Roman" w:hint="eastAsia"/>
                <w:sz w:val="24"/>
              </w:rPr>
              <w:t>月各志愿行政村</w:t>
            </w:r>
            <w:r w:rsidR="00F15280" w:rsidRPr="00F15280">
              <w:rPr>
                <w:rFonts w:cs="Times New Roman" w:hint="eastAsia"/>
                <w:sz w:val="24"/>
              </w:rPr>
              <w:t>群防志愿队工作补贴</w:t>
            </w:r>
            <w:r w:rsidR="00F15280">
              <w:rPr>
                <w:rFonts w:cs="Times New Roman" w:hint="eastAsia"/>
                <w:sz w:val="24"/>
              </w:rPr>
              <w:t>的发放</w:t>
            </w:r>
            <w:r w:rsidRPr="00C60073">
              <w:rPr>
                <w:rFonts w:cs="Times New Roman" w:hint="eastAsia"/>
                <w:sz w:val="24"/>
              </w:rPr>
              <w:t>。</w:t>
            </w:r>
          </w:p>
          <w:p w14:paraId="2261ADC6" w14:textId="613C5E1D" w:rsidR="00F12C6A" w:rsidRPr="00C60073" w:rsidRDefault="00F12C6A" w:rsidP="0045413C">
            <w:pPr>
              <w:adjustRightInd w:val="0"/>
              <w:snapToGrid w:val="0"/>
              <w:spacing w:line="240" w:lineRule="auto"/>
              <w:ind w:firstLineChars="0" w:firstLine="0"/>
              <w:rPr>
                <w:rFonts w:cs="Times New Roman"/>
                <w:sz w:val="24"/>
              </w:rPr>
            </w:pPr>
            <w:r w:rsidRPr="004F57C0">
              <w:rPr>
                <w:rFonts w:cs="Times New Roman"/>
                <w:sz w:val="24"/>
              </w:rPr>
              <w:t>5</w:t>
            </w:r>
            <w:r w:rsidRPr="00C60073">
              <w:rPr>
                <w:rFonts w:cs="Times New Roman" w:hint="eastAsia"/>
                <w:sz w:val="24"/>
              </w:rPr>
              <w:t>.</w:t>
            </w:r>
            <w:r w:rsidRPr="00C60073">
              <w:rPr>
                <w:rFonts w:cs="Times New Roman" w:hint="eastAsia"/>
                <w:sz w:val="24"/>
              </w:rPr>
              <w:t>根据荔湖街提供的</w:t>
            </w:r>
            <w:r w:rsidR="004735CE">
              <w:rPr>
                <w:rFonts w:cs="Times New Roman" w:hint="eastAsia"/>
                <w:sz w:val="24"/>
              </w:rPr>
              <w:t>相关材料</w:t>
            </w:r>
            <w:r w:rsidRPr="00C60073">
              <w:rPr>
                <w:rFonts w:cs="Times New Roman" w:hint="eastAsia"/>
                <w:sz w:val="24"/>
              </w:rPr>
              <w:t>，荔湖街于全国“两会”期间及“三道防线”战时开展了信访安保及驻点工作；</w:t>
            </w:r>
            <w:r w:rsidR="009C50E3">
              <w:rPr>
                <w:rFonts w:cs="Times New Roman" w:hint="eastAsia"/>
                <w:sz w:val="24"/>
              </w:rPr>
              <w:t>通过</w:t>
            </w:r>
            <w:r w:rsidRPr="00C60073">
              <w:rPr>
                <w:rFonts w:cs="Times New Roman" w:hint="eastAsia"/>
                <w:sz w:val="24"/>
              </w:rPr>
              <w:t>更换增城区荔湖街宣传栏进行综治宣传；开展全民国家安全教育日宣传教育活动</w:t>
            </w:r>
            <w:r w:rsidRPr="004F57C0">
              <w:rPr>
                <w:rFonts w:cs="Times New Roman"/>
                <w:sz w:val="24"/>
              </w:rPr>
              <w:t>1</w:t>
            </w:r>
            <w:r w:rsidRPr="00C60073">
              <w:rPr>
                <w:rFonts w:cs="Times New Roman" w:hint="eastAsia"/>
                <w:sz w:val="24"/>
              </w:rPr>
              <w:t>场，覆盖人数约</w:t>
            </w:r>
            <w:r w:rsidRPr="004F57C0">
              <w:rPr>
                <w:rFonts w:cs="Times New Roman"/>
                <w:sz w:val="24"/>
              </w:rPr>
              <w:t>2000</w:t>
            </w:r>
            <w:r w:rsidRPr="00C60073">
              <w:rPr>
                <w:rFonts w:cs="Times New Roman" w:hint="eastAsia"/>
                <w:sz w:val="24"/>
              </w:rPr>
              <w:t>人</w:t>
            </w:r>
            <w:r w:rsidR="004735CE">
              <w:rPr>
                <w:rFonts w:cs="Times New Roman" w:hint="eastAsia"/>
                <w:sz w:val="24"/>
              </w:rPr>
              <w:t>；</w:t>
            </w:r>
            <w:r w:rsidR="004735CE">
              <w:rPr>
                <w:rFonts w:cs="Times New Roman" w:hint="eastAsia"/>
                <w:color w:val="000000"/>
                <w:kern w:val="0"/>
                <w:sz w:val="24"/>
                <w14:ligatures w14:val="none"/>
              </w:rPr>
              <w:t>聘请</w:t>
            </w:r>
            <w:r w:rsidR="004735CE" w:rsidRPr="004F57C0">
              <w:rPr>
                <w:rFonts w:cs="Times New Roman"/>
                <w:color w:val="000000"/>
                <w:kern w:val="0"/>
                <w:sz w:val="24"/>
                <w14:ligatures w14:val="none"/>
              </w:rPr>
              <w:t>1</w:t>
            </w:r>
            <w:r w:rsidR="004735CE">
              <w:rPr>
                <w:rFonts w:cs="Times New Roman" w:hint="eastAsia"/>
                <w:color w:val="000000"/>
                <w:kern w:val="0"/>
                <w:sz w:val="24"/>
                <w14:ligatures w14:val="none"/>
              </w:rPr>
              <w:t>名专业社工驻点荔湖街社会心理服务站，为荔湖街辖区严重精神障碍患者驻点开展专项工作；委托</w:t>
            </w:r>
            <w:r w:rsidR="00771B5D">
              <w:rPr>
                <w:rFonts w:cs="Times New Roman" w:hint="eastAsia"/>
                <w:color w:val="000000"/>
                <w:kern w:val="0"/>
                <w:sz w:val="24"/>
                <w14:ligatures w14:val="none"/>
              </w:rPr>
              <w:t>广州市安民保安服务有限公司</w:t>
            </w:r>
            <w:r w:rsidR="00E31BA6">
              <w:rPr>
                <w:rFonts w:cs="Times New Roman" w:hint="eastAsia"/>
                <w:color w:val="000000"/>
                <w:kern w:val="0"/>
                <w:sz w:val="24"/>
                <w14:ligatures w14:val="none"/>
              </w:rPr>
              <w:t>组织</w:t>
            </w:r>
            <w:r w:rsidR="004735CE" w:rsidRPr="004F57C0">
              <w:rPr>
                <w:rFonts w:cs="Times New Roman"/>
                <w:color w:val="000000"/>
                <w:kern w:val="0"/>
                <w:sz w:val="24"/>
                <w14:ligatures w14:val="none"/>
              </w:rPr>
              <w:t>10</w:t>
            </w:r>
            <w:r w:rsidR="004735CE" w:rsidRPr="008F2399">
              <w:rPr>
                <w:rFonts w:cs="Times New Roman" w:hint="eastAsia"/>
                <w:color w:val="000000"/>
                <w:kern w:val="0"/>
                <w:sz w:val="24"/>
                <w14:ligatures w14:val="none"/>
              </w:rPr>
              <w:t>名工作人员驻点荔湖街应急指挥中心，实行</w:t>
            </w:r>
            <w:r w:rsidR="004735CE" w:rsidRPr="004F57C0">
              <w:rPr>
                <w:rFonts w:cs="Times New Roman"/>
                <w:color w:val="000000"/>
                <w:kern w:val="0"/>
                <w:sz w:val="24"/>
                <w14:ligatures w14:val="none"/>
              </w:rPr>
              <w:t>24</w:t>
            </w:r>
            <w:r w:rsidR="004735CE" w:rsidRPr="008F2399">
              <w:rPr>
                <w:rFonts w:cs="Times New Roman" w:hint="eastAsia"/>
                <w:color w:val="000000"/>
                <w:kern w:val="0"/>
                <w:sz w:val="24"/>
                <w14:ligatures w14:val="none"/>
              </w:rPr>
              <w:t>小时值班值守</w:t>
            </w:r>
            <w:r w:rsidRPr="00C60073">
              <w:rPr>
                <w:rFonts w:cs="Times New Roman" w:hint="eastAsia"/>
                <w:sz w:val="24"/>
              </w:rPr>
              <w:t>。</w:t>
            </w:r>
          </w:p>
          <w:p w14:paraId="18545CC0" w14:textId="00051523" w:rsidR="00F12C6A" w:rsidRPr="00C60073" w:rsidRDefault="00F12C6A" w:rsidP="0045413C">
            <w:pPr>
              <w:adjustRightInd w:val="0"/>
              <w:snapToGrid w:val="0"/>
              <w:spacing w:line="240" w:lineRule="auto"/>
              <w:ind w:firstLineChars="0" w:firstLine="0"/>
              <w:rPr>
                <w:rFonts w:cs="Times New Roman"/>
                <w:sz w:val="24"/>
              </w:rPr>
            </w:pPr>
            <w:r w:rsidRPr="004F57C0">
              <w:rPr>
                <w:rFonts w:cs="Times New Roman"/>
                <w:sz w:val="24"/>
              </w:rPr>
              <w:t>6</w:t>
            </w:r>
            <w:r w:rsidRPr="00C60073">
              <w:rPr>
                <w:rFonts w:cs="Times New Roman" w:hint="eastAsia"/>
                <w:sz w:val="24"/>
              </w:rPr>
              <w:t>.</w:t>
            </w:r>
            <w:r w:rsidRPr="00C60073">
              <w:rPr>
                <w:rFonts w:cs="Times New Roman" w:hint="eastAsia"/>
                <w:sz w:val="24"/>
              </w:rPr>
              <w:t>根据荔湖街提供的</w:t>
            </w:r>
            <w:r w:rsidR="004735CE">
              <w:rPr>
                <w:rFonts w:cs="Times New Roman" w:hint="eastAsia"/>
                <w:sz w:val="24"/>
              </w:rPr>
              <w:t>财政支出</w:t>
            </w:r>
            <w:r w:rsidR="00262895">
              <w:rPr>
                <w:rFonts w:cs="Times New Roman" w:hint="eastAsia"/>
                <w:sz w:val="24"/>
              </w:rPr>
              <w:t>明细账</w:t>
            </w:r>
            <w:r w:rsidRPr="00C60073">
              <w:rPr>
                <w:rFonts w:cs="Times New Roman" w:hint="eastAsia"/>
                <w:sz w:val="24"/>
              </w:rPr>
              <w:t>，</w:t>
            </w:r>
            <w:r w:rsidR="004735CE">
              <w:rPr>
                <w:rFonts w:cs="Times New Roman" w:hint="eastAsia"/>
                <w:sz w:val="24"/>
              </w:rPr>
              <w:t>荔湖街</w:t>
            </w:r>
            <w:r w:rsidR="004735CE" w:rsidRPr="004F57C0">
              <w:rPr>
                <w:rFonts w:cs="Times New Roman"/>
                <w:sz w:val="24"/>
              </w:rPr>
              <w:t>2023</w:t>
            </w:r>
            <w:r w:rsidR="004735CE">
              <w:rPr>
                <w:rFonts w:cs="Times New Roman" w:hint="eastAsia"/>
                <w:sz w:val="24"/>
              </w:rPr>
              <w:t>年度支付</w:t>
            </w:r>
            <w:r w:rsidR="0045413C">
              <w:rPr>
                <w:rFonts w:cs="Times New Roman" w:hint="eastAsia"/>
                <w:sz w:val="24"/>
              </w:rPr>
              <w:t>了</w:t>
            </w:r>
            <w:r w:rsidR="004735CE">
              <w:rPr>
                <w:rFonts w:cs="Times New Roman" w:hint="eastAsia"/>
                <w:sz w:val="24"/>
              </w:rPr>
              <w:t>各</w:t>
            </w:r>
            <w:r w:rsidR="004735CE" w:rsidRPr="004735CE">
              <w:rPr>
                <w:rFonts w:cs="Times New Roman" w:hint="eastAsia"/>
                <w:sz w:val="24"/>
              </w:rPr>
              <w:t>村级视频监控</w:t>
            </w:r>
            <w:r w:rsidR="004735CE">
              <w:rPr>
                <w:rFonts w:cs="Times New Roman" w:hint="eastAsia"/>
                <w:sz w:val="24"/>
              </w:rPr>
              <w:t>电费，但未明确</w:t>
            </w:r>
            <w:r w:rsidR="0045413C">
              <w:rPr>
                <w:rFonts w:cs="Times New Roman" w:hint="eastAsia"/>
                <w:sz w:val="24"/>
              </w:rPr>
              <w:t>视频监控</w:t>
            </w:r>
            <w:r w:rsidR="004735CE">
              <w:rPr>
                <w:rFonts w:cs="Times New Roman" w:hint="eastAsia"/>
                <w:sz w:val="24"/>
              </w:rPr>
              <w:t>日常运维开展情况</w:t>
            </w:r>
            <w:r w:rsidRPr="00C60073">
              <w:rPr>
                <w:rFonts w:cs="Times New Roman" w:hint="eastAsia"/>
                <w:sz w:val="24"/>
              </w:rPr>
              <w:t>。</w:t>
            </w:r>
          </w:p>
          <w:p w14:paraId="7776E0BA" w14:textId="4DF4FB20" w:rsidR="00F12C6A" w:rsidRPr="00C60073" w:rsidRDefault="00F12C6A" w:rsidP="0045413C">
            <w:pPr>
              <w:adjustRightInd w:val="0"/>
              <w:snapToGrid w:val="0"/>
              <w:spacing w:line="240" w:lineRule="auto"/>
              <w:ind w:firstLineChars="0" w:firstLine="0"/>
              <w:rPr>
                <w:rFonts w:cs="Times New Roman"/>
                <w:sz w:val="24"/>
              </w:rPr>
            </w:pPr>
            <w:r w:rsidRPr="004F57C0">
              <w:rPr>
                <w:rFonts w:cs="Times New Roman"/>
                <w:sz w:val="24"/>
              </w:rPr>
              <w:t>7</w:t>
            </w:r>
            <w:r w:rsidRPr="00C60073">
              <w:rPr>
                <w:rFonts w:cs="Times New Roman" w:hint="eastAsia"/>
                <w:sz w:val="24"/>
              </w:rPr>
              <w:t>.</w:t>
            </w:r>
            <w:r w:rsidRPr="00C60073">
              <w:rPr>
                <w:rFonts w:cs="Times New Roman" w:hint="eastAsia"/>
                <w:sz w:val="24"/>
              </w:rPr>
              <w:t>根据荔湖街提供的</w:t>
            </w:r>
            <w:r w:rsidR="004735CE">
              <w:rPr>
                <w:rFonts w:cs="Times New Roman" w:hint="eastAsia"/>
                <w:sz w:val="24"/>
              </w:rPr>
              <w:t>相关材料</w:t>
            </w:r>
            <w:r w:rsidRPr="00C60073">
              <w:rPr>
                <w:rFonts w:cs="Times New Roman" w:hint="eastAsia"/>
                <w:sz w:val="24"/>
              </w:rPr>
              <w:t>，</w:t>
            </w:r>
            <w:r w:rsidR="004735CE" w:rsidRPr="004F57C0">
              <w:rPr>
                <w:rFonts w:cs="Times New Roman"/>
                <w:sz w:val="24"/>
              </w:rPr>
              <w:t>2023</w:t>
            </w:r>
            <w:r w:rsidR="004735CE">
              <w:rPr>
                <w:rFonts w:cs="Times New Roman" w:hint="eastAsia"/>
                <w:sz w:val="24"/>
              </w:rPr>
              <w:t>年度荔湖街</w:t>
            </w:r>
            <w:r w:rsidR="00262895">
              <w:rPr>
                <w:rFonts w:cs="Times New Roman" w:hint="eastAsia"/>
                <w:sz w:val="24"/>
              </w:rPr>
              <w:t>以</w:t>
            </w:r>
            <w:r w:rsidR="00E31BA6">
              <w:rPr>
                <w:rFonts w:cs="Times New Roman" w:hint="eastAsia"/>
                <w:color w:val="000000"/>
                <w:kern w:val="0"/>
                <w:sz w:val="24"/>
                <w14:ligatures w14:val="none"/>
              </w:rPr>
              <w:t>委托</w:t>
            </w:r>
            <w:r w:rsidR="00B6452C" w:rsidRPr="00771B5D">
              <w:rPr>
                <w:rFonts w:cs="Times New Roman" w:hint="eastAsia"/>
                <w:sz w:val="24"/>
              </w:rPr>
              <w:t>广州市增城区保安服务有限公司</w:t>
            </w:r>
            <w:r w:rsidR="00B6452C">
              <w:rPr>
                <w:rFonts w:cs="Times New Roman" w:hint="eastAsia"/>
                <w:color w:val="000000"/>
                <w:kern w:val="0"/>
                <w:sz w:val="24"/>
                <w14:ligatures w14:val="none"/>
              </w:rPr>
              <w:t>对荔湖街安全进行</w:t>
            </w:r>
            <w:r w:rsidR="00E31BA6">
              <w:rPr>
                <w:rFonts w:cs="Times New Roman" w:hint="eastAsia"/>
                <w:color w:val="000000"/>
                <w:kern w:val="0"/>
                <w:sz w:val="24"/>
                <w14:ligatures w14:val="none"/>
              </w:rPr>
              <w:t>综合管理</w:t>
            </w:r>
            <w:r w:rsidR="004735CE">
              <w:rPr>
                <w:rFonts w:cs="Times New Roman" w:hint="eastAsia"/>
                <w:color w:val="000000"/>
                <w:kern w:val="0"/>
                <w:sz w:val="24"/>
                <w14:ligatures w14:val="none"/>
              </w:rPr>
              <w:t>的方式建立</w:t>
            </w:r>
            <w:r w:rsidR="004735CE" w:rsidRPr="004F57C0">
              <w:rPr>
                <w:rFonts w:cs="Times New Roman"/>
                <w:color w:val="000000"/>
                <w:kern w:val="0"/>
                <w:sz w:val="24"/>
                <w14:ligatures w14:val="none"/>
              </w:rPr>
              <w:t>25</w:t>
            </w:r>
            <w:r w:rsidR="004735CE">
              <w:rPr>
                <w:rFonts w:cs="Times New Roman" w:hint="eastAsia"/>
                <w:color w:val="000000"/>
                <w:kern w:val="0"/>
                <w:sz w:val="24"/>
                <w14:ligatures w14:val="none"/>
              </w:rPr>
              <w:t>人的专业突击保安队伍</w:t>
            </w:r>
            <w:r w:rsidR="004735CE" w:rsidRPr="00DE7470">
              <w:rPr>
                <w:rFonts w:cs="Times New Roman" w:hint="eastAsia"/>
                <w:color w:val="000000"/>
                <w:kern w:val="0"/>
                <w:sz w:val="24"/>
                <w14:ligatures w14:val="none"/>
              </w:rPr>
              <w:t>，协助荔湖街开展各项治安维稳、应急处突工作</w:t>
            </w:r>
            <w:r w:rsidRPr="00C60073">
              <w:rPr>
                <w:rFonts w:cs="Times New Roman" w:hint="eastAsia"/>
                <w:sz w:val="24"/>
              </w:rPr>
              <w:t>。</w:t>
            </w:r>
          </w:p>
          <w:p w14:paraId="6EBBB25D" w14:textId="59B59A24" w:rsidR="00F12C6A" w:rsidRPr="007A13B3" w:rsidRDefault="004735CE" w:rsidP="0045413C">
            <w:pPr>
              <w:widowControl/>
              <w:adjustRightInd w:val="0"/>
              <w:snapToGrid w:val="0"/>
              <w:spacing w:line="240" w:lineRule="auto"/>
              <w:ind w:firstLineChars="0" w:firstLine="0"/>
              <w:rPr>
                <w:rFonts w:cs="Times New Roman"/>
                <w:kern w:val="0"/>
                <w:sz w:val="24"/>
              </w:rPr>
            </w:pPr>
            <w:r w:rsidRPr="004735CE">
              <w:rPr>
                <w:rFonts w:cs="Times New Roman" w:hint="eastAsia"/>
                <w:sz w:val="24"/>
              </w:rPr>
              <w:lastRenderedPageBreak/>
              <w:t>根据荔湖街提供的《情况说明》，</w:t>
            </w:r>
            <w:r w:rsidRPr="004F57C0">
              <w:rPr>
                <w:rFonts w:cs="Times New Roman"/>
                <w:sz w:val="24"/>
              </w:rPr>
              <w:t>2023</w:t>
            </w:r>
            <w:r w:rsidRPr="004735CE">
              <w:rPr>
                <w:rFonts w:cs="Times New Roman" w:hint="eastAsia"/>
                <w:sz w:val="24"/>
              </w:rPr>
              <w:t>年全年荔湖街未发生重大影响事件、未发生暴恐事件、未发生重大群体性事件、未发生影响恶劣的个人极端暴力犯罪事件、未发生重特大公共安全事故</w:t>
            </w:r>
            <w:r w:rsidR="00F12C6A">
              <w:rPr>
                <w:rFonts w:cs="Times New Roman" w:hint="eastAsia"/>
                <w:sz w:val="24"/>
              </w:rPr>
              <w:t>。</w:t>
            </w:r>
          </w:p>
        </w:tc>
      </w:tr>
      <w:tr w:rsidR="00F12C6A" w:rsidRPr="007A13B3" w14:paraId="26DE447E" w14:textId="77777777" w:rsidTr="005A3F2A">
        <w:trPr>
          <w:trHeight w:val="567"/>
          <w:jc w:val="center"/>
        </w:trPr>
        <w:tc>
          <w:tcPr>
            <w:tcW w:w="704" w:type="dxa"/>
            <w:vAlign w:val="center"/>
          </w:tcPr>
          <w:p w14:paraId="43D9E0B2"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2</w:t>
            </w:r>
          </w:p>
        </w:tc>
        <w:tc>
          <w:tcPr>
            <w:tcW w:w="1134" w:type="dxa"/>
            <w:shd w:val="clear" w:color="auto" w:fill="auto"/>
            <w:vAlign w:val="center"/>
          </w:tcPr>
          <w:p w14:paraId="188DD2F3" w14:textId="77777777" w:rsidR="00F12C6A" w:rsidRPr="007A13B3" w:rsidRDefault="00F12C6A" w:rsidP="00F12C6A">
            <w:pPr>
              <w:widowControl/>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公共服务事务</w:t>
            </w:r>
          </w:p>
        </w:tc>
        <w:tc>
          <w:tcPr>
            <w:tcW w:w="1701" w:type="dxa"/>
            <w:shd w:val="clear" w:color="auto" w:fill="auto"/>
            <w:vAlign w:val="center"/>
          </w:tcPr>
          <w:p w14:paraId="13E2764B"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1</w:t>
            </w:r>
            <w:r w:rsidRPr="00DC1ECB">
              <w:rPr>
                <w:rFonts w:cs="Times New Roman" w:hint="eastAsia"/>
                <w:kern w:val="0"/>
                <w:sz w:val="24"/>
              </w:rPr>
              <w:t>.</w:t>
            </w:r>
            <w:r w:rsidRPr="00DC1ECB">
              <w:rPr>
                <w:rFonts w:cs="Times New Roman" w:hint="eastAsia"/>
                <w:kern w:val="0"/>
                <w:sz w:val="24"/>
              </w:rPr>
              <w:t>组织事务；</w:t>
            </w:r>
          </w:p>
          <w:p w14:paraId="71E0CFB1"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2</w:t>
            </w:r>
            <w:r w:rsidRPr="00DC1ECB">
              <w:rPr>
                <w:rFonts w:cs="Times New Roman" w:hint="eastAsia"/>
                <w:kern w:val="0"/>
                <w:sz w:val="24"/>
              </w:rPr>
              <w:t>.</w:t>
            </w:r>
            <w:r w:rsidRPr="00DC1ECB">
              <w:rPr>
                <w:rFonts w:cs="Times New Roman" w:hint="eastAsia"/>
                <w:kern w:val="0"/>
                <w:sz w:val="24"/>
              </w:rPr>
              <w:t>基层司法；</w:t>
            </w:r>
          </w:p>
          <w:p w14:paraId="588CBF32"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3</w:t>
            </w:r>
            <w:r w:rsidRPr="00DC1ECB">
              <w:rPr>
                <w:rFonts w:cs="Times New Roman" w:hint="eastAsia"/>
                <w:kern w:val="0"/>
                <w:sz w:val="24"/>
              </w:rPr>
              <w:t>.</w:t>
            </w:r>
            <w:r w:rsidRPr="00DC1ECB">
              <w:rPr>
                <w:rFonts w:cs="Times New Roman" w:hint="eastAsia"/>
                <w:kern w:val="0"/>
                <w:sz w:val="24"/>
              </w:rPr>
              <w:t>公共服务设施管理维护；</w:t>
            </w:r>
          </w:p>
          <w:p w14:paraId="2A8FD1C8"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4</w:t>
            </w:r>
            <w:r w:rsidRPr="00DC1ECB">
              <w:rPr>
                <w:rFonts w:cs="Times New Roman" w:hint="eastAsia"/>
                <w:kern w:val="0"/>
                <w:sz w:val="24"/>
              </w:rPr>
              <w:t>.</w:t>
            </w:r>
            <w:r w:rsidRPr="00DC1ECB">
              <w:rPr>
                <w:rFonts w:cs="Times New Roman" w:hint="eastAsia"/>
                <w:kern w:val="0"/>
                <w:sz w:val="24"/>
              </w:rPr>
              <w:t>经济发展服务；</w:t>
            </w:r>
          </w:p>
          <w:p w14:paraId="6A6FBFB8"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5</w:t>
            </w:r>
            <w:r w:rsidRPr="00DC1ECB">
              <w:rPr>
                <w:rFonts w:cs="Times New Roman" w:hint="eastAsia"/>
                <w:kern w:val="0"/>
                <w:sz w:val="24"/>
              </w:rPr>
              <w:t>.</w:t>
            </w:r>
            <w:r w:rsidRPr="00DC1ECB">
              <w:rPr>
                <w:rFonts w:cs="Times New Roman" w:hint="eastAsia"/>
                <w:kern w:val="0"/>
                <w:sz w:val="24"/>
              </w:rPr>
              <w:t>市场综合监督管理；</w:t>
            </w:r>
          </w:p>
          <w:p w14:paraId="5C1ADC6B"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6</w:t>
            </w:r>
            <w:r w:rsidRPr="00DC1ECB">
              <w:rPr>
                <w:rFonts w:cs="Times New Roman" w:hint="eastAsia"/>
                <w:kern w:val="0"/>
                <w:sz w:val="24"/>
              </w:rPr>
              <w:t>.</w:t>
            </w:r>
            <w:r w:rsidRPr="00DC1ECB">
              <w:rPr>
                <w:rFonts w:cs="Times New Roman" w:hint="eastAsia"/>
                <w:kern w:val="0"/>
                <w:sz w:val="24"/>
              </w:rPr>
              <w:t>居家养老</w:t>
            </w:r>
            <w:r>
              <w:rPr>
                <w:rFonts w:cs="Times New Roman" w:hint="eastAsia"/>
                <w:kern w:val="0"/>
                <w:sz w:val="24"/>
              </w:rPr>
              <w:t>；</w:t>
            </w:r>
          </w:p>
          <w:p w14:paraId="0D86E844" w14:textId="77777777" w:rsidR="00F12C6A" w:rsidRPr="007A13B3"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7</w:t>
            </w:r>
            <w:r w:rsidRPr="00DC1ECB">
              <w:rPr>
                <w:rFonts w:cs="Times New Roman" w:hint="eastAsia"/>
                <w:kern w:val="0"/>
                <w:sz w:val="24"/>
              </w:rPr>
              <w:t>.</w:t>
            </w:r>
            <w:r w:rsidRPr="00DC1ECB">
              <w:rPr>
                <w:rFonts w:cs="Times New Roman" w:hint="eastAsia"/>
                <w:kern w:val="0"/>
                <w:sz w:val="24"/>
              </w:rPr>
              <w:t>其他民政管理事务</w:t>
            </w:r>
            <w:r w:rsidRPr="007A13B3">
              <w:rPr>
                <w:rFonts w:cs="Times New Roman" w:hint="eastAsia"/>
                <w:kern w:val="0"/>
                <w:sz w:val="24"/>
              </w:rPr>
              <w:t>。</w:t>
            </w:r>
          </w:p>
        </w:tc>
        <w:tc>
          <w:tcPr>
            <w:tcW w:w="5295" w:type="dxa"/>
            <w:shd w:val="clear" w:color="auto" w:fill="auto"/>
            <w:vAlign w:val="center"/>
          </w:tcPr>
          <w:p w14:paraId="6F85F94E" w14:textId="652052DD" w:rsidR="00F12C6A" w:rsidRPr="00A71B8E" w:rsidRDefault="00F12C6A" w:rsidP="008C5E19">
            <w:pPr>
              <w:adjustRightInd w:val="0"/>
              <w:snapToGrid w:val="0"/>
              <w:spacing w:line="240" w:lineRule="auto"/>
              <w:ind w:firstLineChars="0" w:firstLine="0"/>
              <w:jc w:val="left"/>
              <w:rPr>
                <w:rFonts w:cs="Times New Roman"/>
                <w:sz w:val="24"/>
              </w:rPr>
            </w:pPr>
            <w:r w:rsidRPr="004F57C0">
              <w:rPr>
                <w:rFonts w:cs="Times New Roman"/>
                <w:sz w:val="24"/>
              </w:rPr>
              <w:t>1</w:t>
            </w:r>
            <w:r w:rsidRPr="00A71B8E">
              <w:rPr>
                <w:rFonts w:cs="Times New Roman" w:hint="eastAsia"/>
                <w:sz w:val="24"/>
              </w:rPr>
              <w:t>.</w:t>
            </w:r>
            <w:r w:rsidRPr="00A71B8E">
              <w:rPr>
                <w:rFonts w:cs="Times New Roman" w:hint="eastAsia"/>
                <w:sz w:val="24"/>
              </w:rPr>
              <w:t>根据荔湖街提供的</w:t>
            </w:r>
            <w:r w:rsidR="00B2695B">
              <w:rPr>
                <w:rFonts w:cs="Times New Roman" w:hint="eastAsia"/>
                <w:sz w:val="24"/>
              </w:rPr>
              <w:t>财政支出明细账</w:t>
            </w:r>
            <w:r w:rsidRPr="00A71B8E">
              <w:rPr>
                <w:rFonts w:cs="Times New Roman" w:hint="eastAsia"/>
                <w:sz w:val="24"/>
              </w:rPr>
              <w:t>，</w:t>
            </w:r>
            <w:r w:rsidRPr="004F57C0">
              <w:rPr>
                <w:rFonts w:cs="Times New Roman"/>
                <w:sz w:val="24"/>
              </w:rPr>
              <w:t>2023</w:t>
            </w:r>
            <w:r w:rsidRPr="00A71B8E">
              <w:rPr>
                <w:rFonts w:cs="Times New Roman" w:hint="eastAsia"/>
                <w:sz w:val="24"/>
              </w:rPr>
              <w:t>年</w:t>
            </w:r>
            <w:r w:rsidRPr="004F57C0">
              <w:rPr>
                <w:rFonts w:cs="Times New Roman"/>
                <w:sz w:val="24"/>
              </w:rPr>
              <w:t>1</w:t>
            </w:r>
            <w:r w:rsidRPr="00A71B8E">
              <w:rPr>
                <w:rFonts w:cs="Times New Roman" w:hint="eastAsia"/>
                <w:sz w:val="24"/>
              </w:rPr>
              <w:t>-</w:t>
            </w:r>
            <w:r w:rsidR="00B2695B" w:rsidRPr="004F57C0">
              <w:rPr>
                <w:rFonts w:cs="Times New Roman"/>
                <w:sz w:val="24"/>
              </w:rPr>
              <w:t>12</w:t>
            </w:r>
            <w:r w:rsidRPr="00A71B8E">
              <w:rPr>
                <w:rFonts w:cs="Times New Roman" w:hint="eastAsia"/>
                <w:sz w:val="24"/>
              </w:rPr>
              <w:t>月，荔湖街发放了第一季度</w:t>
            </w:r>
            <w:r w:rsidR="00B2695B">
              <w:rPr>
                <w:rFonts w:cs="Times New Roman" w:hint="eastAsia"/>
                <w:sz w:val="24"/>
              </w:rPr>
              <w:t>至</w:t>
            </w:r>
            <w:r w:rsidRPr="00A71B8E">
              <w:rPr>
                <w:rFonts w:cs="Times New Roman" w:hint="eastAsia"/>
                <w:sz w:val="24"/>
              </w:rPr>
              <w:t>第</w:t>
            </w:r>
            <w:r w:rsidR="00B2695B">
              <w:rPr>
                <w:rFonts w:cs="Times New Roman" w:hint="eastAsia"/>
                <w:sz w:val="24"/>
              </w:rPr>
              <w:t>四</w:t>
            </w:r>
            <w:r w:rsidRPr="00A71B8E">
              <w:rPr>
                <w:rFonts w:cs="Times New Roman" w:hint="eastAsia"/>
                <w:sz w:val="24"/>
              </w:rPr>
              <w:t>季度</w:t>
            </w:r>
            <w:r w:rsidRPr="003E1901">
              <w:rPr>
                <w:rFonts w:cs="Times New Roman" w:hint="eastAsia"/>
                <w:sz w:val="24"/>
              </w:rPr>
              <w:t>关心下一代工作组执行主任</w:t>
            </w:r>
            <w:r w:rsidRPr="00A71B8E">
              <w:rPr>
                <w:rFonts w:cs="Times New Roman" w:hint="eastAsia"/>
                <w:sz w:val="24"/>
              </w:rPr>
              <w:t>及组长工作补贴，</w:t>
            </w:r>
            <w:r w:rsidR="00B2695B">
              <w:rPr>
                <w:rFonts w:cs="Times New Roman" w:hint="eastAsia"/>
                <w:sz w:val="24"/>
              </w:rPr>
              <w:t>对</w:t>
            </w:r>
            <w:r w:rsidRPr="004F57C0">
              <w:rPr>
                <w:rFonts w:cs="Times New Roman"/>
                <w:sz w:val="24"/>
              </w:rPr>
              <w:t>2022</w:t>
            </w:r>
            <w:r w:rsidRPr="00A71B8E">
              <w:rPr>
                <w:rFonts w:cs="Times New Roman" w:hint="eastAsia"/>
                <w:sz w:val="24"/>
              </w:rPr>
              <w:t>年先进部门、优秀村社区及优秀个人</w:t>
            </w:r>
            <w:r w:rsidR="00B2695B">
              <w:rPr>
                <w:rFonts w:cs="Times New Roman" w:hint="eastAsia"/>
                <w:sz w:val="24"/>
              </w:rPr>
              <w:t>进行</w:t>
            </w:r>
            <w:r w:rsidRPr="00A71B8E">
              <w:rPr>
                <w:rFonts w:cs="Times New Roman" w:hint="eastAsia"/>
                <w:sz w:val="24"/>
              </w:rPr>
              <w:t>表彰，</w:t>
            </w:r>
            <w:r w:rsidR="00B2695B">
              <w:rPr>
                <w:rFonts w:cs="Times New Roman" w:hint="eastAsia"/>
                <w:sz w:val="24"/>
              </w:rPr>
              <w:t>完成</w:t>
            </w:r>
            <w:r w:rsidRPr="00A71B8E">
              <w:rPr>
                <w:rFonts w:cs="Times New Roman" w:hint="eastAsia"/>
                <w:sz w:val="24"/>
              </w:rPr>
              <w:t>各村（社区）</w:t>
            </w:r>
            <w:r w:rsidR="00B2695B">
              <w:rPr>
                <w:rFonts w:cs="Times New Roman" w:hint="eastAsia"/>
                <w:sz w:val="24"/>
              </w:rPr>
              <w:t>及村（社区）干部</w:t>
            </w:r>
            <w:r w:rsidRPr="00A71B8E">
              <w:rPr>
                <w:rFonts w:cs="Times New Roman" w:hint="eastAsia"/>
                <w:sz w:val="24"/>
              </w:rPr>
              <w:t>荔湖街</w:t>
            </w:r>
            <w:r w:rsidRPr="004F57C0">
              <w:rPr>
                <w:rFonts w:cs="Times New Roman"/>
                <w:sz w:val="24"/>
              </w:rPr>
              <w:t>2022</w:t>
            </w:r>
            <w:r w:rsidRPr="00A71B8E">
              <w:rPr>
                <w:rFonts w:cs="Times New Roman" w:hint="eastAsia"/>
                <w:sz w:val="24"/>
              </w:rPr>
              <w:t>年年度绩效考核奖励</w:t>
            </w:r>
            <w:r w:rsidR="00B2695B">
              <w:rPr>
                <w:rFonts w:cs="Times New Roman" w:hint="eastAsia"/>
                <w:sz w:val="24"/>
              </w:rPr>
              <w:t>的发放</w:t>
            </w:r>
            <w:r w:rsidRPr="00A71B8E">
              <w:rPr>
                <w:rFonts w:cs="Times New Roman" w:hint="eastAsia"/>
                <w:sz w:val="24"/>
              </w:rPr>
              <w:t>。</w:t>
            </w:r>
          </w:p>
          <w:p w14:paraId="01BA22B2" w14:textId="39438803" w:rsidR="00F12C6A" w:rsidRPr="00A71B8E" w:rsidRDefault="00F12C6A" w:rsidP="008C5E19">
            <w:pPr>
              <w:adjustRightInd w:val="0"/>
              <w:snapToGrid w:val="0"/>
              <w:spacing w:line="240" w:lineRule="auto"/>
              <w:ind w:firstLineChars="0" w:firstLine="0"/>
              <w:jc w:val="left"/>
              <w:rPr>
                <w:rFonts w:cs="Times New Roman"/>
                <w:sz w:val="24"/>
              </w:rPr>
            </w:pPr>
            <w:r w:rsidRPr="004F57C0">
              <w:rPr>
                <w:rFonts w:cs="Times New Roman"/>
                <w:sz w:val="24"/>
              </w:rPr>
              <w:t>2</w:t>
            </w:r>
            <w:r w:rsidRPr="00A71B8E">
              <w:rPr>
                <w:rFonts w:cs="Times New Roman" w:hint="eastAsia"/>
                <w:sz w:val="24"/>
              </w:rPr>
              <w:t>.</w:t>
            </w:r>
            <w:r w:rsidRPr="00A71B8E">
              <w:rPr>
                <w:rFonts w:cs="Times New Roman" w:hint="eastAsia"/>
                <w:sz w:val="24"/>
              </w:rPr>
              <w:t>根据荔湖街提供的</w:t>
            </w:r>
            <w:r w:rsidR="00B2695B">
              <w:rPr>
                <w:rFonts w:cs="Times New Roman" w:hint="eastAsia"/>
                <w:sz w:val="24"/>
              </w:rPr>
              <w:t>财政支出明细账</w:t>
            </w:r>
            <w:r w:rsidRPr="00A71B8E">
              <w:rPr>
                <w:rFonts w:cs="Times New Roman" w:hint="eastAsia"/>
                <w:sz w:val="24"/>
              </w:rPr>
              <w:t>，</w:t>
            </w:r>
            <w:r w:rsidRPr="004F57C0">
              <w:rPr>
                <w:rFonts w:cs="Times New Roman"/>
                <w:sz w:val="24"/>
              </w:rPr>
              <w:t>2023</w:t>
            </w:r>
            <w:r w:rsidR="00B2695B">
              <w:rPr>
                <w:rFonts w:cs="Times New Roman" w:hint="eastAsia"/>
                <w:sz w:val="24"/>
              </w:rPr>
              <w:t>年度</w:t>
            </w:r>
            <w:r w:rsidRPr="00A71B8E">
              <w:rPr>
                <w:rFonts w:cs="Times New Roman" w:hint="eastAsia"/>
                <w:sz w:val="24"/>
              </w:rPr>
              <w:t>荔湖街</w:t>
            </w:r>
            <w:r w:rsidR="00F24BFA">
              <w:rPr>
                <w:rFonts w:cs="Times New Roman" w:hint="eastAsia"/>
                <w:sz w:val="24"/>
              </w:rPr>
              <w:t>委托</w:t>
            </w:r>
            <w:r w:rsidRPr="00A71B8E">
              <w:rPr>
                <w:rFonts w:cs="Times New Roman" w:hint="eastAsia"/>
                <w:sz w:val="24"/>
              </w:rPr>
              <w:t>广东兆鹏律师事务所律师作为常年法律顾问协助处理</w:t>
            </w:r>
            <w:r>
              <w:rPr>
                <w:rFonts w:cs="Times New Roman" w:hint="eastAsia"/>
                <w:sz w:val="24"/>
              </w:rPr>
              <w:t>荔湖</w:t>
            </w:r>
            <w:r w:rsidRPr="00A71B8E">
              <w:rPr>
                <w:rFonts w:cs="Times New Roman" w:hint="eastAsia"/>
                <w:sz w:val="24"/>
              </w:rPr>
              <w:t>街日常法律业务，处理广州市增城区司法局下派的法律案件，为</w:t>
            </w:r>
            <w:r>
              <w:rPr>
                <w:rFonts w:cs="Times New Roman" w:hint="eastAsia"/>
                <w:sz w:val="24"/>
              </w:rPr>
              <w:t>荔湖</w:t>
            </w:r>
            <w:r w:rsidRPr="00A71B8E">
              <w:rPr>
                <w:rFonts w:cs="Times New Roman" w:hint="eastAsia"/>
                <w:sz w:val="24"/>
              </w:rPr>
              <w:t>街提供法律咨询、合同审查等服务。</w:t>
            </w:r>
          </w:p>
          <w:p w14:paraId="5CD1B5CB" w14:textId="353AE10D" w:rsidR="00F12C6A" w:rsidRPr="00A71B8E" w:rsidRDefault="00F12C6A" w:rsidP="008C5E19">
            <w:pPr>
              <w:adjustRightInd w:val="0"/>
              <w:snapToGrid w:val="0"/>
              <w:spacing w:line="240" w:lineRule="auto"/>
              <w:ind w:firstLineChars="0" w:firstLine="0"/>
              <w:jc w:val="left"/>
              <w:rPr>
                <w:rFonts w:cs="Times New Roman"/>
                <w:sz w:val="24"/>
              </w:rPr>
            </w:pPr>
            <w:r w:rsidRPr="004F57C0">
              <w:rPr>
                <w:rFonts w:cs="Times New Roman"/>
                <w:sz w:val="24"/>
              </w:rPr>
              <w:t>3</w:t>
            </w:r>
            <w:r w:rsidRPr="00A71B8E">
              <w:rPr>
                <w:rFonts w:cs="Times New Roman" w:hint="eastAsia"/>
                <w:sz w:val="24"/>
              </w:rPr>
              <w:t>.</w:t>
            </w:r>
            <w:r w:rsidRPr="00A71B8E">
              <w:rPr>
                <w:rFonts w:cs="Times New Roman" w:hint="eastAsia"/>
                <w:sz w:val="24"/>
              </w:rPr>
              <w:t>根据荔湖街提供的</w:t>
            </w:r>
            <w:r w:rsidR="001519CA">
              <w:rPr>
                <w:rFonts w:cs="Times New Roman" w:hint="eastAsia"/>
                <w:sz w:val="24"/>
              </w:rPr>
              <w:t>财政支出明细账</w:t>
            </w:r>
            <w:r w:rsidRPr="00A71B8E">
              <w:rPr>
                <w:rFonts w:cs="Times New Roman" w:hint="eastAsia"/>
                <w:sz w:val="24"/>
              </w:rPr>
              <w:t>，</w:t>
            </w:r>
            <w:r w:rsidR="001519CA" w:rsidRPr="004F57C0">
              <w:rPr>
                <w:rFonts w:cs="Times New Roman"/>
                <w:sz w:val="24"/>
              </w:rPr>
              <w:t>2023</w:t>
            </w:r>
            <w:r w:rsidR="001519CA">
              <w:rPr>
                <w:rFonts w:cs="Times New Roman" w:hint="eastAsia"/>
                <w:sz w:val="24"/>
              </w:rPr>
              <w:t>年度</w:t>
            </w:r>
            <w:r w:rsidRPr="00A71B8E">
              <w:rPr>
                <w:rFonts w:cs="Times New Roman" w:hint="eastAsia"/>
                <w:sz w:val="24"/>
              </w:rPr>
              <w:t>荔湖街按时支付荔湖街</w:t>
            </w:r>
            <w:r w:rsidRPr="004F57C0">
              <w:rPr>
                <w:rFonts w:cs="Times New Roman"/>
                <w:sz w:val="24"/>
              </w:rPr>
              <w:t>1</w:t>
            </w:r>
            <w:r w:rsidRPr="00A71B8E">
              <w:rPr>
                <w:rFonts w:cs="Times New Roman" w:hint="eastAsia"/>
                <w:sz w:val="24"/>
              </w:rPr>
              <w:t>号、</w:t>
            </w:r>
            <w:r w:rsidRPr="004F57C0">
              <w:rPr>
                <w:rFonts w:cs="Times New Roman"/>
                <w:sz w:val="24"/>
              </w:rPr>
              <w:t>2</w:t>
            </w:r>
            <w:r w:rsidRPr="00A71B8E">
              <w:rPr>
                <w:rFonts w:cs="Times New Roman" w:hint="eastAsia"/>
                <w:sz w:val="24"/>
              </w:rPr>
              <w:t>号、</w:t>
            </w:r>
            <w:r w:rsidRPr="004F57C0">
              <w:rPr>
                <w:rFonts w:cs="Times New Roman"/>
                <w:sz w:val="24"/>
              </w:rPr>
              <w:t>3</w:t>
            </w:r>
            <w:r w:rsidRPr="00A71B8E">
              <w:rPr>
                <w:rFonts w:cs="Times New Roman" w:hint="eastAsia"/>
                <w:sz w:val="24"/>
              </w:rPr>
              <w:t>号、</w:t>
            </w:r>
            <w:r w:rsidRPr="004F57C0">
              <w:rPr>
                <w:rFonts w:cs="Times New Roman"/>
                <w:sz w:val="24"/>
              </w:rPr>
              <w:t>7</w:t>
            </w:r>
            <w:r w:rsidRPr="00A71B8E">
              <w:rPr>
                <w:rFonts w:cs="Times New Roman" w:hint="eastAsia"/>
                <w:sz w:val="24"/>
              </w:rPr>
              <w:t>号楼办公用房、</w:t>
            </w:r>
            <w:r w:rsidRPr="004F57C0">
              <w:rPr>
                <w:rFonts w:cs="Times New Roman"/>
                <w:sz w:val="24"/>
              </w:rPr>
              <w:t>7</w:t>
            </w:r>
            <w:r w:rsidRPr="00A71B8E">
              <w:rPr>
                <w:rFonts w:cs="Times New Roman" w:hint="eastAsia"/>
                <w:sz w:val="24"/>
              </w:rPr>
              <w:t>号楼卫生间、荔湖街突击队业务场地及荔湖街综合水电费，支付荔湖街道综合文化站</w:t>
            </w:r>
            <w:r w:rsidRPr="004F57C0">
              <w:rPr>
                <w:rFonts w:cs="Times New Roman"/>
                <w:sz w:val="24"/>
              </w:rPr>
              <w:t>2022</w:t>
            </w:r>
            <w:r w:rsidRPr="00A71B8E">
              <w:rPr>
                <w:rFonts w:cs="Times New Roman" w:hint="eastAsia"/>
                <w:sz w:val="24"/>
              </w:rPr>
              <w:t>年</w:t>
            </w:r>
            <w:r w:rsidRPr="004F57C0">
              <w:rPr>
                <w:rFonts w:cs="Times New Roman"/>
                <w:sz w:val="24"/>
              </w:rPr>
              <w:t>12</w:t>
            </w:r>
            <w:r w:rsidRPr="00A71B8E">
              <w:rPr>
                <w:rFonts w:cs="Times New Roman" w:hint="eastAsia"/>
                <w:sz w:val="24"/>
              </w:rPr>
              <w:t>月</w:t>
            </w:r>
            <w:r w:rsidRPr="00A71B8E">
              <w:rPr>
                <w:rFonts w:cs="Times New Roman" w:hint="eastAsia"/>
                <w:sz w:val="24"/>
              </w:rPr>
              <w:t>-</w:t>
            </w:r>
            <w:r w:rsidRPr="004F57C0">
              <w:rPr>
                <w:rFonts w:cs="Times New Roman"/>
                <w:sz w:val="24"/>
              </w:rPr>
              <w:t>2023</w:t>
            </w:r>
            <w:r w:rsidRPr="00A71B8E">
              <w:rPr>
                <w:rFonts w:cs="Times New Roman" w:hint="eastAsia"/>
                <w:sz w:val="24"/>
              </w:rPr>
              <w:t>年</w:t>
            </w:r>
            <w:r w:rsidR="001519CA" w:rsidRPr="004F57C0">
              <w:rPr>
                <w:rFonts w:cs="Times New Roman"/>
                <w:sz w:val="24"/>
              </w:rPr>
              <w:t>11</w:t>
            </w:r>
            <w:r w:rsidRPr="00A71B8E">
              <w:rPr>
                <w:rFonts w:cs="Times New Roman" w:hint="eastAsia"/>
                <w:sz w:val="24"/>
              </w:rPr>
              <w:t>月物业管理费，保障各办公用房的正常运行。</w:t>
            </w:r>
          </w:p>
          <w:p w14:paraId="74381040" w14:textId="2589E1B3" w:rsidR="00F12C6A" w:rsidRPr="00A71B8E" w:rsidRDefault="00F12C6A" w:rsidP="008C5E19">
            <w:pPr>
              <w:adjustRightInd w:val="0"/>
              <w:snapToGrid w:val="0"/>
              <w:spacing w:line="240" w:lineRule="auto"/>
              <w:ind w:firstLineChars="0" w:firstLine="0"/>
              <w:jc w:val="left"/>
              <w:rPr>
                <w:rFonts w:cs="Times New Roman"/>
                <w:sz w:val="24"/>
              </w:rPr>
            </w:pPr>
            <w:r w:rsidRPr="004F57C0">
              <w:rPr>
                <w:rFonts w:cs="Times New Roman"/>
                <w:sz w:val="24"/>
              </w:rPr>
              <w:t>4</w:t>
            </w:r>
            <w:r w:rsidRPr="00A71B8E">
              <w:rPr>
                <w:rFonts w:cs="Times New Roman" w:hint="eastAsia"/>
                <w:sz w:val="24"/>
              </w:rPr>
              <w:t>.</w:t>
            </w:r>
            <w:r w:rsidR="00E8541D">
              <w:rPr>
                <w:rFonts w:cs="Times New Roman" w:hint="eastAsia"/>
                <w:color w:val="000000"/>
                <w:kern w:val="0"/>
                <w:sz w:val="24"/>
                <w14:ligatures w14:val="none"/>
              </w:rPr>
              <w:t>根据荔湖街提供的</w:t>
            </w:r>
            <w:r w:rsidR="00E8541D" w:rsidRPr="00170121">
              <w:rPr>
                <w:rFonts w:cs="Times New Roman" w:hint="eastAsia"/>
                <w:color w:val="000000"/>
                <w:kern w:val="0"/>
                <w:sz w:val="24"/>
                <w14:ligatures w14:val="none"/>
              </w:rPr>
              <w:t>经济发展服务</w:t>
            </w:r>
            <w:r w:rsidR="00DD53A5">
              <w:rPr>
                <w:rFonts w:cs="Times New Roman" w:hint="eastAsia"/>
                <w:color w:val="000000"/>
                <w:kern w:val="0"/>
                <w:sz w:val="24"/>
                <w14:ligatures w14:val="none"/>
              </w:rPr>
              <w:t>项目</w:t>
            </w:r>
            <w:r w:rsidR="00E8541D">
              <w:rPr>
                <w:rFonts w:cs="Times New Roman" w:hint="eastAsia"/>
                <w:color w:val="000000"/>
                <w:kern w:val="0"/>
                <w:sz w:val="24"/>
                <w14:ligatures w14:val="none"/>
              </w:rPr>
              <w:t>明细账，</w:t>
            </w:r>
            <w:r w:rsidR="00E8541D" w:rsidRPr="004F57C0">
              <w:rPr>
                <w:rFonts w:cs="Times New Roman"/>
                <w:color w:val="000000"/>
                <w:kern w:val="0"/>
                <w:sz w:val="24"/>
                <w14:ligatures w14:val="none"/>
              </w:rPr>
              <w:t>2023</w:t>
            </w:r>
            <w:r w:rsidR="00E8541D">
              <w:rPr>
                <w:rFonts w:cs="Times New Roman" w:hint="eastAsia"/>
                <w:color w:val="000000"/>
                <w:kern w:val="0"/>
                <w:sz w:val="24"/>
                <w14:ligatures w14:val="none"/>
              </w:rPr>
              <w:t>年</w:t>
            </w:r>
            <w:r w:rsidR="00E8541D" w:rsidRPr="004F57C0">
              <w:rPr>
                <w:rFonts w:cs="Times New Roman"/>
                <w:color w:val="000000"/>
                <w:kern w:val="0"/>
                <w:sz w:val="24"/>
                <w14:ligatures w14:val="none"/>
              </w:rPr>
              <w:t>4</w:t>
            </w:r>
            <w:r w:rsidR="00E8541D">
              <w:rPr>
                <w:rFonts w:cs="Times New Roman" w:hint="eastAsia"/>
                <w:color w:val="000000"/>
                <w:kern w:val="0"/>
                <w:sz w:val="24"/>
                <w14:ligatures w14:val="none"/>
              </w:rPr>
              <w:t>月</w:t>
            </w:r>
            <w:r w:rsidR="00E8541D" w:rsidRPr="004F57C0">
              <w:rPr>
                <w:rFonts w:cs="Times New Roman"/>
                <w:color w:val="000000"/>
                <w:kern w:val="0"/>
                <w:sz w:val="24"/>
                <w14:ligatures w14:val="none"/>
              </w:rPr>
              <w:t>30</w:t>
            </w:r>
            <w:r w:rsidR="00E8541D">
              <w:rPr>
                <w:rFonts w:cs="Times New Roman" w:hint="eastAsia"/>
                <w:color w:val="000000"/>
                <w:kern w:val="0"/>
                <w:sz w:val="24"/>
                <w14:ligatures w14:val="none"/>
              </w:rPr>
              <w:t>日</w:t>
            </w:r>
            <w:r w:rsidR="00E8541D" w:rsidRPr="00170121">
              <w:rPr>
                <w:rFonts w:cs="Times New Roman" w:hint="eastAsia"/>
                <w:color w:val="000000"/>
                <w:kern w:val="0"/>
                <w:sz w:val="24"/>
                <w14:ligatures w14:val="none"/>
              </w:rPr>
              <w:t>支</w:t>
            </w:r>
            <w:r w:rsidR="00E8541D" w:rsidRPr="004F57C0">
              <w:rPr>
                <w:rFonts w:cs="Times New Roman"/>
                <w:color w:val="000000"/>
                <w:kern w:val="0"/>
                <w:sz w:val="24"/>
                <w14:ligatures w14:val="none"/>
              </w:rPr>
              <w:t>2022</w:t>
            </w:r>
            <w:r w:rsidR="00E8541D" w:rsidRPr="00170121">
              <w:rPr>
                <w:rFonts w:cs="Times New Roman" w:hint="eastAsia"/>
                <w:color w:val="000000"/>
                <w:kern w:val="0"/>
                <w:sz w:val="24"/>
                <w14:ligatures w14:val="none"/>
              </w:rPr>
              <w:t>年</w:t>
            </w:r>
            <w:r w:rsidR="00E8541D" w:rsidRPr="004F57C0">
              <w:rPr>
                <w:rFonts w:cs="Times New Roman"/>
                <w:color w:val="000000"/>
                <w:kern w:val="0"/>
                <w:sz w:val="24"/>
                <w14:ligatures w14:val="none"/>
              </w:rPr>
              <w:t>12</w:t>
            </w:r>
            <w:r w:rsidR="00E8541D" w:rsidRPr="00170121">
              <w:rPr>
                <w:rFonts w:cs="Times New Roman" w:hint="eastAsia"/>
                <w:color w:val="000000"/>
                <w:kern w:val="0"/>
                <w:sz w:val="24"/>
                <w14:ligatures w14:val="none"/>
              </w:rPr>
              <w:t>月“四上”企业统计人员补贴</w:t>
            </w:r>
            <w:r w:rsidR="00E8541D">
              <w:rPr>
                <w:rFonts w:cs="Times New Roman" w:hint="eastAsia"/>
                <w:color w:val="000000"/>
                <w:kern w:val="0"/>
                <w:sz w:val="24"/>
                <w14:ligatures w14:val="none"/>
              </w:rPr>
              <w:t>，</w:t>
            </w:r>
            <w:r w:rsidR="00E8541D" w:rsidRPr="004F57C0">
              <w:rPr>
                <w:rFonts w:cs="Times New Roman"/>
                <w:color w:val="000000"/>
                <w:kern w:val="0"/>
                <w:sz w:val="24"/>
                <w14:ligatures w14:val="none"/>
              </w:rPr>
              <w:t>2023</w:t>
            </w:r>
            <w:r w:rsidR="00E8541D">
              <w:rPr>
                <w:rFonts w:cs="Times New Roman" w:hint="eastAsia"/>
                <w:color w:val="000000"/>
                <w:kern w:val="0"/>
                <w:sz w:val="24"/>
                <w14:ligatures w14:val="none"/>
              </w:rPr>
              <w:t>年</w:t>
            </w:r>
            <w:r w:rsidR="00E8541D" w:rsidRPr="004F57C0">
              <w:rPr>
                <w:rFonts w:cs="Times New Roman"/>
                <w:color w:val="000000"/>
                <w:kern w:val="0"/>
                <w:sz w:val="24"/>
                <w14:ligatures w14:val="none"/>
              </w:rPr>
              <w:t>6</w:t>
            </w:r>
            <w:r w:rsidR="00E8541D">
              <w:rPr>
                <w:rFonts w:cs="Times New Roman" w:hint="eastAsia"/>
                <w:color w:val="000000"/>
                <w:kern w:val="0"/>
                <w:sz w:val="24"/>
                <w14:ligatures w14:val="none"/>
              </w:rPr>
              <w:t>月</w:t>
            </w:r>
            <w:r w:rsidR="00E8541D" w:rsidRPr="004F57C0">
              <w:rPr>
                <w:rFonts w:cs="Times New Roman"/>
                <w:color w:val="000000"/>
                <w:kern w:val="0"/>
                <w:sz w:val="24"/>
                <w14:ligatures w14:val="none"/>
              </w:rPr>
              <w:t>30</w:t>
            </w:r>
            <w:r w:rsidR="00E8541D">
              <w:rPr>
                <w:rFonts w:cs="Times New Roman" w:hint="eastAsia"/>
                <w:color w:val="000000"/>
                <w:kern w:val="0"/>
                <w:sz w:val="24"/>
                <w14:ligatures w14:val="none"/>
              </w:rPr>
              <w:t>日</w:t>
            </w:r>
            <w:r w:rsidR="00E8541D" w:rsidRPr="00170121">
              <w:rPr>
                <w:rFonts w:cs="Times New Roman" w:hint="eastAsia"/>
                <w:color w:val="000000"/>
                <w:kern w:val="0"/>
                <w:sz w:val="24"/>
                <w14:ligatures w14:val="none"/>
              </w:rPr>
              <w:t>支</w:t>
            </w:r>
            <w:r w:rsidR="00E8541D" w:rsidRPr="004F57C0">
              <w:rPr>
                <w:rFonts w:cs="Times New Roman"/>
                <w:color w:val="000000"/>
                <w:kern w:val="0"/>
                <w:sz w:val="24"/>
                <w14:ligatures w14:val="none"/>
              </w:rPr>
              <w:t>2023</w:t>
            </w:r>
            <w:r w:rsidR="00E8541D" w:rsidRPr="00170121">
              <w:rPr>
                <w:rFonts w:cs="Times New Roman" w:hint="eastAsia"/>
                <w:color w:val="000000"/>
                <w:kern w:val="0"/>
                <w:sz w:val="24"/>
                <w14:ligatures w14:val="none"/>
              </w:rPr>
              <w:t>年</w:t>
            </w:r>
            <w:r w:rsidR="00E8541D" w:rsidRPr="004F57C0">
              <w:rPr>
                <w:rFonts w:cs="Times New Roman"/>
                <w:color w:val="000000"/>
                <w:kern w:val="0"/>
                <w:sz w:val="24"/>
                <w14:ligatures w14:val="none"/>
              </w:rPr>
              <w:t>1</w:t>
            </w:r>
            <w:r w:rsidR="00E8541D" w:rsidRPr="00170121">
              <w:rPr>
                <w:rFonts w:cs="Times New Roman" w:hint="eastAsia"/>
                <w:color w:val="000000"/>
                <w:kern w:val="0"/>
                <w:sz w:val="24"/>
                <w14:ligatures w14:val="none"/>
              </w:rPr>
              <w:t>-</w:t>
            </w:r>
            <w:r w:rsidR="00E8541D" w:rsidRPr="004F57C0">
              <w:rPr>
                <w:rFonts w:cs="Times New Roman"/>
                <w:color w:val="000000"/>
                <w:kern w:val="0"/>
                <w:sz w:val="24"/>
                <w14:ligatures w14:val="none"/>
              </w:rPr>
              <w:t>6</w:t>
            </w:r>
            <w:r w:rsidR="00E8541D" w:rsidRPr="00170121">
              <w:rPr>
                <w:rFonts w:cs="Times New Roman" w:hint="eastAsia"/>
                <w:color w:val="000000"/>
                <w:kern w:val="0"/>
                <w:sz w:val="24"/>
                <w14:ligatures w14:val="none"/>
              </w:rPr>
              <w:t>月</w:t>
            </w:r>
            <w:r w:rsidR="00E8541D">
              <w:rPr>
                <w:rFonts w:cs="Times New Roman" w:hint="eastAsia"/>
                <w:color w:val="000000"/>
                <w:kern w:val="0"/>
                <w:sz w:val="24"/>
                <w14:ligatures w14:val="none"/>
              </w:rPr>
              <w:t>“</w:t>
            </w:r>
            <w:r w:rsidR="00E8541D" w:rsidRPr="00170121">
              <w:rPr>
                <w:rFonts w:cs="Times New Roman" w:hint="eastAsia"/>
                <w:color w:val="000000"/>
                <w:kern w:val="0"/>
                <w:sz w:val="24"/>
                <w14:ligatures w14:val="none"/>
              </w:rPr>
              <w:t>四上</w:t>
            </w:r>
            <w:r w:rsidR="00E8541D">
              <w:rPr>
                <w:rFonts w:cs="Times New Roman" w:hint="eastAsia"/>
                <w:color w:val="000000"/>
                <w:kern w:val="0"/>
                <w:sz w:val="24"/>
                <w14:ligatures w14:val="none"/>
              </w:rPr>
              <w:t>”</w:t>
            </w:r>
            <w:r w:rsidR="00E8541D" w:rsidRPr="00170121">
              <w:rPr>
                <w:rFonts w:cs="Times New Roman" w:hint="eastAsia"/>
                <w:color w:val="000000"/>
                <w:kern w:val="0"/>
                <w:sz w:val="24"/>
                <w14:ligatures w14:val="none"/>
              </w:rPr>
              <w:t>企业</w:t>
            </w:r>
            <w:r w:rsidR="00262895">
              <w:rPr>
                <w:rFonts w:cs="Times New Roman" w:hint="eastAsia"/>
                <w:color w:val="000000"/>
                <w:kern w:val="0"/>
                <w:sz w:val="24"/>
                <w14:ligatures w14:val="none"/>
              </w:rPr>
              <w:t>统计</w:t>
            </w:r>
            <w:r w:rsidR="00E8541D" w:rsidRPr="00170121">
              <w:rPr>
                <w:rFonts w:cs="Times New Roman" w:hint="eastAsia"/>
                <w:color w:val="000000"/>
                <w:kern w:val="0"/>
                <w:sz w:val="24"/>
                <w14:ligatures w14:val="none"/>
              </w:rPr>
              <w:t>人员补贴</w:t>
            </w:r>
            <w:r w:rsidR="00E8541D">
              <w:rPr>
                <w:rFonts w:cs="Times New Roman" w:hint="eastAsia"/>
                <w:color w:val="000000"/>
                <w:kern w:val="0"/>
                <w:sz w:val="24"/>
                <w14:ligatures w14:val="none"/>
              </w:rPr>
              <w:t>，</w:t>
            </w:r>
            <w:r w:rsidR="00E8541D" w:rsidRPr="004F57C0">
              <w:rPr>
                <w:rFonts w:cs="Times New Roman"/>
                <w:color w:val="000000"/>
                <w:kern w:val="0"/>
                <w:sz w:val="24"/>
                <w14:ligatures w14:val="none"/>
              </w:rPr>
              <w:t>2023</w:t>
            </w:r>
            <w:r w:rsidR="00E8541D">
              <w:rPr>
                <w:rFonts w:cs="Times New Roman" w:hint="eastAsia"/>
                <w:color w:val="000000"/>
                <w:kern w:val="0"/>
                <w:sz w:val="24"/>
                <w14:ligatures w14:val="none"/>
              </w:rPr>
              <w:t>年</w:t>
            </w:r>
            <w:r w:rsidR="00E8541D" w:rsidRPr="004F57C0">
              <w:rPr>
                <w:rFonts w:cs="Times New Roman"/>
                <w:color w:val="000000"/>
                <w:kern w:val="0"/>
                <w:sz w:val="24"/>
                <w14:ligatures w14:val="none"/>
              </w:rPr>
              <w:t>10</w:t>
            </w:r>
            <w:r w:rsidR="00E8541D">
              <w:rPr>
                <w:rFonts w:cs="Times New Roman" w:hint="eastAsia"/>
                <w:color w:val="000000"/>
                <w:kern w:val="0"/>
                <w:sz w:val="24"/>
                <w14:ligatures w14:val="none"/>
              </w:rPr>
              <w:t>月</w:t>
            </w:r>
            <w:r w:rsidR="00E8541D" w:rsidRPr="004F57C0">
              <w:rPr>
                <w:rFonts w:cs="Times New Roman"/>
                <w:color w:val="000000"/>
                <w:kern w:val="0"/>
                <w:sz w:val="24"/>
                <w14:ligatures w14:val="none"/>
              </w:rPr>
              <w:t>31</w:t>
            </w:r>
            <w:r w:rsidR="00E8541D">
              <w:rPr>
                <w:rFonts w:cs="Times New Roman" w:hint="eastAsia"/>
                <w:color w:val="000000"/>
                <w:kern w:val="0"/>
                <w:sz w:val="24"/>
                <w14:ligatures w14:val="none"/>
              </w:rPr>
              <w:t>日</w:t>
            </w:r>
            <w:r w:rsidR="00E8541D" w:rsidRPr="00170121">
              <w:rPr>
                <w:rFonts w:cs="Times New Roman" w:hint="eastAsia"/>
                <w:color w:val="000000"/>
                <w:kern w:val="0"/>
                <w:sz w:val="24"/>
                <w14:ligatures w14:val="none"/>
              </w:rPr>
              <w:t>支</w:t>
            </w:r>
            <w:r w:rsidR="00E8541D" w:rsidRPr="004F57C0">
              <w:rPr>
                <w:rFonts w:cs="Times New Roman"/>
                <w:color w:val="000000"/>
                <w:kern w:val="0"/>
                <w:sz w:val="24"/>
                <w14:ligatures w14:val="none"/>
              </w:rPr>
              <w:t>2023</w:t>
            </w:r>
            <w:r w:rsidR="00E8541D" w:rsidRPr="00170121">
              <w:rPr>
                <w:rFonts w:cs="Times New Roman" w:hint="eastAsia"/>
                <w:color w:val="000000"/>
                <w:kern w:val="0"/>
                <w:sz w:val="24"/>
                <w14:ligatures w14:val="none"/>
              </w:rPr>
              <w:t>年第三季度“四上”企业</w:t>
            </w:r>
            <w:r w:rsidR="00DD53A5">
              <w:rPr>
                <w:rFonts w:cs="Times New Roman" w:hint="eastAsia"/>
                <w:color w:val="000000"/>
                <w:kern w:val="0"/>
                <w:sz w:val="24"/>
                <w14:ligatures w14:val="none"/>
              </w:rPr>
              <w:t>统计</w:t>
            </w:r>
            <w:r w:rsidR="00E8541D" w:rsidRPr="00170121">
              <w:rPr>
                <w:rFonts w:cs="Times New Roman" w:hint="eastAsia"/>
                <w:color w:val="000000"/>
                <w:kern w:val="0"/>
                <w:sz w:val="24"/>
                <w14:ligatures w14:val="none"/>
              </w:rPr>
              <w:t>人员补贴</w:t>
            </w:r>
            <w:r w:rsidRPr="00A71B8E">
              <w:rPr>
                <w:rFonts w:cs="Times New Roman" w:hint="eastAsia"/>
                <w:sz w:val="24"/>
              </w:rPr>
              <w:t>；支付广州增电电力建设投资集团有限公司</w:t>
            </w:r>
            <w:r w:rsidRPr="004F57C0">
              <w:rPr>
                <w:rFonts w:cs="Times New Roman"/>
                <w:sz w:val="24"/>
              </w:rPr>
              <w:t>2023</w:t>
            </w:r>
            <w:r w:rsidRPr="00A71B8E">
              <w:rPr>
                <w:rFonts w:cs="Times New Roman" w:hint="eastAsia"/>
                <w:sz w:val="24"/>
              </w:rPr>
              <w:t>年</w:t>
            </w:r>
            <w:r w:rsidRPr="004F57C0">
              <w:rPr>
                <w:rFonts w:cs="Times New Roman"/>
                <w:sz w:val="24"/>
              </w:rPr>
              <w:t>4</w:t>
            </w:r>
            <w:r w:rsidRPr="00A71B8E">
              <w:rPr>
                <w:rFonts w:cs="Times New Roman" w:hint="eastAsia"/>
                <w:sz w:val="24"/>
              </w:rPr>
              <w:t>-</w:t>
            </w:r>
            <w:r w:rsidRPr="004F57C0">
              <w:rPr>
                <w:rFonts w:cs="Times New Roman"/>
                <w:sz w:val="24"/>
              </w:rPr>
              <w:t>5</w:t>
            </w:r>
            <w:r w:rsidRPr="00A71B8E">
              <w:rPr>
                <w:rFonts w:cs="Times New Roman" w:hint="eastAsia"/>
                <w:sz w:val="24"/>
              </w:rPr>
              <w:t>月协助电力作业费；</w:t>
            </w:r>
            <w:r w:rsidR="00E8541D" w:rsidRPr="004F57C0">
              <w:rPr>
                <w:rFonts w:cs="Times New Roman"/>
                <w:sz w:val="24"/>
              </w:rPr>
              <w:t>2023</w:t>
            </w:r>
            <w:r w:rsidR="00E8541D">
              <w:rPr>
                <w:rFonts w:cs="Times New Roman" w:hint="eastAsia"/>
                <w:sz w:val="24"/>
              </w:rPr>
              <w:t>年</w:t>
            </w:r>
            <w:r w:rsidR="00E8541D" w:rsidRPr="004F57C0">
              <w:rPr>
                <w:rFonts w:cs="Times New Roman"/>
                <w:sz w:val="24"/>
              </w:rPr>
              <w:t>5</w:t>
            </w:r>
            <w:r w:rsidR="00E8541D">
              <w:rPr>
                <w:rFonts w:cs="Times New Roman" w:hint="eastAsia"/>
                <w:sz w:val="24"/>
              </w:rPr>
              <w:t>月</w:t>
            </w:r>
            <w:r w:rsidR="00E8541D" w:rsidRPr="004F57C0">
              <w:rPr>
                <w:rFonts w:cs="Times New Roman"/>
                <w:sz w:val="24"/>
              </w:rPr>
              <w:t>9</w:t>
            </w:r>
            <w:r w:rsidR="00E8541D">
              <w:rPr>
                <w:rFonts w:cs="Times New Roman" w:hint="eastAsia"/>
                <w:sz w:val="24"/>
              </w:rPr>
              <w:t>日与</w:t>
            </w:r>
            <w:r w:rsidRPr="00A71B8E">
              <w:rPr>
                <w:rFonts w:cs="Times New Roman" w:hint="eastAsia"/>
                <w:sz w:val="24"/>
              </w:rPr>
              <w:t>广州市腾盛物业管理有限公司</w:t>
            </w:r>
            <w:r w:rsidR="00E8541D">
              <w:rPr>
                <w:rFonts w:cs="Times New Roman" w:hint="eastAsia"/>
                <w:sz w:val="24"/>
              </w:rPr>
              <w:t>签订《荔湖街</w:t>
            </w:r>
            <w:r w:rsidR="00E8541D" w:rsidRPr="004F57C0">
              <w:rPr>
                <w:rFonts w:cs="Times New Roman"/>
                <w:sz w:val="24"/>
              </w:rPr>
              <w:t>2023</w:t>
            </w:r>
            <w:r w:rsidR="00E8541D">
              <w:rPr>
                <w:rFonts w:cs="Times New Roman" w:hint="eastAsia"/>
                <w:sz w:val="24"/>
              </w:rPr>
              <w:t>年经济发展服务项目政府采购合同》</w:t>
            </w:r>
            <w:r w:rsidRPr="00A71B8E">
              <w:rPr>
                <w:rFonts w:cs="Times New Roman" w:hint="eastAsia"/>
                <w:sz w:val="24"/>
              </w:rPr>
              <w:t>，</w:t>
            </w:r>
            <w:r w:rsidR="00E8541D">
              <w:rPr>
                <w:rFonts w:cs="Times New Roman" w:hint="eastAsia"/>
                <w:sz w:val="24"/>
              </w:rPr>
              <w:t>协助荔湖街党建办开展</w:t>
            </w:r>
            <w:r w:rsidR="00DE1FD3" w:rsidRPr="00DE1FD3">
              <w:rPr>
                <w:rFonts w:cs="Times New Roman" w:hint="eastAsia"/>
                <w:sz w:val="24"/>
              </w:rPr>
              <w:t>定期走访辖区内企业</w:t>
            </w:r>
            <w:r w:rsidR="00DE1FD3">
              <w:rPr>
                <w:rFonts w:cs="Times New Roman" w:hint="eastAsia"/>
                <w:sz w:val="24"/>
              </w:rPr>
              <w:t>、针对</w:t>
            </w:r>
            <w:r w:rsidR="00DE1FD3" w:rsidRPr="00DE1FD3">
              <w:rPr>
                <w:rFonts w:cs="Times New Roman" w:hint="eastAsia"/>
                <w:sz w:val="24"/>
              </w:rPr>
              <w:t>企业发展面临的困难和问题建立台账</w:t>
            </w:r>
            <w:r w:rsidR="00DE1FD3">
              <w:rPr>
                <w:rFonts w:cs="Times New Roman" w:hint="eastAsia"/>
                <w:sz w:val="24"/>
              </w:rPr>
              <w:t>、</w:t>
            </w:r>
            <w:r w:rsidR="00DE1FD3" w:rsidRPr="00DE1FD3">
              <w:rPr>
                <w:rFonts w:cs="Times New Roman" w:hint="eastAsia"/>
                <w:sz w:val="24"/>
              </w:rPr>
              <w:t>收集整理服务企业行业数据梳理分析</w:t>
            </w:r>
            <w:r w:rsidR="00DE1FD3">
              <w:rPr>
                <w:rFonts w:cs="Times New Roman" w:hint="eastAsia"/>
                <w:sz w:val="24"/>
              </w:rPr>
              <w:t>、</w:t>
            </w:r>
            <w:r w:rsidR="00DE1FD3" w:rsidRPr="00DE1FD3">
              <w:rPr>
                <w:rFonts w:cs="Times New Roman" w:hint="eastAsia"/>
                <w:sz w:val="24"/>
              </w:rPr>
              <w:t>精准推送惠企暖企政策</w:t>
            </w:r>
            <w:r w:rsidR="00DE1FD3">
              <w:rPr>
                <w:rFonts w:cs="Times New Roman" w:hint="eastAsia"/>
                <w:sz w:val="24"/>
              </w:rPr>
              <w:t>等</w:t>
            </w:r>
            <w:r w:rsidR="00E8541D">
              <w:rPr>
                <w:rFonts w:cs="Times New Roman" w:hint="eastAsia"/>
                <w:sz w:val="24"/>
              </w:rPr>
              <w:t>经济发展服务工作</w:t>
            </w:r>
            <w:r w:rsidRPr="00A71B8E">
              <w:rPr>
                <w:rFonts w:cs="Times New Roman" w:hint="eastAsia"/>
                <w:sz w:val="24"/>
              </w:rPr>
              <w:t>。</w:t>
            </w:r>
          </w:p>
          <w:p w14:paraId="25D4607C" w14:textId="568883FA" w:rsidR="00F12C6A" w:rsidRPr="00A71B8E" w:rsidRDefault="00F12C6A" w:rsidP="008C5E19">
            <w:pPr>
              <w:adjustRightInd w:val="0"/>
              <w:snapToGrid w:val="0"/>
              <w:spacing w:line="240" w:lineRule="auto"/>
              <w:ind w:firstLineChars="0" w:firstLine="0"/>
              <w:jc w:val="left"/>
              <w:rPr>
                <w:rFonts w:cs="Times New Roman"/>
                <w:sz w:val="24"/>
              </w:rPr>
            </w:pPr>
            <w:r w:rsidRPr="004F57C0">
              <w:rPr>
                <w:rFonts w:cs="Times New Roman"/>
                <w:sz w:val="24"/>
              </w:rPr>
              <w:t>5</w:t>
            </w:r>
            <w:r w:rsidRPr="00A71B8E">
              <w:rPr>
                <w:rFonts w:cs="Times New Roman" w:hint="eastAsia"/>
                <w:sz w:val="24"/>
              </w:rPr>
              <w:t>.</w:t>
            </w:r>
            <w:r w:rsidRPr="00A71B8E">
              <w:rPr>
                <w:rFonts w:cs="Times New Roman" w:hint="eastAsia"/>
                <w:sz w:val="24"/>
              </w:rPr>
              <w:t>根据荔湖街提供的</w:t>
            </w:r>
            <w:r w:rsidR="00E8541D">
              <w:rPr>
                <w:rFonts w:cs="Times New Roman" w:hint="eastAsia"/>
                <w:sz w:val="24"/>
              </w:rPr>
              <w:t>财政支出明细账</w:t>
            </w:r>
            <w:r w:rsidRPr="00A71B8E">
              <w:rPr>
                <w:rFonts w:cs="Times New Roman" w:hint="eastAsia"/>
                <w:sz w:val="24"/>
              </w:rPr>
              <w:t>，</w:t>
            </w:r>
            <w:r w:rsidRPr="004F57C0">
              <w:rPr>
                <w:rFonts w:cs="Times New Roman"/>
                <w:sz w:val="24"/>
              </w:rPr>
              <w:t>2023</w:t>
            </w:r>
            <w:r w:rsidRPr="00A71B8E">
              <w:rPr>
                <w:rFonts w:cs="Times New Roman" w:hint="eastAsia"/>
                <w:sz w:val="24"/>
              </w:rPr>
              <w:t>年荔湖街</w:t>
            </w:r>
            <w:r w:rsidR="00DE1FD3">
              <w:rPr>
                <w:rFonts w:cs="Times New Roman" w:hint="eastAsia"/>
                <w:sz w:val="24"/>
              </w:rPr>
              <w:t>委托</w:t>
            </w:r>
            <w:r w:rsidRPr="00A71B8E">
              <w:rPr>
                <w:rFonts w:cs="Times New Roman" w:hint="eastAsia"/>
                <w:sz w:val="24"/>
              </w:rPr>
              <w:t>广州市增城质量技术监督检测所开展食品安全检测</w:t>
            </w:r>
            <w:r w:rsidR="00E8541D">
              <w:rPr>
                <w:rFonts w:cs="Times New Roman" w:hint="eastAsia"/>
                <w:sz w:val="24"/>
              </w:rPr>
              <w:t>工作</w:t>
            </w:r>
            <w:r w:rsidRPr="00A71B8E">
              <w:rPr>
                <w:rFonts w:cs="Times New Roman" w:hint="eastAsia"/>
                <w:sz w:val="24"/>
              </w:rPr>
              <w:t>，截至</w:t>
            </w:r>
            <w:r w:rsidRPr="004F57C0">
              <w:rPr>
                <w:rFonts w:cs="Times New Roman"/>
                <w:sz w:val="24"/>
              </w:rPr>
              <w:t>2023</w:t>
            </w:r>
            <w:r w:rsidRPr="00A71B8E">
              <w:rPr>
                <w:rFonts w:cs="Times New Roman" w:hint="eastAsia"/>
                <w:sz w:val="24"/>
              </w:rPr>
              <w:t>年</w:t>
            </w:r>
            <w:r w:rsidRPr="004F57C0">
              <w:rPr>
                <w:rFonts w:cs="Times New Roman"/>
                <w:sz w:val="24"/>
              </w:rPr>
              <w:t>6</w:t>
            </w:r>
            <w:r w:rsidRPr="00A71B8E">
              <w:rPr>
                <w:rFonts w:cs="Times New Roman" w:hint="eastAsia"/>
                <w:sz w:val="24"/>
              </w:rPr>
              <w:t>月</w:t>
            </w:r>
            <w:r w:rsidRPr="004F57C0">
              <w:rPr>
                <w:rFonts w:cs="Times New Roman"/>
                <w:sz w:val="24"/>
              </w:rPr>
              <w:t>30</w:t>
            </w:r>
            <w:r w:rsidRPr="00A71B8E">
              <w:rPr>
                <w:rFonts w:cs="Times New Roman" w:hint="eastAsia"/>
                <w:sz w:val="24"/>
              </w:rPr>
              <w:t>日，完成快检任务</w:t>
            </w:r>
            <w:r w:rsidRPr="004F57C0">
              <w:rPr>
                <w:rFonts w:cs="Times New Roman"/>
                <w:sz w:val="24"/>
              </w:rPr>
              <w:t>2352</w:t>
            </w:r>
            <w:r w:rsidRPr="00A71B8E">
              <w:rPr>
                <w:rFonts w:cs="Times New Roman" w:hint="eastAsia"/>
                <w:sz w:val="24"/>
              </w:rPr>
              <w:t>批次，</w:t>
            </w:r>
            <w:r w:rsidRPr="004F57C0">
              <w:rPr>
                <w:rFonts w:cs="Times New Roman"/>
                <w:sz w:val="24"/>
              </w:rPr>
              <w:t>5</w:t>
            </w:r>
            <w:r w:rsidRPr="00A71B8E">
              <w:rPr>
                <w:rFonts w:cs="Times New Roman" w:hint="eastAsia"/>
                <w:sz w:val="24"/>
              </w:rPr>
              <w:t>批次不合格产品及时下架</w:t>
            </w:r>
            <w:r w:rsidRPr="00A71B8E">
              <w:rPr>
                <w:rFonts w:cs="Times New Roman" w:hint="eastAsia"/>
                <w:sz w:val="24"/>
              </w:rPr>
              <w:lastRenderedPageBreak/>
              <w:t>销毁，对</w:t>
            </w:r>
            <w:r w:rsidRPr="004F57C0">
              <w:rPr>
                <w:rFonts w:cs="Times New Roman"/>
                <w:sz w:val="24"/>
              </w:rPr>
              <w:t>10</w:t>
            </w:r>
            <w:r w:rsidRPr="00A71B8E">
              <w:rPr>
                <w:rFonts w:cs="Times New Roman" w:hint="eastAsia"/>
                <w:sz w:val="24"/>
              </w:rPr>
              <w:t>宗食药类食品安全违法行为立案查处</w:t>
            </w:r>
            <w:r w:rsidR="00F36597">
              <w:rPr>
                <w:rFonts w:cs="Times New Roman" w:hint="eastAsia"/>
                <w:sz w:val="24"/>
              </w:rPr>
              <w:t>，已完成</w:t>
            </w:r>
            <w:r w:rsidR="00F36597" w:rsidRPr="004F57C0">
              <w:rPr>
                <w:rFonts w:cs="Times New Roman"/>
                <w:sz w:val="24"/>
              </w:rPr>
              <w:t>2023</w:t>
            </w:r>
            <w:r w:rsidR="00F36597">
              <w:rPr>
                <w:rFonts w:cs="Times New Roman" w:hint="eastAsia"/>
                <w:sz w:val="24"/>
              </w:rPr>
              <w:t>年</w:t>
            </w:r>
            <w:r w:rsidR="00F36597" w:rsidRPr="004F57C0">
              <w:rPr>
                <w:rFonts w:cs="Times New Roman"/>
                <w:sz w:val="24"/>
              </w:rPr>
              <w:t>4</w:t>
            </w:r>
            <w:r w:rsidR="00F36597">
              <w:rPr>
                <w:rFonts w:cs="Times New Roman" w:hint="eastAsia"/>
                <w:sz w:val="24"/>
              </w:rPr>
              <w:t>-</w:t>
            </w:r>
            <w:r w:rsidR="00F36597" w:rsidRPr="004F57C0">
              <w:rPr>
                <w:rFonts w:cs="Times New Roman"/>
                <w:sz w:val="24"/>
              </w:rPr>
              <w:t>9</w:t>
            </w:r>
            <w:r w:rsidR="00F36597">
              <w:rPr>
                <w:rFonts w:cs="Times New Roman" w:hint="eastAsia"/>
                <w:sz w:val="24"/>
              </w:rPr>
              <w:t>月食品安全检测费用的支出</w:t>
            </w:r>
            <w:r w:rsidR="00E8541D">
              <w:rPr>
                <w:rFonts w:cs="Times New Roman" w:hint="eastAsia"/>
                <w:sz w:val="24"/>
              </w:rPr>
              <w:t>，但未明确</w:t>
            </w:r>
            <w:r w:rsidR="00E8541D" w:rsidRPr="004F57C0">
              <w:rPr>
                <w:rFonts w:cs="Times New Roman"/>
                <w:sz w:val="24"/>
              </w:rPr>
              <w:t>2023</w:t>
            </w:r>
            <w:r w:rsidR="00E8541D">
              <w:rPr>
                <w:rFonts w:cs="Times New Roman" w:hint="eastAsia"/>
                <w:sz w:val="24"/>
              </w:rPr>
              <w:t>年</w:t>
            </w:r>
            <w:r w:rsidR="00E8541D" w:rsidRPr="004F57C0">
              <w:rPr>
                <w:rFonts w:cs="Times New Roman"/>
                <w:sz w:val="24"/>
              </w:rPr>
              <w:t>7</w:t>
            </w:r>
            <w:r w:rsidR="00E8541D">
              <w:rPr>
                <w:rFonts w:cs="Times New Roman" w:hint="eastAsia"/>
                <w:sz w:val="24"/>
              </w:rPr>
              <w:t>-</w:t>
            </w:r>
            <w:r w:rsidR="00E8541D" w:rsidRPr="004F57C0">
              <w:rPr>
                <w:rFonts w:cs="Times New Roman"/>
                <w:sz w:val="24"/>
              </w:rPr>
              <w:t>12</w:t>
            </w:r>
            <w:r w:rsidR="00E8541D">
              <w:rPr>
                <w:rFonts w:cs="Times New Roman" w:hint="eastAsia"/>
                <w:sz w:val="24"/>
              </w:rPr>
              <w:t>月食品</w:t>
            </w:r>
            <w:r w:rsidR="00F36597">
              <w:rPr>
                <w:rFonts w:cs="Times New Roman" w:hint="eastAsia"/>
                <w:sz w:val="24"/>
              </w:rPr>
              <w:t>安全检测情况</w:t>
            </w:r>
            <w:r w:rsidRPr="00A71B8E">
              <w:rPr>
                <w:rFonts w:cs="Times New Roman" w:hint="eastAsia"/>
                <w:sz w:val="24"/>
              </w:rPr>
              <w:t>。</w:t>
            </w:r>
          </w:p>
          <w:p w14:paraId="5F864AFD" w14:textId="75B01AFE" w:rsidR="00F12C6A" w:rsidRPr="00A71B8E" w:rsidRDefault="00F12C6A" w:rsidP="008C5E19">
            <w:pPr>
              <w:adjustRightInd w:val="0"/>
              <w:snapToGrid w:val="0"/>
              <w:spacing w:line="240" w:lineRule="auto"/>
              <w:ind w:firstLineChars="0" w:firstLine="0"/>
              <w:jc w:val="left"/>
              <w:rPr>
                <w:rFonts w:cs="Times New Roman"/>
                <w:sz w:val="24"/>
              </w:rPr>
            </w:pPr>
            <w:r w:rsidRPr="004F57C0">
              <w:rPr>
                <w:rFonts w:cs="Times New Roman"/>
                <w:sz w:val="24"/>
              </w:rPr>
              <w:t>6</w:t>
            </w:r>
            <w:r w:rsidRPr="00A71B8E">
              <w:rPr>
                <w:rFonts w:cs="Times New Roman" w:hint="eastAsia"/>
                <w:sz w:val="24"/>
              </w:rPr>
              <w:t>.</w:t>
            </w:r>
            <w:r w:rsidR="00F36597">
              <w:rPr>
                <w:rFonts w:cs="Times New Roman" w:hint="eastAsia"/>
                <w:color w:val="000000"/>
                <w:kern w:val="0"/>
                <w:sz w:val="24"/>
                <w14:ligatures w14:val="none"/>
              </w:rPr>
              <w:t>根据荔湖街提供的《增城区社区居家养老服务评估报告》，荔湖街养老服务中心</w:t>
            </w:r>
            <w:r w:rsidR="00F36597" w:rsidRPr="00AF6631">
              <w:rPr>
                <w:rFonts w:cs="Times New Roman" w:hint="eastAsia"/>
                <w:color w:val="000000"/>
                <w:kern w:val="0"/>
                <w:sz w:val="24"/>
                <w14:ligatures w14:val="none"/>
              </w:rPr>
              <w:t>服务范围覆盖荔湖街</w:t>
            </w:r>
            <w:r w:rsidR="00F36597" w:rsidRPr="004F57C0">
              <w:rPr>
                <w:rFonts w:cs="Times New Roman"/>
                <w:color w:val="000000"/>
                <w:kern w:val="0"/>
                <w:sz w:val="24"/>
                <w14:ligatures w14:val="none"/>
              </w:rPr>
              <w:t>9</w:t>
            </w:r>
            <w:r w:rsidR="00F36597" w:rsidRPr="00AF6631">
              <w:rPr>
                <w:rFonts w:cs="Times New Roman" w:hint="eastAsia"/>
                <w:color w:val="000000"/>
                <w:kern w:val="0"/>
                <w:sz w:val="24"/>
                <w14:ligatures w14:val="none"/>
              </w:rPr>
              <w:t>个村居</w:t>
            </w:r>
            <w:r w:rsidR="00F36597">
              <w:rPr>
                <w:rFonts w:cs="Times New Roman" w:hint="eastAsia"/>
                <w:color w:val="000000"/>
                <w:kern w:val="0"/>
                <w:sz w:val="24"/>
                <w14:ligatures w14:val="none"/>
              </w:rPr>
              <w:t>（</w:t>
            </w:r>
            <w:r w:rsidR="00F36597" w:rsidRPr="004F57C0">
              <w:rPr>
                <w:rFonts w:cs="Times New Roman"/>
                <w:color w:val="000000"/>
                <w:kern w:val="0"/>
                <w:sz w:val="24"/>
                <w14:ligatures w14:val="none"/>
              </w:rPr>
              <w:t>2</w:t>
            </w:r>
            <w:r w:rsidR="00F36597" w:rsidRPr="00AF6631">
              <w:rPr>
                <w:rFonts w:cs="Times New Roman" w:hint="eastAsia"/>
                <w:color w:val="000000"/>
                <w:kern w:val="0"/>
                <w:sz w:val="24"/>
                <w14:ligatures w14:val="none"/>
              </w:rPr>
              <w:t>个社区，</w:t>
            </w:r>
            <w:r w:rsidR="00F36597" w:rsidRPr="004F57C0">
              <w:rPr>
                <w:rFonts w:cs="Times New Roman"/>
                <w:color w:val="000000"/>
                <w:kern w:val="0"/>
                <w:sz w:val="24"/>
                <w14:ligatures w14:val="none"/>
              </w:rPr>
              <w:t>7</w:t>
            </w:r>
            <w:r w:rsidR="00F36597" w:rsidRPr="00AF6631">
              <w:rPr>
                <w:rFonts w:cs="Times New Roman" w:hint="eastAsia"/>
                <w:color w:val="000000"/>
                <w:kern w:val="0"/>
                <w:sz w:val="24"/>
                <w14:ligatures w14:val="none"/>
              </w:rPr>
              <w:t>个行政村</w:t>
            </w:r>
            <w:r w:rsidR="00F36597">
              <w:rPr>
                <w:rFonts w:cs="Times New Roman" w:hint="eastAsia"/>
                <w:color w:val="000000"/>
                <w:kern w:val="0"/>
                <w:sz w:val="24"/>
                <w14:ligatures w14:val="none"/>
              </w:rPr>
              <w:t>）：</w:t>
            </w:r>
            <w:r w:rsidR="00F36597" w:rsidRPr="00AF6631">
              <w:rPr>
                <w:rFonts w:cs="Times New Roman" w:hint="eastAsia"/>
                <w:color w:val="000000"/>
                <w:kern w:val="0"/>
                <w:sz w:val="24"/>
                <w14:ligatures w14:val="none"/>
              </w:rPr>
              <w:t>清燕社区、荔湖社区、罗岗村、五一村、太平村、光明村、三联村、明星村、西瓜岭村</w:t>
            </w:r>
            <w:r w:rsidR="00F36597">
              <w:rPr>
                <w:rFonts w:cs="Times New Roman" w:hint="eastAsia"/>
                <w:color w:val="000000"/>
                <w:kern w:val="0"/>
                <w:sz w:val="24"/>
                <w14:ligatures w14:val="none"/>
              </w:rPr>
              <w:t>。</w:t>
            </w:r>
            <w:r w:rsidR="00F36597" w:rsidRPr="004F57C0">
              <w:rPr>
                <w:rFonts w:cs="Times New Roman"/>
                <w:color w:val="000000"/>
                <w:kern w:val="0"/>
                <w:sz w:val="24"/>
                <w14:ligatures w14:val="none"/>
              </w:rPr>
              <w:t>2022</w:t>
            </w:r>
            <w:r w:rsidR="00F36597">
              <w:rPr>
                <w:rFonts w:cs="Times New Roman" w:hint="eastAsia"/>
                <w:color w:val="000000"/>
                <w:kern w:val="0"/>
                <w:sz w:val="24"/>
                <w14:ligatures w14:val="none"/>
              </w:rPr>
              <w:t>年</w:t>
            </w:r>
            <w:r w:rsidR="00F36597" w:rsidRPr="004F57C0">
              <w:rPr>
                <w:rFonts w:cs="Times New Roman"/>
                <w:color w:val="000000"/>
                <w:kern w:val="0"/>
                <w:sz w:val="24"/>
                <w14:ligatures w14:val="none"/>
              </w:rPr>
              <w:t>9</w:t>
            </w:r>
            <w:r w:rsidR="00F36597">
              <w:rPr>
                <w:rFonts w:cs="Times New Roman" w:hint="eastAsia"/>
                <w:color w:val="000000"/>
                <w:kern w:val="0"/>
                <w:sz w:val="24"/>
                <w14:ligatures w14:val="none"/>
              </w:rPr>
              <w:t>月</w:t>
            </w:r>
            <w:r w:rsidR="00F36597" w:rsidRPr="004F57C0">
              <w:rPr>
                <w:rFonts w:cs="Times New Roman"/>
                <w:color w:val="000000"/>
                <w:kern w:val="0"/>
                <w:sz w:val="24"/>
                <w14:ligatures w14:val="none"/>
              </w:rPr>
              <w:t>14</w:t>
            </w:r>
            <w:r w:rsidR="00F36597">
              <w:rPr>
                <w:rFonts w:cs="Times New Roman" w:hint="eastAsia"/>
                <w:color w:val="000000"/>
                <w:kern w:val="0"/>
                <w:sz w:val="24"/>
                <w14:ligatures w14:val="none"/>
              </w:rPr>
              <w:t>日至</w:t>
            </w:r>
            <w:r w:rsidR="00F36597" w:rsidRPr="004F57C0">
              <w:rPr>
                <w:rFonts w:cs="Times New Roman"/>
                <w:color w:val="000000"/>
                <w:kern w:val="0"/>
                <w:sz w:val="24"/>
                <w14:ligatures w14:val="none"/>
              </w:rPr>
              <w:t>2023</w:t>
            </w:r>
            <w:r w:rsidR="00F36597">
              <w:rPr>
                <w:rFonts w:cs="Times New Roman" w:hint="eastAsia"/>
                <w:color w:val="000000"/>
                <w:kern w:val="0"/>
                <w:sz w:val="24"/>
                <w14:ligatures w14:val="none"/>
              </w:rPr>
              <w:t>年</w:t>
            </w:r>
            <w:r w:rsidR="00F36597" w:rsidRPr="004F57C0">
              <w:rPr>
                <w:rFonts w:cs="Times New Roman"/>
                <w:color w:val="000000"/>
                <w:kern w:val="0"/>
                <w:sz w:val="24"/>
                <w14:ligatures w14:val="none"/>
              </w:rPr>
              <w:t>12</w:t>
            </w:r>
            <w:r w:rsidR="00F36597">
              <w:rPr>
                <w:rFonts w:cs="Times New Roman" w:hint="eastAsia"/>
                <w:color w:val="000000"/>
                <w:kern w:val="0"/>
                <w:sz w:val="24"/>
                <w14:ligatures w14:val="none"/>
              </w:rPr>
              <w:t>月</w:t>
            </w:r>
            <w:r w:rsidR="00F36597" w:rsidRPr="004F57C0">
              <w:rPr>
                <w:rFonts w:cs="Times New Roman"/>
                <w:color w:val="000000"/>
                <w:kern w:val="0"/>
                <w:sz w:val="24"/>
                <w14:ligatures w14:val="none"/>
              </w:rPr>
              <w:t>31</w:t>
            </w:r>
            <w:r w:rsidR="00F36597">
              <w:rPr>
                <w:rFonts w:cs="Times New Roman" w:hint="eastAsia"/>
                <w:color w:val="000000"/>
                <w:kern w:val="0"/>
                <w:sz w:val="24"/>
                <w14:ligatures w14:val="none"/>
              </w:rPr>
              <w:t>日，项目服务总人次为</w:t>
            </w:r>
            <w:r w:rsidR="00F36597" w:rsidRPr="004F57C0">
              <w:rPr>
                <w:rFonts w:cs="Times New Roman"/>
                <w:color w:val="000000"/>
                <w:kern w:val="0"/>
                <w:sz w:val="24"/>
                <w14:ligatures w14:val="none"/>
              </w:rPr>
              <w:t>17491</w:t>
            </w:r>
            <w:r w:rsidR="00F36597">
              <w:rPr>
                <w:rFonts w:cs="Times New Roman" w:hint="eastAsia"/>
                <w:color w:val="000000"/>
                <w:kern w:val="0"/>
                <w:sz w:val="24"/>
                <w14:ligatures w14:val="none"/>
              </w:rPr>
              <w:t>人次</w:t>
            </w:r>
            <w:r w:rsidRPr="00A71B8E">
              <w:rPr>
                <w:rFonts w:cs="Times New Roman" w:hint="eastAsia"/>
                <w:sz w:val="24"/>
              </w:rPr>
              <w:t>。</w:t>
            </w:r>
          </w:p>
          <w:p w14:paraId="0B8921B1" w14:textId="4316E53F" w:rsidR="00F12C6A" w:rsidRPr="007A13B3" w:rsidRDefault="00F12C6A" w:rsidP="008C5E19">
            <w:pPr>
              <w:widowControl/>
              <w:adjustRightInd w:val="0"/>
              <w:snapToGrid w:val="0"/>
              <w:spacing w:line="240" w:lineRule="auto"/>
              <w:ind w:firstLineChars="0" w:firstLine="0"/>
              <w:jc w:val="left"/>
              <w:rPr>
                <w:rFonts w:cs="Times New Roman"/>
                <w:kern w:val="0"/>
                <w:sz w:val="24"/>
              </w:rPr>
            </w:pPr>
            <w:r w:rsidRPr="004F57C0">
              <w:rPr>
                <w:rFonts w:cs="Times New Roman"/>
                <w:sz w:val="24"/>
              </w:rPr>
              <w:t>7</w:t>
            </w:r>
            <w:r w:rsidRPr="00A71B8E">
              <w:rPr>
                <w:rFonts w:cs="Times New Roman" w:hint="eastAsia"/>
                <w:sz w:val="24"/>
              </w:rPr>
              <w:t>.</w:t>
            </w:r>
            <w:r w:rsidRPr="00A71B8E">
              <w:rPr>
                <w:rFonts w:cs="Times New Roman" w:hint="eastAsia"/>
                <w:sz w:val="24"/>
              </w:rPr>
              <w:t>根据荔湖街提供的</w:t>
            </w:r>
            <w:r w:rsidR="00F36597">
              <w:rPr>
                <w:rFonts w:cs="Times New Roman" w:hint="eastAsia"/>
                <w:sz w:val="24"/>
              </w:rPr>
              <w:t>财政支出明细账</w:t>
            </w:r>
            <w:r w:rsidRPr="00A71B8E">
              <w:rPr>
                <w:rFonts w:cs="Times New Roman" w:hint="eastAsia"/>
                <w:sz w:val="24"/>
              </w:rPr>
              <w:t>，</w:t>
            </w:r>
            <w:r w:rsidR="00F36597" w:rsidRPr="004F57C0">
              <w:rPr>
                <w:rFonts w:cs="Times New Roman"/>
                <w:sz w:val="24"/>
              </w:rPr>
              <w:t>2023</w:t>
            </w:r>
            <w:r w:rsidR="00F36597">
              <w:rPr>
                <w:rFonts w:cs="Times New Roman" w:hint="eastAsia"/>
                <w:sz w:val="24"/>
              </w:rPr>
              <w:t>年度</w:t>
            </w:r>
            <w:r w:rsidRPr="00A71B8E">
              <w:rPr>
                <w:rFonts w:cs="Times New Roman" w:hint="eastAsia"/>
                <w:sz w:val="24"/>
              </w:rPr>
              <w:t>荔湖街为辖区内有需求的长者及重度残疾人提供助餐配餐服务，</w:t>
            </w:r>
            <w:r w:rsidR="00F36597" w:rsidRPr="004F57C0">
              <w:rPr>
                <w:rFonts w:cs="Times New Roman"/>
                <w:sz w:val="24"/>
              </w:rPr>
              <w:t>2023</w:t>
            </w:r>
            <w:r w:rsidR="00F36597" w:rsidRPr="00F36597">
              <w:rPr>
                <w:rFonts w:cs="Times New Roman" w:hint="eastAsia"/>
                <w:sz w:val="24"/>
              </w:rPr>
              <w:t>年春节期间市区领导</w:t>
            </w:r>
            <w:r w:rsidR="00F36597">
              <w:rPr>
                <w:rFonts w:cs="Times New Roman" w:hint="eastAsia"/>
                <w:sz w:val="24"/>
              </w:rPr>
              <w:t>对</w:t>
            </w:r>
            <w:r w:rsidR="00F36597" w:rsidRPr="00F36597">
              <w:rPr>
                <w:rFonts w:cs="Times New Roman" w:hint="eastAsia"/>
                <w:sz w:val="24"/>
              </w:rPr>
              <w:t>困难党员</w:t>
            </w:r>
            <w:r w:rsidR="00F36597">
              <w:rPr>
                <w:rFonts w:cs="Times New Roman" w:hint="eastAsia"/>
                <w:sz w:val="24"/>
              </w:rPr>
              <w:t>进行慰问</w:t>
            </w:r>
            <w:r w:rsidRPr="00A71B8E">
              <w:rPr>
                <w:rFonts w:cs="Times New Roman" w:hint="eastAsia"/>
                <w:sz w:val="24"/>
              </w:rPr>
              <w:t>。</w:t>
            </w:r>
          </w:p>
        </w:tc>
      </w:tr>
      <w:tr w:rsidR="00F12C6A" w:rsidRPr="007A13B3" w14:paraId="0B1301DD" w14:textId="77777777" w:rsidTr="005A3F2A">
        <w:trPr>
          <w:trHeight w:val="567"/>
          <w:jc w:val="center"/>
        </w:trPr>
        <w:tc>
          <w:tcPr>
            <w:tcW w:w="704" w:type="dxa"/>
            <w:vAlign w:val="center"/>
          </w:tcPr>
          <w:p w14:paraId="37F64A4D"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bookmarkStart w:id="3" w:name="_Hlk130858086"/>
            <w:r w:rsidRPr="004F57C0">
              <w:rPr>
                <w:rFonts w:cs="Times New Roman"/>
                <w:kern w:val="0"/>
                <w:sz w:val="24"/>
              </w:rPr>
              <w:lastRenderedPageBreak/>
              <w:t>3</w:t>
            </w:r>
          </w:p>
        </w:tc>
        <w:tc>
          <w:tcPr>
            <w:tcW w:w="1134" w:type="dxa"/>
            <w:shd w:val="clear" w:color="auto" w:fill="auto"/>
            <w:vAlign w:val="center"/>
          </w:tcPr>
          <w:p w14:paraId="7E8D2C1C" w14:textId="77777777" w:rsidR="00F12C6A" w:rsidRPr="007A13B3" w:rsidRDefault="00F12C6A" w:rsidP="00F12C6A">
            <w:pPr>
              <w:widowControl/>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公共卫生服务</w:t>
            </w:r>
          </w:p>
        </w:tc>
        <w:tc>
          <w:tcPr>
            <w:tcW w:w="1701" w:type="dxa"/>
            <w:shd w:val="clear" w:color="auto" w:fill="auto"/>
            <w:vAlign w:val="center"/>
          </w:tcPr>
          <w:p w14:paraId="08E21A99"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1</w:t>
            </w:r>
            <w:r w:rsidRPr="00DC1ECB">
              <w:rPr>
                <w:rFonts w:cs="Times New Roman" w:hint="eastAsia"/>
                <w:kern w:val="0"/>
                <w:sz w:val="24"/>
              </w:rPr>
              <w:t>.</w:t>
            </w:r>
            <w:r w:rsidRPr="00DC1ECB">
              <w:rPr>
                <w:rFonts w:cs="Times New Roman" w:hint="eastAsia"/>
                <w:kern w:val="0"/>
                <w:sz w:val="24"/>
              </w:rPr>
              <w:t>新型冠状病毒防控；</w:t>
            </w:r>
          </w:p>
          <w:p w14:paraId="65230CC3"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2</w:t>
            </w:r>
            <w:r w:rsidRPr="00DC1ECB">
              <w:rPr>
                <w:rFonts w:cs="Times New Roman" w:hint="eastAsia"/>
                <w:kern w:val="0"/>
                <w:sz w:val="24"/>
              </w:rPr>
              <w:t>.</w:t>
            </w:r>
            <w:r w:rsidRPr="00DC1ECB">
              <w:rPr>
                <w:rFonts w:cs="Times New Roman" w:hint="eastAsia"/>
                <w:kern w:val="0"/>
                <w:sz w:val="24"/>
              </w:rPr>
              <w:t>基层医疗；</w:t>
            </w:r>
          </w:p>
          <w:p w14:paraId="0CAD82FD" w14:textId="77777777" w:rsidR="00F12C6A" w:rsidRPr="007A13B3"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3</w:t>
            </w:r>
            <w:r w:rsidRPr="00DC1ECB">
              <w:rPr>
                <w:rFonts w:cs="Times New Roman" w:hint="eastAsia"/>
                <w:kern w:val="0"/>
                <w:sz w:val="24"/>
              </w:rPr>
              <w:t>.</w:t>
            </w:r>
            <w:r w:rsidRPr="00DC1ECB">
              <w:rPr>
                <w:rFonts w:cs="Times New Roman" w:hint="eastAsia"/>
                <w:kern w:val="0"/>
                <w:sz w:val="24"/>
              </w:rPr>
              <w:t>公共卫生</w:t>
            </w:r>
            <w:r>
              <w:rPr>
                <w:rFonts w:cs="Times New Roman" w:hint="eastAsia"/>
                <w:kern w:val="0"/>
                <w:sz w:val="24"/>
              </w:rPr>
              <w:t>。</w:t>
            </w:r>
          </w:p>
        </w:tc>
        <w:tc>
          <w:tcPr>
            <w:tcW w:w="5295" w:type="dxa"/>
            <w:shd w:val="clear" w:color="auto" w:fill="auto"/>
            <w:vAlign w:val="center"/>
          </w:tcPr>
          <w:p w14:paraId="1F06D37E" w14:textId="23362FAF" w:rsidR="00F12C6A" w:rsidRPr="004B0896" w:rsidRDefault="00F12C6A" w:rsidP="00897CB8">
            <w:pPr>
              <w:adjustRightInd w:val="0"/>
              <w:snapToGrid w:val="0"/>
              <w:spacing w:line="240" w:lineRule="auto"/>
              <w:ind w:firstLineChars="0" w:firstLine="0"/>
              <w:rPr>
                <w:rFonts w:cs="Times New Roman"/>
                <w:sz w:val="24"/>
              </w:rPr>
            </w:pPr>
            <w:r w:rsidRPr="004F57C0">
              <w:rPr>
                <w:rFonts w:cs="Times New Roman"/>
                <w:sz w:val="24"/>
              </w:rPr>
              <w:t>1</w:t>
            </w:r>
            <w:r w:rsidRPr="004B0896">
              <w:rPr>
                <w:rFonts w:cs="Times New Roman" w:hint="eastAsia"/>
                <w:sz w:val="24"/>
              </w:rPr>
              <w:t>.</w:t>
            </w:r>
            <w:r w:rsidRPr="004B0896">
              <w:rPr>
                <w:rFonts w:cs="Times New Roman" w:hint="eastAsia"/>
                <w:sz w:val="24"/>
              </w:rPr>
              <w:t>根据荔湖街提供的</w:t>
            </w:r>
            <w:r w:rsidR="00E566A6">
              <w:rPr>
                <w:rFonts w:cs="Times New Roman" w:hint="eastAsia"/>
                <w:sz w:val="24"/>
              </w:rPr>
              <w:t>相关材料</w:t>
            </w:r>
            <w:r w:rsidRPr="004B0896">
              <w:rPr>
                <w:rFonts w:cs="Times New Roman" w:hint="eastAsia"/>
                <w:sz w:val="24"/>
              </w:rPr>
              <w:t>，截至</w:t>
            </w:r>
            <w:r w:rsidRPr="004F57C0">
              <w:rPr>
                <w:rFonts w:cs="Times New Roman"/>
                <w:sz w:val="24"/>
              </w:rPr>
              <w:t>2023</w:t>
            </w:r>
            <w:r w:rsidRPr="004B0896">
              <w:rPr>
                <w:rFonts w:cs="Times New Roman" w:hint="eastAsia"/>
                <w:sz w:val="24"/>
              </w:rPr>
              <w:t>年</w:t>
            </w:r>
            <w:r w:rsidRPr="004F57C0">
              <w:rPr>
                <w:rFonts w:cs="Times New Roman"/>
                <w:sz w:val="24"/>
              </w:rPr>
              <w:t>6</w:t>
            </w:r>
            <w:r w:rsidRPr="004B0896">
              <w:rPr>
                <w:rFonts w:cs="Times New Roman" w:hint="eastAsia"/>
                <w:sz w:val="24"/>
              </w:rPr>
              <w:t>月</w:t>
            </w:r>
            <w:r w:rsidRPr="004F57C0">
              <w:rPr>
                <w:rFonts w:cs="Times New Roman"/>
                <w:sz w:val="24"/>
              </w:rPr>
              <w:t>30</w:t>
            </w:r>
            <w:r w:rsidRPr="004B0896">
              <w:rPr>
                <w:rFonts w:cs="Times New Roman" w:hint="eastAsia"/>
                <w:sz w:val="24"/>
              </w:rPr>
              <w:t>日，荔湖街发放</w:t>
            </w:r>
            <w:r>
              <w:rPr>
                <w:rFonts w:cs="Times New Roman" w:hint="eastAsia"/>
                <w:sz w:val="24"/>
              </w:rPr>
              <w:t>了</w:t>
            </w:r>
            <w:r w:rsidRPr="004B0896">
              <w:rPr>
                <w:rFonts w:cs="Times New Roman" w:hint="eastAsia"/>
                <w:sz w:val="24"/>
              </w:rPr>
              <w:t>各村（社区）新冠疫情防控核酸检测工作经费；支付</w:t>
            </w:r>
            <w:r>
              <w:rPr>
                <w:rFonts w:cs="Times New Roman" w:hint="eastAsia"/>
                <w:sz w:val="24"/>
              </w:rPr>
              <w:t>了</w:t>
            </w:r>
            <w:r w:rsidRPr="004F57C0">
              <w:rPr>
                <w:rFonts w:cs="Times New Roman"/>
                <w:sz w:val="24"/>
              </w:rPr>
              <w:t>2022</w:t>
            </w:r>
            <w:r w:rsidRPr="004B0896">
              <w:rPr>
                <w:rFonts w:cs="Times New Roman" w:hint="eastAsia"/>
                <w:sz w:val="24"/>
              </w:rPr>
              <w:t>年度荔湖社区、清燕社区新冠疫情防控开展核酸检测工作经费；</w:t>
            </w:r>
            <w:r>
              <w:rPr>
                <w:rFonts w:cs="Times New Roman" w:hint="eastAsia"/>
                <w:sz w:val="24"/>
              </w:rPr>
              <w:t>支付了</w:t>
            </w:r>
            <w:r w:rsidRPr="004F57C0">
              <w:rPr>
                <w:rFonts w:cs="Times New Roman"/>
                <w:sz w:val="24"/>
              </w:rPr>
              <w:t>2022</w:t>
            </w:r>
            <w:r>
              <w:rPr>
                <w:rFonts w:cs="Times New Roman" w:hint="eastAsia"/>
                <w:sz w:val="24"/>
              </w:rPr>
              <w:t>年</w:t>
            </w:r>
            <w:r w:rsidRPr="004B0896">
              <w:rPr>
                <w:rFonts w:cs="Times New Roman" w:hint="eastAsia"/>
                <w:sz w:val="24"/>
              </w:rPr>
              <w:t>疫情防控物资</w:t>
            </w:r>
            <w:r>
              <w:rPr>
                <w:rFonts w:cs="Times New Roman" w:hint="eastAsia"/>
                <w:sz w:val="24"/>
              </w:rPr>
              <w:t>购买费用</w:t>
            </w:r>
            <w:r w:rsidRPr="004B0896">
              <w:rPr>
                <w:rFonts w:cs="Times New Roman" w:hint="eastAsia"/>
                <w:sz w:val="24"/>
              </w:rPr>
              <w:t>；发放</w:t>
            </w:r>
            <w:r>
              <w:rPr>
                <w:rFonts w:cs="Times New Roman" w:hint="eastAsia"/>
                <w:sz w:val="24"/>
              </w:rPr>
              <w:t>了</w:t>
            </w:r>
            <w:r w:rsidRPr="004B0896">
              <w:rPr>
                <w:rFonts w:cs="Times New Roman" w:hint="eastAsia"/>
                <w:sz w:val="24"/>
              </w:rPr>
              <w:t>荔湖街</w:t>
            </w:r>
            <w:r w:rsidRPr="004F57C0">
              <w:rPr>
                <w:rFonts w:cs="Times New Roman"/>
                <w:sz w:val="24"/>
              </w:rPr>
              <w:t>2022</w:t>
            </w:r>
            <w:r w:rsidRPr="004B0896">
              <w:rPr>
                <w:rFonts w:cs="Times New Roman" w:hint="eastAsia"/>
                <w:sz w:val="24"/>
              </w:rPr>
              <w:t>年</w:t>
            </w:r>
            <w:r w:rsidRPr="004F57C0">
              <w:rPr>
                <w:rFonts w:cs="Times New Roman"/>
                <w:sz w:val="24"/>
              </w:rPr>
              <w:t>12</w:t>
            </w:r>
            <w:r w:rsidRPr="004B0896">
              <w:rPr>
                <w:rFonts w:cs="Times New Roman" w:hint="eastAsia"/>
                <w:sz w:val="24"/>
              </w:rPr>
              <w:t>月</w:t>
            </w:r>
            <w:r w:rsidRPr="004B0896">
              <w:rPr>
                <w:rFonts w:cs="Times New Roman" w:hint="eastAsia"/>
                <w:sz w:val="24"/>
              </w:rPr>
              <w:t>-</w:t>
            </w:r>
            <w:r w:rsidRPr="004F57C0">
              <w:rPr>
                <w:rFonts w:cs="Times New Roman"/>
                <w:sz w:val="24"/>
              </w:rPr>
              <w:t>2023</w:t>
            </w:r>
            <w:r w:rsidRPr="004B0896">
              <w:rPr>
                <w:rFonts w:cs="Times New Roman" w:hint="eastAsia"/>
                <w:sz w:val="24"/>
              </w:rPr>
              <w:t>年</w:t>
            </w:r>
            <w:r w:rsidRPr="004F57C0">
              <w:rPr>
                <w:rFonts w:cs="Times New Roman"/>
                <w:sz w:val="24"/>
              </w:rPr>
              <w:t>1</w:t>
            </w:r>
            <w:r w:rsidRPr="004B0896">
              <w:rPr>
                <w:rFonts w:cs="Times New Roman" w:hint="eastAsia"/>
                <w:sz w:val="24"/>
              </w:rPr>
              <w:t>月防疫一线工作人员补贴</w:t>
            </w:r>
            <w:r w:rsidR="00DF2E36">
              <w:rPr>
                <w:rFonts w:cs="Times New Roman" w:hint="eastAsia"/>
                <w:sz w:val="24"/>
              </w:rPr>
              <w:t>；</w:t>
            </w:r>
            <w:r w:rsidR="00F24BFA">
              <w:rPr>
                <w:rFonts w:cs="Times New Roman" w:hint="eastAsia"/>
                <w:sz w:val="24"/>
              </w:rPr>
              <w:t>委托</w:t>
            </w:r>
            <w:r w:rsidR="00DF2E36" w:rsidRPr="00DF2E36">
              <w:rPr>
                <w:rFonts w:cs="Times New Roman" w:hint="eastAsia"/>
                <w:sz w:val="24"/>
              </w:rPr>
              <w:t>广州市建业有害生物防治有限公司</w:t>
            </w:r>
            <w:r w:rsidR="00DF2E36">
              <w:rPr>
                <w:rFonts w:cs="Times New Roman" w:hint="eastAsia"/>
                <w:sz w:val="24"/>
              </w:rPr>
              <w:t>对荔湖街环境进行终末消毒，完成集中隔离酒店结算工作</w:t>
            </w:r>
            <w:r w:rsidRPr="004B0896">
              <w:rPr>
                <w:rFonts w:cs="Times New Roman" w:hint="eastAsia"/>
                <w:sz w:val="24"/>
              </w:rPr>
              <w:t>。</w:t>
            </w:r>
          </w:p>
          <w:p w14:paraId="63EC4BD5" w14:textId="05D4686F" w:rsidR="00F12C6A" w:rsidRPr="004B0896" w:rsidRDefault="00F12C6A" w:rsidP="00897CB8">
            <w:pPr>
              <w:adjustRightInd w:val="0"/>
              <w:snapToGrid w:val="0"/>
              <w:spacing w:line="240" w:lineRule="auto"/>
              <w:ind w:firstLineChars="0" w:firstLine="0"/>
              <w:rPr>
                <w:rFonts w:cs="Times New Roman"/>
                <w:sz w:val="24"/>
              </w:rPr>
            </w:pPr>
            <w:r w:rsidRPr="004F57C0">
              <w:rPr>
                <w:rFonts w:cs="Times New Roman"/>
                <w:sz w:val="24"/>
              </w:rPr>
              <w:t>2</w:t>
            </w:r>
            <w:r w:rsidRPr="004B0896">
              <w:rPr>
                <w:rFonts w:cs="Times New Roman" w:hint="eastAsia"/>
                <w:sz w:val="24"/>
              </w:rPr>
              <w:t>.</w:t>
            </w:r>
            <w:r w:rsidR="00AB3CCC">
              <w:rPr>
                <w:rFonts w:cs="Times New Roman" w:hint="eastAsia"/>
                <w:sz w:val="24"/>
              </w:rPr>
              <w:t>根据荔湖街反馈情况，</w:t>
            </w:r>
            <w:r w:rsidR="00AB3CCC" w:rsidRPr="004F57C0">
              <w:rPr>
                <w:rFonts w:cs="Times New Roman"/>
                <w:sz w:val="24"/>
              </w:rPr>
              <w:t>2023</w:t>
            </w:r>
            <w:r w:rsidR="00AB3CCC">
              <w:rPr>
                <w:rFonts w:cs="Times New Roman" w:hint="eastAsia"/>
                <w:sz w:val="24"/>
              </w:rPr>
              <w:t>年度部分预算</w:t>
            </w:r>
            <w:r w:rsidR="00AB3CCC" w:rsidRPr="00AB3CCC">
              <w:rPr>
                <w:rFonts w:cs="Times New Roman" w:hint="eastAsia"/>
                <w:sz w:val="24"/>
              </w:rPr>
              <w:t>未单列基层医疗项目，在财政预算执行中，将基层医疗相关的支出合并在了“公共卫生”项目预算中执行，如在公共卫生中支出的特殊人群体检相关费用就属于基层医疗部分</w:t>
            </w:r>
            <w:r w:rsidR="00AB3CCC">
              <w:rPr>
                <w:rFonts w:cs="Times New Roman" w:hint="eastAsia"/>
                <w:sz w:val="24"/>
              </w:rPr>
              <w:t>，</w:t>
            </w:r>
            <w:r w:rsidR="00AB3CCC" w:rsidRPr="004F57C0">
              <w:rPr>
                <w:rFonts w:cs="Times New Roman"/>
                <w:sz w:val="24"/>
              </w:rPr>
              <w:t>2023</w:t>
            </w:r>
            <w:r w:rsidR="00AB3CCC">
              <w:rPr>
                <w:rFonts w:cs="Times New Roman" w:hint="eastAsia"/>
                <w:sz w:val="24"/>
              </w:rPr>
              <w:t>年度</w:t>
            </w:r>
            <w:r w:rsidR="00AB3CCC" w:rsidRPr="00AB3CCC">
              <w:rPr>
                <w:rFonts w:cs="Times New Roman" w:hint="eastAsia"/>
                <w:sz w:val="24"/>
              </w:rPr>
              <w:t>高血压患者、糖尿病患者完成体检率达</w:t>
            </w:r>
            <w:r w:rsidR="00AB3CCC" w:rsidRPr="004F57C0">
              <w:rPr>
                <w:rFonts w:cs="Times New Roman"/>
                <w:sz w:val="24"/>
              </w:rPr>
              <w:t>60</w:t>
            </w:r>
            <w:r w:rsidR="00AB3CCC" w:rsidRPr="00AB3CCC">
              <w:rPr>
                <w:rFonts w:cs="Times New Roman" w:hint="eastAsia"/>
                <w:sz w:val="24"/>
              </w:rPr>
              <w:t>%</w:t>
            </w:r>
            <w:r w:rsidR="00AB3CCC" w:rsidRPr="00AB3CCC">
              <w:rPr>
                <w:rFonts w:cs="Times New Roman" w:hint="eastAsia"/>
                <w:sz w:val="24"/>
              </w:rPr>
              <w:t>以上</w:t>
            </w:r>
            <w:r w:rsidRPr="004B0896">
              <w:rPr>
                <w:rFonts w:cs="Times New Roman" w:hint="eastAsia"/>
                <w:sz w:val="24"/>
              </w:rPr>
              <w:t>。</w:t>
            </w:r>
          </w:p>
          <w:p w14:paraId="28046565" w14:textId="77777777" w:rsidR="00F12C6A" w:rsidRDefault="00F12C6A" w:rsidP="00897CB8">
            <w:pPr>
              <w:widowControl/>
              <w:adjustRightInd w:val="0"/>
              <w:snapToGrid w:val="0"/>
              <w:spacing w:line="240" w:lineRule="auto"/>
              <w:ind w:firstLineChars="0" w:firstLine="0"/>
              <w:rPr>
                <w:rFonts w:cs="Times New Roman"/>
                <w:sz w:val="24"/>
              </w:rPr>
            </w:pPr>
            <w:r w:rsidRPr="004F57C0">
              <w:rPr>
                <w:rFonts w:cs="Times New Roman"/>
                <w:sz w:val="24"/>
              </w:rPr>
              <w:t>3</w:t>
            </w:r>
            <w:r w:rsidRPr="004B0896">
              <w:rPr>
                <w:rFonts w:cs="Times New Roman" w:hint="eastAsia"/>
                <w:sz w:val="24"/>
              </w:rPr>
              <w:t>.</w:t>
            </w:r>
            <w:r w:rsidRPr="004B0896">
              <w:rPr>
                <w:rFonts w:cs="Times New Roman" w:hint="eastAsia"/>
                <w:sz w:val="24"/>
              </w:rPr>
              <w:t>根据荔湖街提供的</w:t>
            </w:r>
            <w:r w:rsidR="000C0383">
              <w:rPr>
                <w:rFonts w:cs="Times New Roman" w:hint="eastAsia"/>
                <w:sz w:val="24"/>
              </w:rPr>
              <w:t>《关于</w:t>
            </w:r>
            <w:r w:rsidR="000C0383" w:rsidRPr="004F57C0">
              <w:rPr>
                <w:rFonts w:cs="Times New Roman"/>
                <w:sz w:val="24"/>
              </w:rPr>
              <w:t>2023</w:t>
            </w:r>
            <w:r w:rsidR="000C0383">
              <w:rPr>
                <w:rFonts w:cs="Times New Roman" w:hint="eastAsia"/>
                <w:sz w:val="24"/>
              </w:rPr>
              <w:t>年度第四季度荔湖街村（社区）国家基本公共卫生服务项目绩效考核情况的通报》，</w:t>
            </w:r>
            <w:r w:rsidR="000C0383" w:rsidRPr="000C0383">
              <w:rPr>
                <w:rFonts w:cs="Times New Roman" w:hint="eastAsia"/>
                <w:sz w:val="24"/>
              </w:rPr>
              <w:t>各村</w:t>
            </w:r>
            <w:r w:rsidR="000C0383">
              <w:rPr>
                <w:rFonts w:cs="Times New Roman" w:hint="eastAsia"/>
                <w:sz w:val="24"/>
              </w:rPr>
              <w:t>（社区）</w:t>
            </w:r>
            <w:r w:rsidR="000C0383" w:rsidRPr="000C0383">
              <w:rPr>
                <w:rFonts w:cs="Times New Roman" w:hint="eastAsia"/>
                <w:sz w:val="24"/>
              </w:rPr>
              <w:t>均能按要求开展专项及捆绑政府其他主体工作开展服务对象宣传宣教服务，设置公卫宣传栏、宣传架宣传项目服务内容，大部分村</w:t>
            </w:r>
            <w:r w:rsidR="000C0383">
              <w:rPr>
                <w:rFonts w:cs="Times New Roman" w:hint="eastAsia"/>
                <w:sz w:val="24"/>
              </w:rPr>
              <w:t>（社区）</w:t>
            </w:r>
            <w:r w:rsidR="000C0383" w:rsidRPr="000C0383">
              <w:rPr>
                <w:rFonts w:cs="Times New Roman" w:hint="eastAsia"/>
                <w:sz w:val="24"/>
              </w:rPr>
              <w:t>宣传工作台账登记清晰、完善</w:t>
            </w:r>
            <w:r w:rsidR="000C0383">
              <w:rPr>
                <w:rFonts w:cs="Times New Roman" w:hint="eastAsia"/>
                <w:sz w:val="24"/>
              </w:rPr>
              <w:t>。</w:t>
            </w:r>
          </w:p>
          <w:p w14:paraId="7786D7D5" w14:textId="123823EE" w:rsidR="000C0383" w:rsidRPr="007A13B3" w:rsidRDefault="000C0383" w:rsidP="00897CB8">
            <w:pPr>
              <w:widowControl/>
              <w:adjustRightInd w:val="0"/>
              <w:snapToGrid w:val="0"/>
              <w:spacing w:line="240" w:lineRule="auto"/>
              <w:ind w:firstLineChars="0" w:firstLine="0"/>
              <w:rPr>
                <w:rFonts w:cs="Times New Roman"/>
                <w:kern w:val="0"/>
                <w:sz w:val="24"/>
              </w:rPr>
            </w:pPr>
            <w:r>
              <w:rPr>
                <w:rFonts w:cs="Times New Roman" w:hint="eastAsia"/>
                <w:sz w:val="24"/>
              </w:rPr>
              <w:t>截至</w:t>
            </w:r>
            <w:r w:rsidRPr="004F57C0">
              <w:rPr>
                <w:rFonts w:cs="Times New Roman"/>
                <w:sz w:val="24"/>
              </w:rPr>
              <w:t>2023</w:t>
            </w:r>
            <w:r>
              <w:rPr>
                <w:rFonts w:cs="Times New Roman" w:hint="eastAsia"/>
                <w:sz w:val="24"/>
              </w:rPr>
              <w:t>年</w:t>
            </w:r>
            <w:r w:rsidRPr="004F57C0">
              <w:rPr>
                <w:rFonts w:cs="Times New Roman"/>
                <w:sz w:val="24"/>
              </w:rPr>
              <w:t>11</w:t>
            </w:r>
            <w:r>
              <w:rPr>
                <w:rFonts w:cs="Times New Roman" w:hint="eastAsia"/>
                <w:sz w:val="24"/>
              </w:rPr>
              <w:t>月</w:t>
            </w:r>
            <w:r w:rsidRPr="004F57C0">
              <w:rPr>
                <w:rFonts w:cs="Times New Roman"/>
                <w:sz w:val="24"/>
              </w:rPr>
              <w:t>30</w:t>
            </w:r>
            <w:r>
              <w:rPr>
                <w:rFonts w:cs="Times New Roman" w:hint="eastAsia"/>
                <w:sz w:val="24"/>
              </w:rPr>
              <w:t>日，</w:t>
            </w:r>
            <w:r w:rsidRPr="000C0383">
              <w:rPr>
                <w:rFonts w:cs="Times New Roman" w:hint="eastAsia"/>
                <w:sz w:val="24"/>
              </w:rPr>
              <w:t>已完成免费婚前检查</w:t>
            </w:r>
            <w:r w:rsidRPr="004F57C0">
              <w:rPr>
                <w:rFonts w:cs="Times New Roman"/>
                <w:sz w:val="24"/>
              </w:rPr>
              <w:t>489</w:t>
            </w:r>
            <w:r w:rsidRPr="000C0383">
              <w:rPr>
                <w:rFonts w:cs="Times New Roman" w:hint="eastAsia"/>
                <w:sz w:val="24"/>
              </w:rPr>
              <w:t>人，完成免费孕前检查</w:t>
            </w:r>
            <w:r w:rsidRPr="004F57C0">
              <w:rPr>
                <w:rFonts w:cs="Times New Roman"/>
                <w:sz w:val="24"/>
              </w:rPr>
              <w:t>825</w:t>
            </w:r>
            <w:r w:rsidRPr="000C0383">
              <w:rPr>
                <w:rFonts w:cs="Times New Roman" w:hint="eastAsia"/>
                <w:sz w:val="24"/>
              </w:rPr>
              <w:t>人，完成重点病种检查</w:t>
            </w:r>
            <w:r w:rsidRPr="004F57C0">
              <w:rPr>
                <w:rFonts w:cs="Times New Roman"/>
                <w:sz w:val="24"/>
              </w:rPr>
              <w:lastRenderedPageBreak/>
              <w:t>794</w:t>
            </w:r>
            <w:r>
              <w:rPr>
                <w:rFonts w:cs="Times New Roman" w:hint="eastAsia"/>
                <w:sz w:val="24"/>
              </w:rPr>
              <w:t>人；避孕药具服务及管理方面，免费药具覆盖率达</w:t>
            </w:r>
            <w:r w:rsidRPr="004F57C0">
              <w:rPr>
                <w:rFonts w:cs="Times New Roman"/>
                <w:sz w:val="24"/>
              </w:rPr>
              <w:t>39</w:t>
            </w:r>
            <w:r>
              <w:rPr>
                <w:rFonts w:cs="Times New Roman" w:hint="eastAsia"/>
                <w:sz w:val="24"/>
              </w:rPr>
              <w:t>.</w:t>
            </w:r>
            <w:r w:rsidRPr="004F57C0">
              <w:rPr>
                <w:rFonts w:cs="Times New Roman"/>
                <w:sz w:val="24"/>
              </w:rPr>
              <w:t>06</w:t>
            </w:r>
            <w:r>
              <w:rPr>
                <w:rFonts w:cs="Times New Roman" w:hint="eastAsia"/>
                <w:sz w:val="24"/>
              </w:rPr>
              <w:t>%</w:t>
            </w:r>
            <w:r>
              <w:rPr>
                <w:rFonts w:cs="Times New Roman" w:hint="eastAsia"/>
                <w:sz w:val="24"/>
              </w:rPr>
              <w:t>；</w:t>
            </w:r>
            <w:r w:rsidRPr="000C0383">
              <w:rPr>
                <w:rFonts w:cs="Times New Roman" w:hint="eastAsia"/>
                <w:sz w:val="24"/>
              </w:rPr>
              <w:t>老年人应体检人数</w:t>
            </w:r>
            <w:r w:rsidRPr="004F57C0">
              <w:rPr>
                <w:rFonts w:cs="Times New Roman"/>
                <w:sz w:val="24"/>
              </w:rPr>
              <w:t>2788</w:t>
            </w:r>
            <w:r w:rsidRPr="000C0383">
              <w:rPr>
                <w:rFonts w:cs="Times New Roman" w:hint="eastAsia"/>
                <w:sz w:val="24"/>
              </w:rPr>
              <w:t>人，体检总数</w:t>
            </w:r>
            <w:r w:rsidRPr="004F57C0">
              <w:rPr>
                <w:rFonts w:cs="Times New Roman"/>
                <w:sz w:val="24"/>
              </w:rPr>
              <w:t>1676</w:t>
            </w:r>
            <w:r w:rsidRPr="000C0383">
              <w:rPr>
                <w:rFonts w:cs="Times New Roman" w:hint="eastAsia"/>
                <w:sz w:val="24"/>
              </w:rPr>
              <w:t>人，完成率</w:t>
            </w:r>
            <w:r w:rsidRPr="004F57C0">
              <w:rPr>
                <w:rFonts w:cs="Times New Roman"/>
                <w:sz w:val="24"/>
              </w:rPr>
              <w:t>60</w:t>
            </w:r>
            <w:r w:rsidRPr="000C0383">
              <w:rPr>
                <w:rFonts w:cs="Times New Roman" w:hint="eastAsia"/>
                <w:sz w:val="24"/>
              </w:rPr>
              <w:t>.</w:t>
            </w:r>
            <w:r w:rsidRPr="004F57C0">
              <w:rPr>
                <w:rFonts w:cs="Times New Roman"/>
                <w:sz w:val="24"/>
              </w:rPr>
              <w:t>11</w:t>
            </w:r>
            <w:r w:rsidRPr="000C0383">
              <w:rPr>
                <w:rFonts w:cs="Times New Roman" w:hint="eastAsia"/>
                <w:sz w:val="24"/>
              </w:rPr>
              <w:t>%</w:t>
            </w:r>
            <w:r>
              <w:rPr>
                <w:rFonts w:cs="Times New Roman" w:hint="eastAsia"/>
                <w:sz w:val="24"/>
              </w:rPr>
              <w:t>；</w:t>
            </w:r>
            <w:r w:rsidRPr="000C0383">
              <w:rPr>
                <w:rFonts w:cs="Times New Roman" w:hint="eastAsia"/>
                <w:sz w:val="24"/>
              </w:rPr>
              <w:t>高血压患者应体检人数</w:t>
            </w:r>
            <w:r w:rsidRPr="004F57C0">
              <w:rPr>
                <w:rFonts w:cs="Times New Roman"/>
                <w:sz w:val="24"/>
              </w:rPr>
              <w:t>1290</w:t>
            </w:r>
            <w:r w:rsidRPr="000C0383">
              <w:rPr>
                <w:rFonts w:cs="Times New Roman" w:hint="eastAsia"/>
                <w:sz w:val="24"/>
              </w:rPr>
              <w:t>人，体检总数</w:t>
            </w:r>
            <w:r w:rsidRPr="004F57C0">
              <w:rPr>
                <w:rFonts w:cs="Times New Roman"/>
                <w:sz w:val="24"/>
              </w:rPr>
              <w:t>966</w:t>
            </w:r>
            <w:r w:rsidRPr="000C0383">
              <w:rPr>
                <w:rFonts w:cs="Times New Roman" w:hint="eastAsia"/>
                <w:sz w:val="24"/>
              </w:rPr>
              <w:t>人，完成率</w:t>
            </w:r>
            <w:r w:rsidRPr="004F57C0">
              <w:rPr>
                <w:rFonts w:cs="Times New Roman"/>
                <w:sz w:val="24"/>
              </w:rPr>
              <w:t>74</w:t>
            </w:r>
            <w:r w:rsidRPr="000C0383">
              <w:rPr>
                <w:rFonts w:cs="Times New Roman" w:hint="eastAsia"/>
                <w:sz w:val="24"/>
              </w:rPr>
              <w:t>.</w:t>
            </w:r>
            <w:r w:rsidRPr="004F57C0">
              <w:rPr>
                <w:rFonts w:cs="Times New Roman"/>
                <w:sz w:val="24"/>
              </w:rPr>
              <w:t>88</w:t>
            </w:r>
            <w:r w:rsidRPr="000C0383">
              <w:rPr>
                <w:rFonts w:cs="Times New Roman" w:hint="eastAsia"/>
                <w:sz w:val="24"/>
              </w:rPr>
              <w:t>%</w:t>
            </w:r>
            <w:r>
              <w:rPr>
                <w:rFonts w:cs="Times New Roman" w:hint="eastAsia"/>
                <w:sz w:val="24"/>
              </w:rPr>
              <w:t>；</w:t>
            </w:r>
            <w:r w:rsidRPr="000C0383">
              <w:rPr>
                <w:rFonts w:cs="Times New Roman" w:hint="eastAsia"/>
                <w:sz w:val="24"/>
              </w:rPr>
              <w:t>糖尿病患者应体检人数</w:t>
            </w:r>
            <w:r w:rsidRPr="004F57C0">
              <w:rPr>
                <w:rFonts w:cs="Times New Roman"/>
                <w:sz w:val="24"/>
              </w:rPr>
              <w:t>449</w:t>
            </w:r>
            <w:r w:rsidRPr="000C0383">
              <w:rPr>
                <w:rFonts w:cs="Times New Roman" w:hint="eastAsia"/>
                <w:sz w:val="24"/>
              </w:rPr>
              <w:t>人，体检总数</w:t>
            </w:r>
            <w:r w:rsidRPr="004F57C0">
              <w:rPr>
                <w:rFonts w:cs="Times New Roman"/>
                <w:sz w:val="24"/>
              </w:rPr>
              <w:t>314</w:t>
            </w:r>
            <w:r w:rsidRPr="000C0383">
              <w:rPr>
                <w:rFonts w:cs="Times New Roman" w:hint="eastAsia"/>
                <w:sz w:val="24"/>
              </w:rPr>
              <w:t>人，完成率</w:t>
            </w:r>
            <w:r w:rsidRPr="004F57C0">
              <w:rPr>
                <w:rFonts w:cs="Times New Roman"/>
                <w:sz w:val="24"/>
              </w:rPr>
              <w:t>69</w:t>
            </w:r>
            <w:r w:rsidRPr="000C0383">
              <w:rPr>
                <w:rFonts w:cs="Times New Roman" w:hint="eastAsia"/>
                <w:sz w:val="24"/>
              </w:rPr>
              <w:t>.</w:t>
            </w:r>
            <w:r w:rsidRPr="004F57C0">
              <w:rPr>
                <w:rFonts w:cs="Times New Roman"/>
                <w:sz w:val="24"/>
              </w:rPr>
              <w:t>93</w:t>
            </w:r>
            <w:r w:rsidRPr="000C0383">
              <w:rPr>
                <w:rFonts w:cs="Times New Roman" w:hint="eastAsia"/>
                <w:sz w:val="24"/>
              </w:rPr>
              <w:t>%</w:t>
            </w:r>
            <w:r>
              <w:rPr>
                <w:rFonts w:cs="Times New Roman" w:hint="eastAsia"/>
                <w:sz w:val="24"/>
              </w:rPr>
              <w:t>。</w:t>
            </w:r>
          </w:p>
        </w:tc>
      </w:tr>
      <w:tr w:rsidR="00F12C6A" w:rsidRPr="007A13B3" w14:paraId="52A4DF69" w14:textId="77777777" w:rsidTr="005A3F2A">
        <w:trPr>
          <w:trHeight w:val="567"/>
          <w:jc w:val="center"/>
        </w:trPr>
        <w:tc>
          <w:tcPr>
            <w:tcW w:w="704" w:type="dxa"/>
            <w:vAlign w:val="center"/>
          </w:tcPr>
          <w:p w14:paraId="733B3BF2"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4</w:t>
            </w:r>
          </w:p>
        </w:tc>
        <w:tc>
          <w:tcPr>
            <w:tcW w:w="1134" w:type="dxa"/>
            <w:shd w:val="clear" w:color="auto" w:fill="auto"/>
            <w:vAlign w:val="center"/>
          </w:tcPr>
          <w:p w14:paraId="03B807E4" w14:textId="5B67CF6A" w:rsidR="00F12C6A" w:rsidRPr="007A13B3" w:rsidRDefault="00F12C6A" w:rsidP="00EC34F1">
            <w:pPr>
              <w:widowControl/>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城乡环境卫生保洁</w:t>
            </w:r>
          </w:p>
        </w:tc>
        <w:tc>
          <w:tcPr>
            <w:tcW w:w="1701" w:type="dxa"/>
            <w:shd w:val="clear" w:color="auto" w:fill="auto"/>
            <w:vAlign w:val="center"/>
          </w:tcPr>
          <w:p w14:paraId="461360D6"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1</w:t>
            </w:r>
            <w:r w:rsidRPr="00BB6D39">
              <w:rPr>
                <w:rFonts w:cs="Times New Roman" w:hint="eastAsia"/>
                <w:kern w:val="0"/>
                <w:sz w:val="24"/>
              </w:rPr>
              <w:t>.</w:t>
            </w:r>
            <w:r w:rsidRPr="00BB6D39">
              <w:rPr>
                <w:rFonts w:cs="Times New Roman" w:hint="eastAsia"/>
                <w:kern w:val="0"/>
                <w:sz w:val="24"/>
              </w:rPr>
              <w:t>辖区内清扫保洁、市政公共设施清洗、垃圾清运等环卫业务；</w:t>
            </w:r>
          </w:p>
          <w:p w14:paraId="7076D59E" w14:textId="77777777" w:rsidR="00F12C6A" w:rsidRPr="00BB6D39"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2</w:t>
            </w:r>
            <w:r w:rsidRPr="00BB6D39">
              <w:rPr>
                <w:rFonts w:cs="Times New Roman" w:hint="eastAsia"/>
                <w:kern w:val="0"/>
                <w:sz w:val="24"/>
              </w:rPr>
              <w:t>.</w:t>
            </w:r>
            <w:r w:rsidRPr="00BB6D39">
              <w:rPr>
                <w:rFonts w:cs="Times New Roman" w:hint="eastAsia"/>
                <w:kern w:val="0"/>
                <w:sz w:val="24"/>
              </w:rPr>
              <w:t>环卫人员、车辆、设备等事务支出；</w:t>
            </w:r>
          </w:p>
          <w:p w14:paraId="19EE1379"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3</w:t>
            </w:r>
            <w:r w:rsidRPr="00BB6D39">
              <w:rPr>
                <w:rFonts w:cs="Times New Roman" w:hint="eastAsia"/>
                <w:kern w:val="0"/>
                <w:sz w:val="24"/>
              </w:rPr>
              <w:t>.</w:t>
            </w:r>
            <w:r w:rsidRPr="00BB6D39">
              <w:rPr>
                <w:rFonts w:cs="Times New Roman" w:hint="eastAsia"/>
                <w:kern w:val="0"/>
                <w:sz w:val="24"/>
              </w:rPr>
              <w:t>第六资源热力电厂垃圾处理费、生物质垃圾处理费</w:t>
            </w:r>
            <w:r>
              <w:rPr>
                <w:rFonts w:cs="Times New Roman" w:hint="eastAsia"/>
                <w:kern w:val="0"/>
                <w:sz w:val="24"/>
              </w:rPr>
              <w:t>；</w:t>
            </w:r>
          </w:p>
          <w:p w14:paraId="5D6DD336"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4</w:t>
            </w:r>
            <w:r w:rsidRPr="00BB6D39">
              <w:rPr>
                <w:rFonts w:cs="Times New Roman" w:hint="eastAsia"/>
                <w:kern w:val="0"/>
                <w:sz w:val="24"/>
              </w:rPr>
              <w:t>.</w:t>
            </w:r>
            <w:r w:rsidRPr="00BB6D39">
              <w:rPr>
                <w:rFonts w:cs="Times New Roman" w:hint="eastAsia"/>
                <w:kern w:val="0"/>
                <w:sz w:val="24"/>
              </w:rPr>
              <w:t>城乡环境卫生整治、垃圾分类、环卫设施建设等事务支出；</w:t>
            </w:r>
          </w:p>
          <w:p w14:paraId="594C98AE" w14:textId="77777777" w:rsidR="00F12C6A" w:rsidRPr="007A13B3"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5</w:t>
            </w:r>
            <w:r w:rsidRPr="00BB6D39">
              <w:rPr>
                <w:rFonts w:cs="Times New Roman" w:hint="eastAsia"/>
                <w:kern w:val="0"/>
                <w:sz w:val="24"/>
              </w:rPr>
              <w:t>.</w:t>
            </w:r>
            <w:r w:rsidRPr="00BB6D39">
              <w:rPr>
                <w:rFonts w:cs="Times New Roman" w:hint="eastAsia"/>
                <w:kern w:val="0"/>
                <w:sz w:val="24"/>
              </w:rPr>
              <w:t>文明城市创建工作</w:t>
            </w:r>
            <w:r w:rsidRPr="007A13B3">
              <w:rPr>
                <w:rFonts w:cs="Times New Roman" w:hint="eastAsia"/>
                <w:kern w:val="0"/>
                <w:sz w:val="24"/>
              </w:rPr>
              <w:t>。</w:t>
            </w:r>
          </w:p>
        </w:tc>
        <w:tc>
          <w:tcPr>
            <w:tcW w:w="5295" w:type="dxa"/>
            <w:shd w:val="clear" w:color="auto" w:fill="auto"/>
            <w:vAlign w:val="center"/>
          </w:tcPr>
          <w:p w14:paraId="2F9D931A" w14:textId="05D8977A" w:rsidR="00F12C6A" w:rsidRPr="004B0896" w:rsidRDefault="00F12C6A" w:rsidP="00897CB8">
            <w:pPr>
              <w:adjustRightInd w:val="0"/>
              <w:snapToGrid w:val="0"/>
              <w:spacing w:line="240" w:lineRule="auto"/>
              <w:ind w:firstLineChars="0" w:firstLine="0"/>
              <w:rPr>
                <w:rFonts w:cs="Times New Roman"/>
                <w:sz w:val="24"/>
              </w:rPr>
            </w:pPr>
            <w:r w:rsidRPr="004F57C0">
              <w:rPr>
                <w:rFonts w:cs="Times New Roman"/>
                <w:sz w:val="24"/>
              </w:rPr>
              <w:t>1</w:t>
            </w:r>
            <w:r w:rsidRPr="004B0896">
              <w:rPr>
                <w:rFonts w:cs="Times New Roman" w:hint="eastAsia"/>
                <w:sz w:val="24"/>
              </w:rPr>
              <w:t>.</w:t>
            </w:r>
            <w:r w:rsidRPr="004B0896">
              <w:rPr>
                <w:rFonts w:cs="Times New Roman" w:hint="eastAsia"/>
                <w:sz w:val="24"/>
              </w:rPr>
              <w:t>根据荔湖街提供的《荔湖街清扫保洁月度考核表（东片区）》《荔湖街清扫保洁月度考核表（西片区）》《荔湖街清扫保洁月度考核表（荔城大道及外环路）》《荔湖街清扫保洁月度考核表（三联片区）》，</w:t>
            </w:r>
            <w:r w:rsidR="006D6961" w:rsidRPr="004F57C0">
              <w:rPr>
                <w:rFonts w:cs="Times New Roman"/>
                <w:sz w:val="24"/>
              </w:rPr>
              <w:t>2023</w:t>
            </w:r>
            <w:r w:rsidR="006D6961">
              <w:rPr>
                <w:rFonts w:cs="Times New Roman" w:hint="eastAsia"/>
                <w:sz w:val="24"/>
              </w:rPr>
              <w:t>年度</w:t>
            </w:r>
            <w:r w:rsidRPr="004B0896">
              <w:rPr>
                <w:rFonts w:cs="Times New Roman" w:hint="eastAsia"/>
                <w:sz w:val="24"/>
              </w:rPr>
              <w:t>荔湖街</w:t>
            </w:r>
            <w:r w:rsidR="00EC34F1">
              <w:rPr>
                <w:rFonts w:cs="Times New Roman" w:hint="eastAsia"/>
                <w:sz w:val="24"/>
              </w:rPr>
              <w:t>委托</w:t>
            </w:r>
            <w:r w:rsidRPr="004F57C0">
              <w:rPr>
                <w:rFonts w:cs="Times New Roman"/>
                <w:sz w:val="24"/>
              </w:rPr>
              <w:t>4</w:t>
            </w:r>
            <w:r w:rsidRPr="004B0896">
              <w:rPr>
                <w:rFonts w:cs="Times New Roman" w:hint="eastAsia"/>
                <w:sz w:val="24"/>
              </w:rPr>
              <w:t>家服务单位对荔新公路东片区、荔新公路西片区、荔城大道及外环路道路、荔湖街三联片区等</w:t>
            </w:r>
            <w:r w:rsidRPr="004F57C0">
              <w:rPr>
                <w:rFonts w:cs="Times New Roman"/>
                <w:sz w:val="24"/>
              </w:rPr>
              <w:t>4</w:t>
            </w:r>
            <w:r w:rsidRPr="004B0896">
              <w:rPr>
                <w:rFonts w:cs="Times New Roman" w:hint="eastAsia"/>
                <w:sz w:val="24"/>
              </w:rPr>
              <w:t>个片区道路清扫保洁的服务，生活垃圾基本日产日清；</w:t>
            </w:r>
            <w:r w:rsidR="006D6961" w:rsidRPr="004F57C0">
              <w:rPr>
                <w:rFonts w:cs="Times New Roman"/>
                <w:sz w:val="24"/>
              </w:rPr>
              <w:t>2023</w:t>
            </w:r>
            <w:r w:rsidR="006D6961">
              <w:rPr>
                <w:rFonts w:cs="Times New Roman" w:hint="eastAsia"/>
                <w:sz w:val="24"/>
              </w:rPr>
              <w:t>年度</w:t>
            </w:r>
            <w:r w:rsidRPr="004B0896">
              <w:rPr>
                <w:rFonts w:cs="Times New Roman" w:hint="eastAsia"/>
                <w:sz w:val="24"/>
              </w:rPr>
              <w:t>荔湖街</w:t>
            </w:r>
            <w:r w:rsidR="006D6961">
              <w:rPr>
                <w:rFonts w:cs="Times New Roman" w:hint="eastAsia"/>
                <w:sz w:val="24"/>
              </w:rPr>
              <w:t>每月</w:t>
            </w:r>
            <w:r w:rsidRPr="004B0896">
              <w:rPr>
                <w:rFonts w:cs="Times New Roman" w:hint="eastAsia"/>
                <w:sz w:val="24"/>
              </w:rPr>
              <w:t>对</w:t>
            </w:r>
            <w:r w:rsidRPr="004F57C0">
              <w:rPr>
                <w:rFonts w:cs="Times New Roman"/>
                <w:sz w:val="24"/>
              </w:rPr>
              <w:t>4</w:t>
            </w:r>
            <w:r w:rsidRPr="004B0896">
              <w:rPr>
                <w:rFonts w:cs="Times New Roman" w:hint="eastAsia"/>
                <w:sz w:val="24"/>
              </w:rPr>
              <w:t>个片区环卫保洁质量进行月度考评，月度考评分值均在</w:t>
            </w:r>
            <w:r w:rsidRPr="004F57C0">
              <w:rPr>
                <w:rFonts w:cs="Times New Roman"/>
                <w:sz w:val="24"/>
              </w:rPr>
              <w:t>90</w:t>
            </w:r>
            <w:r w:rsidRPr="004B0896">
              <w:rPr>
                <w:rFonts w:cs="Times New Roman" w:hint="eastAsia"/>
                <w:sz w:val="24"/>
              </w:rPr>
              <w:t>分及以上；根据《政府采购合同书》及荔湖街提供的环卫工人名单、生活垃圾收集运输车辆图片，荔湖街</w:t>
            </w:r>
            <w:r w:rsidR="005C6B11">
              <w:rPr>
                <w:rFonts w:cs="Times New Roman" w:hint="eastAsia"/>
                <w:sz w:val="24"/>
              </w:rPr>
              <w:t>通过政府采购选取</w:t>
            </w:r>
            <w:r w:rsidRPr="004B0896">
              <w:rPr>
                <w:rFonts w:cs="Times New Roman" w:hint="eastAsia"/>
                <w:sz w:val="24"/>
              </w:rPr>
              <w:t>广州市增城东进城市环境服务有限公司</w:t>
            </w:r>
            <w:r w:rsidR="005C6B11">
              <w:rPr>
                <w:rFonts w:cs="Times New Roman" w:hint="eastAsia"/>
                <w:sz w:val="24"/>
              </w:rPr>
              <w:t>实施</w:t>
            </w:r>
            <w:r w:rsidRPr="004B0896">
              <w:rPr>
                <w:rFonts w:cs="Times New Roman" w:hint="eastAsia"/>
                <w:sz w:val="24"/>
              </w:rPr>
              <w:t>荔湖街城市资源处理中心运营管护及生活垃圾收集运输服务，城市资源处理中心配置</w:t>
            </w:r>
            <w:r w:rsidRPr="004F57C0">
              <w:rPr>
                <w:rFonts w:cs="Times New Roman"/>
                <w:sz w:val="24"/>
              </w:rPr>
              <w:t>13</w:t>
            </w:r>
            <w:r w:rsidRPr="004B0896">
              <w:rPr>
                <w:rFonts w:cs="Times New Roman" w:hint="eastAsia"/>
                <w:sz w:val="24"/>
              </w:rPr>
              <w:t>名环卫工人、</w:t>
            </w:r>
            <w:r w:rsidRPr="004F57C0">
              <w:rPr>
                <w:rFonts w:cs="Times New Roman"/>
                <w:sz w:val="24"/>
              </w:rPr>
              <w:t>7</w:t>
            </w:r>
            <w:r w:rsidRPr="004B0896">
              <w:rPr>
                <w:rFonts w:cs="Times New Roman" w:hint="eastAsia"/>
                <w:sz w:val="24"/>
              </w:rPr>
              <w:t>辆生活垃圾收集运输服务车辆开展</w:t>
            </w:r>
            <w:r w:rsidR="006D6961" w:rsidRPr="004B0896">
              <w:rPr>
                <w:rFonts w:cs="Times New Roman" w:hint="eastAsia"/>
                <w:sz w:val="24"/>
              </w:rPr>
              <w:t>活垃圾收集运输</w:t>
            </w:r>
            <w:r w:rsidRPr="004B0896">
              <w:rPr>
                <w:rFonts w:cs="Times New Roman" w:hint="eastAsia"/>
                <w:sz w:val="24"/>
              </w:rPr>
              <w:t>工作</w:t>
            </w:r>
            <w:r w:rsidR="006D6961">
              <w:rPr>
                <w:rFonts w:cs="Times New Roman" w:hint="eastAsia"/>
                <w:sz w:val="24"/>
              </w:rPr>
              <w:t>；</w:t>
            </w:r>
            <w:r w:rsidR="006D6961" w:rsidRPr="004F57C0">
              <w:rPr>
                <w:rFonts w:cs="Times New Roman"/>
                <w:sz w:val="24"/>
              </w:rPr>
              <w:t>2023</w:t>
            </w:r>
            <w:r w:rsidR="006D6961">
              <w:rPr>
                <w:rFonts w:cs="Times New Roman" w:hint="eastAsia"/>
                <w:sz w:val="24"/>
              </w:rPr>
              <w:t>年度</w:t>
            </w:r>
            <w:r w:rsidR="006D6961">
              <w:rPr>
                <w:rFonts w:cs="Times New Roman" w:hint="eastAsia"/>
                <w:color w:val="000000"/>
                <w:kern w:val="0"/>
                <w:sz w:val="24"/>
                <w14:ligatures w14:val="none"/>
              </w:rPr>
              <w:t>对</w:t>
            </w:r>
            <w:r w:rsidR="006D6961" w:rsidRPr="00A420E1">
              <w:rPr>
                <w:rFonts w:cs="Times New Roman" w:hint="eastAsia"/>
                <w:color w:val="000000"/>
                <w:kern w:val="0"/>
                <w:sz w:val="24"/>
                <w14:ligatures w14:val="none"/>
              </w:rPr>
              <w:t>增江河（荔湖段）、罗岗高排渠、罗岗低排渠、罗岗北涌、西瓜岭排渠</w:t>
            </w:r>
            <w:r w:rsidR="006D6961">
              <w:rPr>
                <w:rFonts w:cs="Times New Roman" w:hint="eastAsia"/>
                <w:color w:val="000000"/>
                <w:kern w:val="0"/>
                <w:sz w:val="24"/>
                <w14:ligatures w14:val="none"/>
              </w:rPr>
              <w:t>等</w:t>
            </w:r>
            <w:r w:rsidR="006D6961" w:rsidRPr="004F57C0">
              <w:rPr>
                <w:rFonts w:cs="Times New Roman"/>
                <w:color w:val="000000"/>
                <w:kern w:val="0"/>
                <w:sz w:val="24"/>
                <w14:ligatures w14:val="none"/>
              </w:rPr>
              <w:t>5</w:t>
            </w:r>
            <w:r w:rsidR="006D6961" w:rsidRPr="00A420E1">
              <w:rPr>
                <w:rFonts w:cs="Times New Roman" w:hint="eastAsia"/>
                <w:color w:val="000000"/>
                <w:kern w:val="0"/>
                <w:sz w:val="24"/>
                <w14:ligatures w14:val="none"/>
              </w:rPr>
              <w:t>条河涌</w:t>
            </w:r>
            <w:r w:rsidR="006D6961">
              <w:rPr>
                <w:rFonts w:cs="Times New Roman" w:hint="eastAsia"/>
                <w:color w:val="000000"/>
                <w:kern w:val="0"/>
                <w:sz w:val="24"/>
                <w14:ligatures w14:val="none"/>
              </w:rPr>
              <w:t>水面进行保洁，水面保洁整治基本及时完成</w:t>
            </w:r>
            <w:r w:rsidRPr="004B0896">
              <w:rPr>
                <w:rFonts w:cs="Times New Roman" w:hint="eastAsia"/>
                <w:sz w:val="24"/>
              </w:rPr>
              <w:t>。</w:t>
            </w:r>
          </w:p>
          <w:p w14:paraId="4B211BA5" w14:textId="40B72BBD" w:rsidR="00F12C6A" w:rsidRPr="004B0896" w:rsidRDefault="00F12C6A" w:rsidP="00897CB8">
            <w:pPr>
              <w:adjustRightInd w:val="0"/>
              <w:snapToGrid w:val="0"/>
              <w:spacing w:line="240" w:lineRule="auto"/>
              <w:ind w:firstLineChars="0" w:firstLine="0"/>
              <w:rPr>
                <w:rFonts w:cs="Times New Roman"/>
                <w:sz w:val="24"/>
              </w:rPr>
            </w:pPr>
            <w:r w:rsidRPr="004F57C0">
              <w:rPr>
                <w:rFonts w:cs="Times New Roman"/>
                <w:sz w:val="24"/>
              </w:rPr>
              <w:t>2</w:t>
            </w:r>
            <w:r w:rsidRPr="004B0896">
              <w:rPr>
                <w:rFonts w:cs="Times New Roman" w:hint="eastAsia"/>
                <w:sz w:val="24"/>
              </w:rPr>
              <w:t>.</w:t>
            </w:r>
            <w:r w:rsidRPr="004B0896">
              <w:rPr>
                <w:rFonts w:cs="Times New Roman" w:hint="eastAsia"/>
                <w:sz w:val="24"/>
              </w:rPr>
              <w:t>根据荔湖街提供的《环卫保洁车辆汇总表》《</w:t>
            </w:r>
            <w:r w:rsidRPr="004F57C0">
              <w:rPr>
                <w:rFonts w:cs="Times New Roman"/>
                <w:sz w:val="24"/>
              </w:rPr>
              <w:t>2023</w:t>
            </w:r>
            <w:r w:rsidRPr="004B0896">
              <w:rPr>
                <w:rFonts w:cs="Times New Roman" w:hint="eastAsia"/>
                <w:sz w:val="24"/>
              </w:rPr>
              <w:t>年清扫保洁服务环卫工人员花名册》及环卫保洁车照片，</w:t>
            </w:r>
            <w:r w:rsidR="006D6961" w:rsidRPr="004F57C0">
              <w:rPr>
                <w:rFonts w:cs="Times New Roman"/>
                <w:sz w:val="24"/>
              </w:rPr>
              <w:t>2023</w:t>
            </w:r>
            <w:r w:rsidR="006D6961">
              <w:rPr>
                <w:rFonts w:cs="Times New Roman" w:hint="eastAsia"/>
                <w:sz w:val="24"/>
              </w:rPr>
              <w:t>年度</w:t>
            </w:r>
            <w:r w:rsidRPr="004B0896">
              <w:rPr>
                <w:rFonts w:cs="Times New Roman" w:hint="eastAsia"/>
                <w:sz w:val="24"/>
              </w:rPr>
              <w:t>已配置</w:t>
            </w:r>
            <w:r w:rsidRPr="004F57C0">
              <w:rPr>
                <w:rFonts w:cs="Times New Roman"/>
                <w:sz w:val="24"/>
              </w:rPr>
              <w:t>50</w:t>
            </w:r>
            <w:r w:rsidRPr="004B0896">
              <w:rPr>
                <w:rFonts w:cs="Times New Roman" w:hint="eastAsia"/>
                <w:sz w:val="24"/>
              </w:rPr>
              <w:t>辆环卫保洁车，配备</w:t>
            </w:r>
            <w:r w:rsidR="00F80BAD" w:rsidRPr="004F57C0">
              <w:rPr>
                <w:rFonts w:cs="Times New Roman"/>
                <w:sz w:val="24"/>
              </w:rPr>
              <w:t>154</w:t>
            </w:r>
            <w:r w:rsidRPr="004B0896">
              <w:rPr>
                <w:rFonts w:cs="Times New Roman" w:hint="eastAsia"/>
                <w:sz w:val="24"/>
              </w:rPr>
              <w:t>名环卫工人对荔新公路东片区、荔新公路西片区、荔城大道及外环路道路、荔湖街三联片区等</w:t>
            </w:r>
            <w:r w:rsidRPr="004F57C0">
              <w:rPr>
                <w:rFonts w:cs="Times New Roman"/>
                <w:sz w:val="24"/>
              </w:rPr>
              <w:t>4</w:t>
            </w:r>
            <w:r w:rsidRPr="004B0896">
              <w:rPr>
                <w:rFonts w:cs="Times New Roman" w:hint="eastAsia"/>
                <w:sz w:val="24"/>
              </w:rPr>
              <w:t>个片区进行道路清扫保洁。</w:t>
            </w:r>
          </w:p>
          <w:p w14:paraId="502E628E" w14:textId="3A723E52" w:rsidR="00F12C6A" w:rsidRPr="004B0896" w:rsidRDefault="00F12C6A" w:rsidP="00897CB8">
            <w:pPr>
              <w:adjustRightInd w:val="0"/>
              <w:snapToGrid w:val="0"/>
              <w:spacing w:line="240" w:lineRule="auto"/>
              <w:ind w:firstLineChars="0" w:firstLine="0"/>
              <w:rPr>
                <w:rFonts w:cs="Times New Roman"/>
                <w:sz w:val="24"/>
              </w:rPr>
            </w:pPr>
            <w:r w:rsidRPr="004F57C0">
              <w:rPr>
                <w:rFonts w:cs="Times New Roman"/>
                <w:sz w:val="24"/>
              </w:rPr>
              <w:t>3</w:t>
            </w:r>
            <w:r w:rsidRPr="004B0896">
              <w:rPr>
                <w:rFonts w:cs="Times New Roman" w:hint="eastAsia"/>
                <w:sz w:val="24"/>
              </w:rPr>
              <w:t>.</w:t>
            </w:r>
            <w:r w:rsidR="00863158">
              <w:rPr>
                <w:rFonts w:cs="Times New Roman" w:hint="eastAsia"/>
                <w:sz w:val="24"/>
              </w:rPr>
              <w:t>根据荔湖街提供的垃圾处理相关文件，</w:t>
            </w:r>
            <w:r w:rsidR="00863158" w:rsidRPr="004F57C0">
              <w:rPr>
                <w:rFonts w:cs="Times New Roman"/>
                <w:sz w:val="24"/>
              </w:rPr>
              <w:t>2023</w:t>
            </w:r>
            <w:r w:rsidR="00863158">
              <w:rPr>
                <w:rFonts w:cs="Times New Roman" w:hint="eastAsia"/>
                <w:sz w:val="24"/>
              </w:rPr>
              <w:t>年度荔湖街完成</w:t>
            </w:r>
            <w:r w:rsidR="000B2CAB" w:rsidRPr="004F57C0">
              <w:rPr>
                <w:rFonts w:cs="Times New Roman"/>
                <w:sz w:val="24"/>
              </w:rPr>
              <w:t>7030</w:t>
            </w:r>
            <w:r w:rsidR="000B2CAB">
              <w:rPr>
                <w:rFonts w:cs="Times New Roman" w:hint="eastAsia"/>
                <w:sz w:val="24"/>
              </w:rPr>
              <w:t>.</w:t>
            </w:r>
            <w:r w:rsidR="000B2CAB" w:rsidRPr="004F57C0">
              <w:rPr>
                <w:rFonts w:cs="Times New Roman"/>
                <w:sz w:val="24"/>
              </w:rPr>
              <w:t>34</w:t>
            </w:r>
            <w:r w:rsidR="00863158">
              <w:rPr>
                <w:rFonts w:cs="Times New Roman" w:hint="eastAsia"/>
                <w:sz w:val="24"/>
              </w:rPr>
              <w:t>吨</w:t>
            </w:r>
            <w:r w:rsidR="00D93100">
              <w:rPr>
                <w:rFonts w:cs="Times New Roman" w:hint="eastAsia"/>
                <w:sz w:val="24"/>
              </w:rPr>
              <w:t>厨余</w:t>
            </w:r>
            <w:r w:rsidR="00863158">
              <w:rPr>
                <w:rFonts w:cs="Times New Roman" w:hint="eastAsia"/>
                <w:sz w:val="24"/>
              </w:rPr>
              <w:t>垃圾、</w:t>
            </w:r>
            <w:r w:rsidR="00863158" w:rsidRPr="004F57C0">
              <w:rPr>
                <w:rFonts w:cs="Times New Roman"/>
                <w:sz w:val="24"/>
              </w:rPr>
              <w:t>24289</w:t>
            </w:r>
            <w:r w:rsidR="00863158">
              <w:rPr>
                <w:rFonts w:cs="Times New Roman" w:hint="eastAsia"/>
                <w:sz w:val="24"/>
              </w:rPr>
              <w:t>.</w:t>
            </w:r>
            <w:r w:rsidR="00863158" w:rsidRPr="004F57C0">
              <w:rPr>
                <w:rFonts w:cs="Times New Roman"/>
                <w:sz w:val="24"/>
              </w:rPr>
              <w:t>06</w:t>
            </w:r>
            <w:r w:rsidR="00863158">
              <w:rPr>
                <w:rFonts w:cs="Times New Roman" w:hint="eastAsia"/>
                <w:sz w:val="24"/>
              </w:rPr>
              <w:t>吨生活垃圾的处理</w:t>
            </w:r>
            <w:r w:rsidR="00D50620">
              <w:rPr>
                <w:rFonts w:cs="Times New Roman" w:hint="eastAsia"/>
                <w:sz w:val="24"/>
              </w:rPr>
              <w:t>；</w:t>
            </w:r>
            <w:r w:rsidR="00D50620" w:rsidRPr="004F57C0">
              <w:rPr>
                <w:rFonts w:cs="Times New Roman"/>
                <w:sz w:val="24"/>
              </w:rPr>
              <w:t>2023</w:t>
            </w:r>
            <w:r w:rsidR="00D50620">
              <w:rPr>
                <w:rFonts w:cs="Times New Roman" w:hint="eastAsia"/>
                <w:sz w:val="24"/>
              </w:rPr>
              <w:t>年</w:t>
            </w:r>
            <w:r w:rsidR="00D50620" w:rsidRPr="004F57C0">
              <w:rPr>
                <w:rFonts w:cs="Times New Roman"/>
                <w:sz w:val="24"/>
              </w:rPr>
              <w:t>1</w:t>
            </w:r>
            <w:r w:rsidR="00D50620">
              <w:rPr>
                <w:rFonts w:cs="Times New Roman" w:hint="eastAsia"/>
                <w:sz w:val="24"/>
              </w:rPr>
              <w:t>-</w:t>
            </w:r>
            <w:r w:rsidR="00D50620" w:rsidRPr="004F57C0">
              <w:rPr>
                <w:rFonts w:cs="Times New Roman"/>
                <w:sz w:val="24"/>
              </w:rPr>
              <w:t>8</w:t>
            </w:r>
            <w:r w:rsidR="00D50620">
              <w:rPr>
                <w:rFonts w:cs="Times New Roman" w:hint="eastAsia"/>
                <w:sz w:val="24"/>
              </w:rPr>
              <w:t>月</w:t>
            </w:r>
            <w:r w:rsidR="00F24BFA">
              <w:rPr>
                <w:rFonts w:cs="Times New Roman" w:hint="eastAsia"/>
                <w:sz w:val="24"/>
              </w:rPr>
              <w:t>委托</w:t>
            </w:r>
            <w:r w:rsidR="00D50620">
              <w:rPr>
                <w:rFonts w:cs="Times New Roman" w:hint="eastAsia"/>
                <w:sz w:val="24"/>
              </w:rPr>
              <w:t>广东绿德园林环保工程有限公司开展建筑废弃物中转运营工作，</w:t>
            </w:r>
            <w:r w:rsidR="00B91A30">
              <w:rPr>
                <w:rFonts w:cs="Times New Roman" w:hint="eastAsia"/>
                <w:sz w:val="24"/>
              </w:rPr>
              <w:t>截至</w:t>
            </w:r>
            <w:r w:rsidR="00B91A30" w:rsidRPr="004F57C0">
              <w:rPr>
                <w:rFonts w:cs="Times New Roman"/>
                <w:sz w:val="24"/>
              </w:rPr>
              <w:t>2023</w:t>
            </w:r>
            <w:r w:rsidR="00B91A30">
              <w:rPr>
                <w:rFonts w:cs="Times New Roman" w:hint="eastAsia"/>
                <w:sz w:val="24"/>
              </w:rPr>
              <w:t>年</w:t>
            </w:r>
            <w:r w:rsidR="00B91A30" w:rsidRPr="004F57C0">
              <w:rPr>
                <w:rFonts w:cs="Times New Roman"/>
                <w:sz w:val="24"/>
              </w:rPr>
              <w:t>12</w:t>
            </w:r>
            <w:r w:rsidR="00B91A30">
              <w:rPr>
                <w:rFonts w:cs="Times New Roman" w:hint="eastAsia"/>
                <w:sz w:val="24"/>
              </w:rPr>
              <w:t>月</w:t>
            </w:r>
            <w:r w:rsidR="00B91A30" w:rsidRPr="004F57C0">
              <w:rPr>
                <w:rFonts w:cs="Times New Roman"/>
                <w:sz w:val="24"/>
              </w:rPr>
              <w:t>31</w:t>
            </w:r>
            <w:r w:rsidR="00B91A30">
              <w:rPr>
                <w:rFonts w:cs="Times New Roman" w:hint="eastAsia"/>
                <w:sz w:val="24"/>
              </w:rPr>
              <w:t>日，完成</w:t>
            </w:r>
            <w:r w:rsidR="00B91A30" w:rsidRPr="004F57C0">
              <w:rPr>
                <w:rFonts w:cs="Times New Roman"/>
                <w:sz w:val="24"/>
              </w:rPr>
              <w:t>1890</w:t>
            </w:r>
            <w:r w:rsidR="00B91A30">
              <w:rPr>
                <w:rFonts w:cs="Times New Roman" w:hint="eastAsia"/>
                <w:sz w:val="24"/>
              </w:rPr>
              <w:t>.</w:t>
            </w:r>
            <w:r w:rsidR="00B91A30" w:rsidRPr="004F57C0">
              <w:rPr>
                <w:rFonts w:cs="Times New Roman"/>
                <w:sz w:val="24"/>
              </w:rPr>
              <w:t>15</w:t>
            </w:r>
            <w:r w:rsidR="00B91A30">
              <w:rPr>
                <w:rFonts w:cs="Times New Roman" w:hint="eastAsia"/>
                <w:sz w:val="24"/>
              </w:rPr>
              <w:t>吨建筑废弃物中转</w:t>
            </w:r>
            <w:r w:rsidRPr="004B0896">
              <w:rPr>
                <w:rFonts w:cs="Times New Roman" w:hint="eastAsia"/>
                <w:sz w:val="24"/>
              </w:rPr>
              <w:t>。</w:t>
            </w:r>
          </w:p>
          <w:p w14:paraId="1E87C4B8" w14:textId="2967B464" w:rsidR="00F12C6A" w:rsidRPr="004B0896" w:rsidRDefault="00F12C6A" w:rsidP="00897CB8">
            <w:pPr>
              <w:adjustRightInd w:val="0"/>
              <w:snapToGrid w:val="0"/>
              <w:spacing w:line="240" w:lineRule="auto"/>
              <w:ind w:firstLineChars="0" w:firstLine="0"/>
              <w:rPr>
                <w:rFonts w:cs="Times New Roman"/>
                <w:sz w:val="24"/>
              </w:rPr>
            </w:pPr>
            <w:r w:rsidRPr="004F57C0">
              <w:rPr>
                <w:rFonts w:cs="Times New Roman"/>
                <w:sz w:val="24"/>
              </w:rPr>
              <w:t>4</w:t>
            </w:r>
            <w:r w:rsidRPr="004B0896">
              <w:rPr>
                <w:rFonts w:cs="Times New Roman" w:hint="eastAsia"/>
                <w:sz w:val="24"/>
              </w:rPr>
              <w:t>.</w:t>
            </w:r>
            <w:r w:rsidR="00D50620">
              <w:rPr>
                <w:rFonts w:cs="Times New Roman" w:hint="eastAsia"/>
                <w:color w:val="000000"/>
                <w:kern w:val="0"/>
                <w:sz w:val="24"/>
                <w14:ligatures w14:val="none"/>
              </w:rPr>
              <w:t>根据《</w:t>
            </w:r>
            <w:r w:rsidR="00D50620" w:rsidRPr="00FF3D97">
              <w:rPr>
                <w:rFonts w:cs="Times New Roman" w:hint="eastAsia"/>
                <w:color w:val="000000"/>
                <w:kern w:val="0"/>
                <w:sz w:val="24"/>
                <w14:ligatures w14:val="none"/>
              </w:rPr>
              <w:t>关于印发荔湖街</w:t>
            </w:r>
            <w:r w:rsidR="00D50620" w:rsidRPr="004F57C0">
              <w:rPr>
                <w:rFonts w:cs="Times New Roman"/>
                <w:color w:val="000000"/>
                <w:kern w:val="0"/>
                <w:sz w:val="24"/>
                <w14:ligatures w14:val="none"/>
              </w:rPr>
              <w:t>2023</w:t>
            </w:r>
            <w:r w:rsidR="00D50620" w:rsidRPr="00FF3D97">
              <w:rPr>
                <w:rFonts w:cs="Times New Roman" w:hint="eastAsia"/>
                <w:color w:val="000000"/>
                <w:kern w:val="0"/>
                <w:sz w:val="24"/>
                <w14:ligatures w14:val="none"/>
              </w:rPr>
              <w:t>年村庄清洁行动工</w:t>
            </w:r>
            <w:r w:rsidR="00D50620" w:rsidRPr="00FF3D97">
              <w:rPr>
                <w:rFonts w:cs="Times New Roman" w:hint="eastAsia"/>
                <w:color w:val="000000"/>
                <w:kern w:val="0"/>
                <w:sz w:val="24"/>
                <w14:ligatures w14:val="none"/>
              </w:rPr>
              <w:lastRenderedPageBreak/>
              <w:t>作方案的通知</w:t>
            </w:r>
            <w:r w:rsidR="00D50620">
              <w:rPr>
                <w:rFonts w:cs="Times New Roman" w:hint="eastAsia"/>
                <w:color w:val="000000"/>
                <w:kern w:val="0"/>
                <w:sz w:val="24"/>
                <w14:ligatures w14:val="none"/>
              </w:rPr>
              <w:t>》，荔湖街</w:t>
            </w:r>
            <w:r w:rsidR="00D50620" w:rsidRPr="004F57C0">
              <w:rPr>
                <w:rFonts w:cs="Times New Roman"/>
                <w:color w:val="000000"/>
                <w:kern w:val="0"/>
                <w:sz w:val="24"/>
                <w14:ligatures w14:val="none"/>
              </w:rPr>
              <w:t>2023</w:t>
            </w:r>
            <w:r w:rsidR="00D50620">
              <w:rPr>
                <w:rFonts w:cs="Times New Roman" w:hint="eastAsia"/>
                <w:color w:val="000000"/>
                <w:kern w:val="0"/>
                <w:sz w:val="24"/>
                <w14:ligatures w14:val="none"/>
              </w:rPr>
              <w:t>年</w:t>
            </w:r>
            <w:r w:rsidR="00D50620" w:rsidRPr="004F57C0">
              <w:rPr>
                <w:rFonts w:cs="Times New Roman"/>
                <w:color w:val="000000"/>
                <w:kern w:val="0"/>
                <w:sz w:val="24"/>
                <w14:ligatures w14:val="none"/>
              </w:rPr>
              <w:t>5</w:t>
            </w:r>
            <w:r w:rsidR="00D50620">
              <w:rPr>
                <w:rFonts w:cs="Times New Roman" w:hint="eastAsia"/>
                <w:color w:val="000000"/>
                <w:kern w:val="0"/>
                <w:sz w:val="24"/>
                <w14:ligatures w14:val="none"/>
              </w:rPr>
              <w:t>月</w:t>
            </w:r>
            <w:r w:rsidR="00D50620" w:rsidRPr="004F57C0">
              <w:rPr>
                <w:rFonts w:cs="Times New Roman"/>
                <w:color w:val="000000"/>
                <w:kern w:val="0"/>
                <w:sz w:val="24"/>
                <w14:ligatures w14:val="none"/>
              </w:rPr>
              <w:t>18</w:t>
            </w:r>
            <w:r w:rsidR="00D50620">
              <w:rPr>
                <w:rFonts w:cs="Times New Roman" w:hint="eastAsia"/>
                <w:color w:val="000000"/>
                <w:kern w:val="0"/>
                <w:sz w:val="24"/>
                <w14:ligatures w14:val="none"/>
              </w:rPr>
              <w:t>日制定</w:t>
            </w:r>
            <w:r w:rsidR="00D50620" w:rsidRPr="00FF3D97">
              <w:rPr>
                <w:rFonts w:cs="Times New Roman" w:hint="eastAsia"/>
                <w:color w:val="000000"/>
                <w:kern w:val="0"/>
                <w:sz w:val="24"/>
                <w14:ligatures w14:val="none"/>
              </w:rPr>
              <w:t>村庄清洁行动</w:t>
            </w:r>
            <w:r w:rsidR="00D50620">
              <w:rPr>
                <w:rFonts w:cs="Times New Roman" w:hint="eastAsia"/>
                <w:color w:val="000000"/>
                <w:kern w:val="0"/>
                <w:sz w:val="24"/>
                <w14:ligatures w14:val="none"/>
              </w:rPr>
              <w:t>工作方案，要求至</w:t>
            </w:r>
            <w:r w:rsidR="00D50620" w:rsidRPr="004F57C0">
              <w:rPr>
                <w:rFonts w:cs="Times New Roman"/>
                <w:color w:val="000000"/>
                <w:kern w:val="0"/>
                <w:sz w:val="24"/>
                <w14:ligatures w14:val="none"/>
              </w:rPr>
              <w:t>2023</w:t>
            </w:r>
            <w:r w:rsidR="00D50620">
              <w:rPr>
                <w:rFonts w:cs="Times New Roman" w:hint="eastAsia"/>
                <w:color w:val="000000"/>
                <w:kern w:val="0"/>
                <w:sz w:val="24"/>
                <w14:ligatures w14:val="none"/>
              </w:rPr>
              <w:t>年底</w:t>
            </w:r>
            <w:r w:rsidR="00D50620" w:rsidRPr="00FF3D97">
              <w:rPr>
                <w:rFonts w:cs="Times New Roman" w:hint="eastAsia"/>
                <w:color w:val="000000"/>
                <w:kern w:val="0"/>
                <w:sz w:val="24"/>
                <w14:ligatures w14:val="none"/>
              </w:rPr>
              <w:t>全街</w:t>
            </w:r>
            <w:r w:rsidR="00D50620" w:rsidRPr="004F57C0">
              <w:rPr>
                <w:rFonts w:cs="Times New Roman"/>
                <w:color w:val="000000"/>
                <w:kern w:val="0"/>
                <w:sz w:val="24"/>
                <w14:ligatures w14:val="none"/>
              </w:rPr>
              <w:t>100</w:t>
            </w:r>
            <w:r w:rsidR="00D50620" w:rsidRPr="00FF3D97">
              <w:rPr>
                <w:rFonts w:cs="Times New Roman" w:hint="eastAsia"/>
                <w:color w:val="000000"/>
                <w:kern w:val="0"/>
                <w:sz w:val="24"/>
                <w14:ligatures w14:val="none"/>
              </w:rPr>
              <w:t>%</w:t>
            </w:r>
            <w:r w:rsidR="00D50620" w:rsidRPr="00FF3D97">
              <w:rPr>
                <w:rFonts w:cs="Times New Roman" w:hint="eastAsia"/>
                <w:color w:val="000000"/>
                <w:kern w:val="0"/>
                <w:sz w:val="24"/>
                <w14:ligatures w14:val="none"/>
              </w:rPr>
              <w:t>的村庄完成年度“三清三拆三整治”工作任务，</w:t>
            </w:r>
            <w:r w:rsidR="00D50620" w:rsidRPr="004F57C0">
              <w:rPr>
                <w:rFonts w:cs="Times New Roman"/>
                <w:color w:val="000000"/>
                <w:kern w:val="0"/>
                <w:sz w:val="24"/>
                <w14:ligatures w14:val="none"/>
              </w:rPr>
              <w:t>100</w:t>
            </w:r>
            <w:r w:rsidR="00D50620" w:rsidRPr="00FF3D97">
              <w:rPr>
                <w:rFonts w:cs="Times New Roman" w:hint="eastAsia"/>
                <w:color w:val="000000"/>
                <w:kern w:val="0"/>
                <w:sz w:val="24"/>
                <w14:ligatures w14:val="none"/>
              </w:rPr>
              <w:t>%</w:t>
            </w:r>
            <w:r w:rsidR="00D50620" w:rsidRPr="00FF3D97">
              <w:rPr>
                <w:rFonts w:cs="Times New Roman" w:hint="eastAsia"/>
                <w:color w:val="000000"/>
                <w:kern w:val="0"/>
                <w:sz w:val="24"/>
                <w14:ligatures w14:val="none"/>
              </w:rPr>
              <w:t>行政村达到省定美丽宜居村庄标准</w:t>
            </w:r>
            <w:r w:rsidR="00823E22">
              <w:rPr>
                <w:rFonts w:cs="Times New Roman" w:hint="eastAsia"/>
                <w:color w:val="000000"/>
                <w:kern w:val="0"/>
                <w:sz w:val="24"/>
                <w14:ligatures w14:val="none"/>
              </w:rPr>
              <w:t>。根据《</w:t>
            </w:r>
            <w:r w:rsidR="00823E22" w:rsidRPr="00823E22">
              <w:rPr>
                <w:rFonts w:cs="Times New Roman" w:hint="eastAsia"/>
                <w:color w:val="000000"/>
                <w:kern w:val="0"/>
                <w:sz w:val="24"/>
                <w14:ligatures w14:val="none"/>
              </w:rPr>
              <w:t>关于印发增城区</w:t>
            </w:r>
            <w:r w:rsidR="00823E22" w:rsidRPr="004F57C0">
              <w:rPr>
                <w:rFonts w:cs="Times New Roman"/>
                <w:color w:val="000000"/>
                <w:kern w:val="0"/>
                <w:sz w:val="24"/>
                <w14:ligatures w14:val="none"/>
              </w:rPr>
              <w:t>2023</w:t>
            </w:r>
            <w:r w:rsidR="00823E22" w:rsidRPr="00823E22">
              <w:rPr>
                <w:rFonts w:cs="Times New Roman" w:hint="eastAsia"/>
                <w:color w:val="000000"/>
                <w:kern w:val="0"/>
                <w:sz w:val="24"/>
                <w14:ligatures w14:val="none"/>
              </w:rPr>
              <w:t>年镇街生活垃圾分类处理工作考核方案的通知</w:t>
            </w:r>
            <w:r w:rsidR="00823E22">
              <w:rPr>
                <w:rFonts w:cs="Times New Roman" w:hint="eastAsia"/>
                <w:color w:val="000000"/>
                <w:kern w:val="0"/>
                <w:sz w:val="24"/>
                <w14:ligatures w14:val="none"/>
              </w:rPr>
              <w:t>》（</w:t>
            </w:r>
            <w:r w:rsidR="00823E22" w:rsidRPr="00823E22">
              <w:rPr>
                <w:rFonts w:cs="Times New Roman" w:hint="eastAsia"/>
                <w:color w:val="000000"/>
                <w:kern w:val="0"/>
                <w:sz w:val="24"/>
                <w14:ligatures w14:val="none"/>
              </w:rPr>
              <w:t>增城管执〔</w:t>
            </w:r>
            <w:r w:rsidR="00823E22" w:rsidRPr="004F57C0">
              <w:rPr>
                <w:rFonts w:cs="Times New Roman"/>
                <w:color w:val="000000"/>
                <w:kern w:val="0"/>
                <w:sz w:val="24"/>
                <w14:ligatures w14:val="none"/>
              </w:rPr>
              <w:t>2023</w:t>
            </w:r>
            <w:r w:rsidR="00823E22">
              <w:rPr>
                <w:rFonts w:ascii="仿宋_GB2312" w:cs="Times New Roman" w:hint="eastAsia"/>
                <w:color w:val="000000"/>
                <w:kern w:val="0"/>
                <w:sz w:val="24"/>
                <w14:ligatures w14:val="none"/>
              </w:rPr>
              <w:t>〕</w:t>
            </w:r>
            <w:r w:rsidR="00823E22" w:rsidRPr="004F57C0">
              <w:rPr>
                <w:rFonts w:cs="Times New Roman"/>
                <w:color w:val="000000"/>
                <w:kern w:val="0"/>
                <w:sz w:val="24"/>
                <w14:ligatures w14:val="none"/>
              </w:rPr>
              <w:t>23</w:t>
            </w:r>
            <w:r w:rsidR="00823E22" w:rsidRPr="00823E22">
              <w:rPr>
                <w:rFonts w:cs="Times New Roman" w:hint="eastAsia"/>
                <w:color w:val="000000"/>
                <w:kern w:val="0"/>
                <w:sz w:val="24"/>
                <w14:ligatures w14:val="none"/>
              </w:rPr>
              <w:t>号</w:t>
            </w:r>
            <w:r w:rsidR="00823E22">
              <w:rPr>
                <w:rFonts w:cs="Times New Roman" w:hint="eastAsia"/>
                <w:color w:val="000000"/>
                <w:kern w:val="0"/>
                <w:sz w:val="24"/>
                <w14:ligatures w14:val="none"/>
              </w:rPr>
              <w:t>）、《</w:t>
            </w:r>
            <w:r w:rsidR="00823E22" w:rsidRPr="00823E22">
              <w:rPr>
                <w:rFonts w:cs="Times New Roman" w:hint="eastAsia"/>
                <w:color w:val="000000"/>
                <w:kern w:val="0"/>
                <w:sz w:val="24"/>
                <w14:ligatures w14:val="none"/>
              </w:rPr>
              <w:t>增城</w:t>
            </w:r>
            <w:r w:rsidR="00823E22">
              <w:rPr>
                <w:rFonts w:cs="Times New Roman" w:hint="eastAsia"/>
                <w:color w:val="000000"/>
                <w:kern w:val="0"/>
                <w:sz w:val="24"/>
                <w14:ligatures w14:val="none"/>
              </w:rPr>
              <w:t>区荔</w:t>
            </w:r>
            <w:r w:rsidR="00823E22" w:rsidRPr="00823E22">
              <w:rPr>
                <w:rFonts w:ascii="仿宋_GB2312" w:hAnsi="仿宋_GB2312" w:cs="仿宋_GB2312" w:hint="eastAsia"/>
                <w:color w:val="000000"/>
                <w:kern w:val="0"/>
                <w:sz w:val="24"/>
                <w14:ligatures w14:val="none"/>
              </w:rPr>
              <w:t>湖街美丽宜居村和特色精品村创建情况摸排台账</w:t>
            </w:r>
            <w:r w:rsidR="00823E22">
              <w:rPr>
                <w:rFonts w:cs="Times New Roman" w:hint="eastAsia"/>
                <w:color w:val="000000"/>
                <w:kern w:val="0"/>
                <w:sz w:val="24"/>
                <w14:ligatures w14:val="none"/>
              </w:rPr>
              <w:t>》、《</w:t>
            </w:r>
            <w:r w:rsidR="00823E22" w:rsidRPr="00823E22">
              <w:rPr>
                <w:rFonts w:cs="Times New Roman" w:hint="eastAsia"/>
                <w:color w:val="000000"/>
                <w:kern w:val="0"/>
                <w:sz w:val="24"/>
                <w14:ligatures w14:val="none"/>
              </w:rPr>
              <w:t>荔湖街关于加强组织开展村庄清洁行动工作总结</w:t>
            </w:r>
            <w:r w:rsidR="00823E22">
              <w:rPr>
                <w:rFonts w:cs="Times New Roman" w:hint="eastAsia"/>
                <w:color w:val="000000"/>
                <w:kern w:val="0"/>
                <w:sz w:val="24"/>
                <w14:ligatures w14:val="none"/>
              </w:rPr>
              <w:t>》及</w:t>
            </w:r>
            <w:r w:rsidR="00823E22" w:rsidRPr="004F57C0">
              <w:rPr>
                <w:rFonts w:cs="Times New Roman"/>
                <w:color w:val="000000"/>
                <w:kern w:val="0"/>
                <w:sz w:val="24"/>
                <w14:ligatures w14:val="none"/>
              </w:rPr>
              <w:t>2023</w:t>
            </w:r>
            <w:r w:rsidR="00823E22">
              <w:rPr>
                <w:rFonts w:cs="Times New Roman" w:hint="eastAsia"/>
                <w:color w:val="000000"/>
                <w:kern w:val="0"/>
                <w:sz w:val="24"/>
                <w14:ligatures w14:val="none"/>
              </w:rPr>
              <w:t>年“</w:t>
            </w:r>
            <w:r w:rsidR="00823E22" w:rsidRPr="00823E22">
              <w:rPr>
                <w:rFonts w:cs="Times New Roman" w:hint="eastAsia"/>
                <w:color w:val="000000"/>
                <w:kern w:val="0"/>
                <w:sz w:val="24"/>
                <w14:ligatures w14:val="none"/>
              </w:rPr>
              <w:t>微社区</w:t>
            </w:r>
            <w:r w:rsidR="00823E22" w:rsidRPr="00823E22">
              <w:rPr>
                <w:rFonts w:cs="Times New Roman" w:hint="eastAsia"/>
                <w:color w:val="000000"/>
                <w:kern w:val="0"/>
                <w:sz w:val="24"/>
                <w14:ligatures w14:val="none"/>
              </w:rPr>
              <w:t>e</w:t>
            </w:r>
            <w:r w:rsidR="00823E22" w:rsidRPr="00823E22">
              <w:rPr>
                <w:rFonts w:cs="Times New Roman" w:hint="eastAsia"/>
                <w:color w:val="000000"/>
                <w:kern w:val="0"/>
                <w:sz w:val="24"/>
                <w14:ligatures w14:val="none"/>
              </w:rPr>
              <w:t>家增城荔湖街</w:t>
            </w:r>
            <w:r w:rsidR="00823E22">
              <w:rPr>
                <w:rFonts w:cs="Times New Roman" w:hint="eastAsia"/>
                <w:color w:val="000000"/>
                <w:kern w:val="0"/>
                <w:sz w:val="24"/>
                <w14:ligatures w14:val="none"/>
              </w:rPr>
              <w:t>”公众号宣传台账</w:t>
            </w:r>
            <w:r w:rsidR="00D50620">
              <w:rPr>
                <w:rFonts w:cs="Times New Roman" w:hint="eastAsia"/>
                <w:color w:val="000000"/>
                <w:kern w:val="0"/>
                <w:sz w:val="24"/>
                <w14:ligatures w14:val="none"/>
              </w:rPr>
              <w:t>，</w:t>
            </w:r>
            <w:r w:rsidR="00823E22">
              <w:rPr>
                <w:rFonts w:cs="Times New Roman" w:hint="eastAsia"/>
                <w:color w:val="000000"/>
                <w:kern w:val="0"/>
                <w:sz w:val="24"/>
                <w14:ligatures w14:val="none"/>
              </w:rPr>
              <w:t>截至</w:t>
            </w:r>
            <w:r w:rsidR="00823E22" w:rsidRPr="004F57C0">
              <w:rPr>
                <w:rFonts w:cs="Times New Roman"/>
                <w:color w:val="000000"/>
                <w:kern w:val="0"/>
                <w:sz w:val="24"/>
                <w14:ligatures w14:val="none"/>
              </w:rPr>
              <w:t>2023</w:t>
            </w:r>
            <w:r w:rsidR="00823E22">
              <w:rPr>
                <w:rFonts w:cs="Times New Roman" w:hint="eastAsia"/>
                <w:color w:val="000000"/>
                <w:kern w:val="0"/>
                <w:sz w:val="24"/>
                <w14:ligatures w14:val="none"/>
              </w:rPr>
              <w:t>年</w:t>
            </w:r>
            <w:r w:rsidR="00823E22" w:rsidRPr="004F57C0">
              <w:rPr>
                <w:rFonts w:cs="Times New Roman"/>
                <w:color w:val="000000"/>
                <w:kern w:val="0"/>
                <w:sz w:val="24"/>
                <w14:ligatures w14:val="none"/>
              </w:rPr>
              <w:t>12</w:t>
            </w:r>
            <w:r w:rsidR="00823E22">
              <w:rPr>
                <w:rFonts w:cs="Times New Roman" w:hint="eastAsia"/>
                <w:color w:val="000000"/>
                <w:kern w:val="0"/>
                <w:sz w:val="24"/>
                <w14:ligatures w14:val="none"/>
              </w:rPr>
              <w:t>月</w:t>
            </w:r>
            <w:r w:rsidR="00823E22" w:rsidRPr="004F57C0">
              <w:rPr>
                <w:rFonts w:cs="Times New Roman"/>
                <w:color w:val="000000"/>
                <w:kern w:val="0"/>
                <w:sz w:val="24"/>
                <w14:ligatures w14:val="none"/>
              </w:rPr>
              <w:t>31</w:t>
            </w:r>
            <w:r w:rsidR="00823E22">
              <w:rPr>
                <w:rFonts w:cs="Times New Roman" w:hint="eastAsia"/>
                <w:color w:val="000000"/>
                <w:kern w:val="0"/>
                <w:sz w:val="24"/>
                <w14:ligatures w14:val="none"/>
              </w:rPr>
              <w:t>日，</w:t>
            </w:r>
            <w:r w:rsidR="007E61F0">
              <w:rPr>
                <w:rFonts w:cs="Times New Roman" w:hint="eastAsia"/>
                <w:color w:val="000000"/>
                <w:kern w:val="0"/>
                <w:sz w:val="24"/>
                <w14:ligatures w14:val="none"/>
              </w:rPr>
              <w:t>荔湖街</w:t>
            </w:r>
            <w:r w:rsidR="00823E22" w:rsidRPr="00823E22">
              <w:rPr>
                <w:rFonts w:cs="Times New Roman" w:hint="eastAsia"/>
                <w:color w:val="000000"/>
                <w:kern w:val="0"/>
                <w:sz w:val="24"/>
                <w14:ligatures w14:val="none"/>
              </w:rPr>
              <w:t>组织属地保洁公司开展村庄清洁行动，出动村庄保洁人员</w:t>
            </w:r>
            <w:r w:rsidR="00823E22" w:rsidRPr="004F57C0">
              <w:rPr>
                <w:rFonts w:cs="Times New Roman"/>
                <w:color w:val="000000"/>
                <w:kern w:val="0"/>
                <w:sz w:val="24"/>
                <w14:ligatures w14:val="none"/>
              </w:rPr>
              <w:t>25</w:t>
            </w:r>
            <w:r w:rsidR="00823E22" w:rsidRPr="00823E22">
              <w:rPr>
                <w:rFonts w:cs="Times New Roman" w:hint="eastAsia"/>
                <w:color w:val="000000"/>
                <w:kern w:val="0"/>
                <w:sz w:val="24"/>
                <w14:ligatures w14:val="none"/>
              </w:rPr>
              <w:t>人</w:t>
            </w:r>
            <w:r w:rsidR="00823E22">
              <w:rPr>
                <w:rFonts w:cs="Times New Roman" w:hint="eastAsia"/>
                <w:color w:val="000000"/>
                <w:kern w:val="0"/>
                <w:sz w:val="24"/>
                <w14:ligatures w14:val="none"/>
              </w:rPr>
              <w:t>，</w:t>
            </w:r>
            <w:r w:rsidR="00823E22" w:rsidRPr="00823E22">
              <w:rPr>
                <w:rFonts w:cs="Times New Roman" w:hint="eastAsia"/>
                <w:color w:val="000000"/>
                <w:kern w:val="0"/>
                <w:sz w:val="24"/>
                <w14:ligatures w14:val="none"/>
              </w:rPr>
              <w:t>共清理农村生活垃圾约</w:t>
            </w:r>
            <w:r w:rsidR="00823E22" w:rsidRPr="004F57C0">
              <w:rPr>
                <w:rFonts w:cs="Times New Roman"/>
                <w:color w:val="000000"/>
                <w:kern w:val="0"/>
                <w:sz w:val="24"/>
                <w14:ligatures w14:val="none"/>
              </w:rPr>
              <w:t>161</w:t>
            </w:r>
            <w:r w:rsidR="00823E22" w:rsidRPr="00823E22">
              <w:rPr>
                <w:rFonts w:cs="Times New Roman" w:hint="eastAsia"/>
                <w:color w:val="000000"/>
                <w:kern w:val="0"/>
                <w:sz w:val="24"/>
                <w14:ligatures w14:val="none"/>
              </w:rPr>
              <w:t>吨，清理村内水塘</w:t>
            </w:r>
            <w:r w:rsidR="00823E22" w:rsidRPr="004F57C0">
              <w:rPr>
                <w:rFonts w:cs="Times New Roman"/>
                <w:color w:val="000000"/>
                <w:kern w:val="0"/>
                <w:sz w:val="24"/>
                <w14:ligatures w14:val="none"/>
              </w:rPr>
              <w:t>6</w:t>
            </w:r>
            <w:r w:rsidR="00823E22" w:rsidRPr="00823E22">
              <w:rPr>
                <w:rFonts w:cs="Times New Roman" w:hint="eastAsia"/>
                <w:color w:val="000000"/>
                <w:kern w:val="0"/>
                <w:sz w:val="24"/>
                <w14:ligatures w14:val="none"/>
              </w:rPr>
              <w:t>口，清理村内沟渠约</w:t>
            </w:r>
            <w:r w:rsidR="00823E22" w:rsidRPr="004F57C0">
              <w:rPr>
                <w:rFonts w:cs="Times New Roman"/>
                <w:color w:val="000000"/>
                <w:kern w:val="0"/>
                <w:sz w:val="24"/>
                <w14:ligatures w14:val="none"/>
              </w:rPr>
              <w:t>2</w:t>
            </w:r>
            <w:r w:rsidR="00823E22" w:rsidRPr="00823E22">
              <w:rPr>
                <w:rFonts w:cs="Times New Roman" w:hint="eastAsia"/>
                <w:color w:val="000000"/>
                <w:kern w:val="0"/>
                <w:sz w:val="24"/>
                <w14:ligatures w14:val="none"/>
              </w:rPr>
              <w:t>.</w:t>
            </w:r>
            <w:r w:rsidR="00823E22" w:rsidRPr="004F57C0">
              <w:rPr>
                <w:rFonts w:cs="Times New Roman"/>
                <w:color w:val="000000"/>
                <w:kern w:val="0"/>
                <w:sz w:val="24"/>
                <w14:ligatures w14:val="none"/>
              </w:rPr>
              <w:t>3</w:t>
            </w:r>
            <w:r w:rsidR="00823E22" w:rsidRPr="00823E22">
              <w:rPr>
                <w:rFonts w:cs="Times New Roman" w:hint="eastAsia"/>
                <w:color w:val="000000"/>
                <w:kern w:val="0"/>
                <w:sz w:val="24"/>
                <w14:ligatures w14:val="none"/>
              </w:rPr>
              <w:t>公里，清理畜禽养殖粪污等农业生产废弃物约</w:t>
            </w:r>
            <w:r w:rsidR="00823E22" w:rsidRPr="004F57C0">
              <w:rPr>
                <w:rFonts w:cs="Times New Roman"/>
                <w:color w:val="000000"/>
                <w:kern w:val="0"/>
                <w:sz w:val="24"/>
                <w14:ligatures w14:val="none"/>
              </w:rPr>
              <w:t>16</w:t>
            </w:r>
            <w:r w:rsidR="00823E22" w:rsidRPr="00823E22">
              <w:rPr>
                <w:rFonts w:cs="Times New Roman" w:hint="eastAsia"/>
                <w:color w:val="000000"/>
                <w:kern w:val="0"/>
                <w:sz w:val="24"/>
                <w14:ligatures w14:val="none"/>
              </w:rPr>
              <w:t>吨</w:t>
            </w:r>
            <w:r w:rsidR="00823E22">
              <w:rPr>
                <w:rFonts w:cs="Times New Roman" w:hint="eastAsia"/>
                <w:color w:val="000000"/>
                <w:kern w:val="0"/>
                <w:sz w:val="24"/>
                <w14:ligatures w14:val="none"/>
              </w:rPr>
              <w:t>；</w:t>
            </w:r>
            <w:r w:rsidR="00823E22" w:rsidRPr="00823E22">
              <w:rPr>
                <w:rFonts w:cs="Times New Roman" w:hint="eastAsia"/>
                <w:color w:val="000000"/>
                <w:kern w:val="0"/>
                <w:sz w:val="24"/>
                <w14:ligatures w14:val="none"/>
              </w:rPr>
              <w:t>组织各村（社区）卫生专职协助，结合聘请的</w:t>
            </w:r>
            <w:r w:rsidR="00823E22" w:rsidRPr="00823E22">
              <w:rPr>
                <w:rFonts w:cs="Times New Roman" w:hint="eastAsia"/>
                <w:color w:val="000000"/>
                <w:kern w:val="0"/>
                <w:sz w:val="24"/>
                <w14:ligatures w14:val="none"/>
              </w:rPr>
              <w:t>PCO</w:t>
            </w:r>
            <w:r w:rsidR="00823E22" w:rsidRPr="00823E22">
              <w:rPr>
                <w:rFonts w:cs="Times New Roman" w:hint="eastAsia"/>
                <w:color w:val="000000"/>
                <w:kern w:val="0"/>
                <w:sz w:val="24"/>
                <w14:ligatures w14:val="none"/>
              </w:rPr>
              <w:t>公司形成行动队伍，对全街各村（社区）进行集中投药灭蚊防蚊，出动专业防制人员共</w:t>
            </w:r>
            <w:r w:rsidR="00823E22" w:rsidRPr="004F57C0">
              <w:rPr>
                <w:rFonts w:cs="Times New Roman"/>
                <w:color w:val="000000"/>
                <w:kern w:val="0"/>
                <w:sz w:val="24"/>
                <w14:ligatures w14:val="none"/>
              </w:rPr>
              <w:t>203</w:t>
            </w:r>
            <w:r w:rsidR="00823E22" w:rsidRPr="00823E22">
              <w:rPr>
                <w:rFonts w:cs="Times New Roman" w:hint="eastAsia"/>
                <w:color w:val="000000"/>
                <w:kern w:val="0"/>
                <w:sz w:val="24"/>
                <w14:ligatures w14:val="none"/>
              </w:rPr>
              <w:t>人次、消杀器械</w:t>
            </w:r>
            <w:r w:rsidR="00823E22" w:rsidRPr="004F57C0">
              <w:rPr>
                <w:rFonts w:cs="Times New Roman"/>
                <w:color w:val="000000"/>
                <w:kern w:val="0"/>
                <w:sz w:val="24"/>
                <w14:ligatures w14:val="none"/>
              </w:rPr>
              <w:t>203</w:t>
            </w:r>
            <w:r w:rsidR="00823E22" w:rsidRPr="00823E22">
              <w:rPr>
                <w:rFonts w:cs="Times New Roman" w:hint="eastAsia"/>
                <w:color w:val="000000"/>
                <w:kern w:val="0"/>
                <w:sz w:val="24"/>
                <w14:ligatures w14:val="none"/>
              </w:rPr>
              <w:t>台次，开展灭蚊消杀约</w:t>
            </w:r>
            <w:r w:rsidR="00823E22" w:rsidRPr="004F57C0">
              <w:rPr>
                <w:rFonts w:cs="Times New Roman"/>
                <w:color w:val="000000"/>
                <w:kern w:val="0"/>
                <w:sz w:val="24"/>
                <w14:ligatures w14:val="none"/>
              </w:rPr>
              <w:t>123</w:t>
            </w:r>
            <w:r w:rsidR="00823E22" w:rsidRPr="00823E22">
              <w:rPr>
                <w:rFonts w:cs="Times New Roman" w:hint="eastAsia"/>
                <w:color w:val="000000"/>
                <w:kern w:val="0"/>
                <w:sz w:val="24"/>
                <w14:ligatures w14:val="none"/>
              </w:rPr>
              <w:t>万平方米，派发宣传海报、单张、折页共</w:t>
            </w:r>
            <w:r w:rsidR="00823E22" w:rsidRPr="004F57C0">
              <w:rPr>
                <w:rFonts w:cs="Times New Roman"/>
                <w:color w:val="000000"/>
                <w:kern w:val="0"/>
                <w:sz w:val="24"/>
                <w14:ligatures w14:val="none"/>
              </w:rPr>
              <w:t>1000</w:t>
            </w:r>
            <w:r w:rsidR="00823E22" w:rsidRPr="00823E22">
              <w:rPr>
                <w:rFonts w:cs="Times New Roman" w:hint="eastAsia"/>
                <w:color w:val="000000"/>
                <w:kern w:val="0"/>
                <w:sz w:val="24"/>
                <w14:ligatures w14:val="none"/>
              </w:rPr>
              <w:t>余份</w:t>
            </w:r>
            <w:r w:rsidR="00823E22">
              <w:rPr>
                <w:rFonts w:cs="Times New Roman" w:hint="eastAsia"/>
                <w:color w:val="000000"/>
                <w:kern w:val="0"/>
                <w:sz w:val="24"/>
                <w14:ligatures w14:val="none"/>
              </w:rPr>
              <w:t>，</w:t>
            </w:r>
            <w:r w:rsidR="00823E22" w:rsidRPr="00823E22">
              <w:rPr>
                <w:rFonts w:cs="Times New Roman" w:hint="eastAsia"/>
                <w:color w:val="000000"/>
                <w:kern w:val="0"/>
                <w:sz w:val="24"/>
                <w14:ligatures w14:val="none"/>
              </w:rPr>
              <w:t>同时动员各村村民</w:t>
            </w:r>
            <w:r w:rsidR="00823E22">
              <w:rPr>
                <w:rFonts w:cs="Times New Roman" w:hint="eastAsia"/>
                <w:color w:val="000000"/>
                <w:kern w:val="0"/>
                <w:sz w:val="24"/>
                <w14:ligatures w14:val="none"/>
              </w:rPr>
              <w:t>开展</w:t>
            </w:r>
            <w:r w:rsidR="00823E22" w:rsidRPr="00823E22">
              <w:rPr>
                <w:rFonts w:cs="Times New Roman" w:hint="eastAsia"/>
                <w:color w:val="000000"/>
                <w:kern w:val="0"/>
                <w:sz w:val="24"/>
                <w14:ligatures w14:val="none"/>
              </w:rPr>
              <w:t>清除积水行动</w:t>
            </w:r>
            <w:r w:rsidR="00823E22">
              <w:rPr>
                <w:rFonts w:cs="Times New Roman" w:hint="eastAsia"/>
                <w:color w:val="000000"/>
                <w:kern w:val="0"/>
                <w:sz w:val="24"/>
                <w14:ligatures w14:val="none"/>
              </w:rPr>
              <w:t>；开展垃圾分类宣传活动</w:t>
            </w:r>
            <w:r w:rsidR="00823E22" w:rsidRPr="004F57C0">
              <w:rPr>
                <w:rFonts w:cs="Times New Roman"/>
                <w:color w:val="000000"/>
                <w:kern w:val="0"/>
                <w:sz w:val="24"/>
                <w14:ligatures w14:val="none"/>
              </w:rPr>
              <w:t>12</w:t>
            </w:r>
            <w:r w:rsidR="00823E22">
              <w:rPr>
                <w:rFonts w:cs="Times New Roman" w:hint="eastAsia"/>
                <w:color w:val="000000"/>
                <w:kern w:val="0"/>
                <w:sz w:val="24"/>
                <w14:ligatures w14:val="none"/>
              </w:rPr>
              <w:t>次；</w:t>
            </w:r>
            <w:r w:rsidR="007E61F0" w:rsidRPr="007E61F0">
              <w:rPr>
                <w:rFonts w:cs="Times New Roman" w:hint="eastAsia"/>
                <w:color w:val="000000"/>
                <w:kern w:val="0"/>
                <w:sz w:val="24"/>
                <w14:ligatures w14:val="none"/>
              </w:rPr>
              <w:t>结合《增城区</w:t>
            </w:r>
            <w:r w:rsidR="007E61F0" w:rsidRPr="004F57C0">
              <w:rPr>
                <w:rFonts w:cs="Times New Roman"/>
                <w:color w:val="000000"/>
                <w:kern w:val="0"/>
                <w:sz w:val="24"/>
                <w14:ligatures w14:val="none"/>
              </w:rPr>
              <w:t>2023</w:t>
            </w:r>
            <w:r w:rsidR="007E61F0" w:rsidRPr="007E61F0">
              <w:rPr>
                <w:rFonts w:cs="Times New Roman" w:hint="eastAsia"/>
                <w:color w:val="000000"/>
                <w:kern w:val="0"/>
                <w:sz w:val="24"/>
                <w14:ligatures w14:val="none"/>
              </w:rPr>
              <w:t>年镇街生活垃圾分类处理工作考核方案》开展巡查督导工作；</w:t>
            </w:r>
            <w:r w:rsidR="007E61F0" w:rsidRPr="004F57C0">
              <w:rPr>
                <w:rFonts w:cs="Times New Roman"/>
                <w:sz w:val="24"/>
              </w:rPr>
              <w:t>2023</w:t>
            </w:r>
            <w:r w:rsidR="007E61F0">
              <w:rPr>
                <w:rFonts w:cs="Times New Roman" w:hint="eastAsia"/>
                <w:sz w:val="24"/>
              </w:rPr>
              <w:t>年下属</w:t>
            </w:r>
            <w:r w:rsidR="007E61F0" w:rsidRPr="004F57C0">
              <w:rPr>
                <w:rFonts w:cs="Times New Roman"/>
                <w:color w:val="000000"/>
                <w:kern w:val="0"/>
                <w:sz w:val="24"/>
                <w14:ligatures w14:val="none"/>
              </w:rPr>
              <w:t>7</w:t>
            </w:r>
            <w:r w:rsidR="007E61F0">
              <w:rPr>
                <w:rFonts w:cs="Times New Roman" w:hint="eastAsia"/>
                <w:color w:val="000000"/>
                <w:kern w:val="0"/>
                <w:sz w:val="24"/>
                <w14:ligatures w14:val="none"/>
              </w:rPr>
              <w:t>条行政村均达到美丽宜居村标准</w:t>
            </w:r>
            <w:r w:rsidRPr="004B0896">
              <w:rPr>
                <w:rFonts w:cs="Times New Roman" w:hint="eastAsia"/>
                <w:sz w:val="24"/>
              </w:rPr>
              <w:t>。</w:t>
            </w:r>
          </w:p>
          <w:p w14:paraId="0C6333D1" w14:textId="6B0B046B" w:rsidR="00AF4E5D" w:rsidRPr="00AF4E5D" w:rsidRDefault="00F12C6A" w:rsidP="00897CB8">
            <w:pPr>
              <w:widowControl/>
              <w:adjustRightInd w:val="0"/>
              <w:snapToGrid w:val="0"/>
              <w:spacing w:line="240" w:lineRule="auto"/>
              <w:ind w:firstLineChars="0" w:firstLine="0"/>
              <w:rPr>
                <w:rFonts w:cs="Times New Roman"/>
                <w:sz w:val="24"/>
              </w:rPr>
            </w:pPr>
            <w:r w:rsidRPr="004F57C0">
              <w:rPr>
                <w:rFonts w:cs="Times New Roman"/>
                <w:sz w:val="24"/>
              </w:rPr>
              <w:t>5</w:t>
            </w:r>
            <w:r w:rsidRPr="004B0896">
              <w:rPr>
                <w:rFonts w:cs="Times New Roman" w:hint="eastAsia"/>
                <w:sz w:val="24"/>
              </w:rPr>
              <w:t>.</w:t>
            </w:r>
            <w:r w:rsidR="00AF4E5D" w:rsidRPr="00AF4E5D">
              <w:rPr>
                <w:rFonts w:cs="Times New Roman" w:hint="eastAsia"/>
                <w:sz w:val="24"/>
              </w:rPr>
              <w:t>根据《开展全国文明城市创建五大专项整治行动工作方案》，广州市增城区创建全国文明城市工作领导小组针对全国文明村镇、农贸（集贸、批发）市场周边环境、创建文明楼道、无障碍设施、共享单车管理等</w:t>
            </w:r>
            <w:r w:rsidR="00AF4E5D" w:rsidRPr="004F57C0">
              <w:rPr>
                <w:rFonts w:cs="Times New Roman"/>
                <w:sz w:val="24"/>
              </w:rPr>
              <w:t>5</w:t>
            </w:r>
            <w:r w:rsidR="00AF4E5D" w:rsidRPr="00AF4E5D">
              <w:rPr>
                <w:rFonts w:cs="Times New Roman" w:hint="eastAsia"/>
                <w:sz w:val="24"/>
              </w:rPr>
              <w:t>项重点工作内容开展专项整治工作。</w:t>
            </w:r>
          </w:p>
          <w:p w14:paraId="6A8A31C9" w14:textId="7111A5EE" w:rsidR="00F12C6A" w:rsidRPr="007A13B3" w:rsidRDefault="00AF4E5D" w:rsidP="00897CB8">
            <w:pPr>
              <w:widowControl/>
              <w:adjustRightInd w:val="0"/>
              <w:snapToGrid w:val="0"/>
              <w:spacing w:line="240" w:lineRule="auto"/>
              <w:ind w:firstLineChars="0" w:firstLine="0"/>
              <w:rPr>
                <w:rFonts w:cs="Times New Roman"/>
                <w:kern w:val="0"/>
                <w:sz w:val="24"/>
              </w:rPr>
            </w:pPr>
            <w:r w:rsidRPr="00AF4E5D">
              <w:rPr>
                <w:rFonts w:cs="Times New Roman" w:hint="eastAsia"/>
                <w:sz w:val="24"/>
              </w:rPr>
              <w:t>根据荔湖街提供的深化全国文明城市创建各点位交办情况及整改反馈情况，截至</w:t>
            </w:r>
            <w:r w:rsidRPr="004F57C0">
              <w:rPr>
                <w:rFonts w:cs="Times New Roman"/>
                <w:sz w:val="24"/>
              </w:rPr>
              <w:t>2023</w:t>
            </w:r>
            <w:r w:rsidRPr="00AF4E5D">
              <w:rPr>
                <w:rFonts w:cs="Times New Roman" w:hint="eastAsia"/>
                <w:sz w:val="24"/>
              </w:rPr>
              <w:t>年</w:t>
            </w:r>
            <w:r w:rsidRPr="004F57C0">
              <w:rPr>
                <w:rFonts w:cs="Times New Roman"/>
                <w:sz w:val="24"/>
              </w:rPr>
              <w:t>12</w:t>
            </w:r>
            <w:r w:rsidRPr="00AF4E5D">
              <w:rPr>
                <w:rFonts w:cs="Times New Roman" w:hint="eastAsia"/>
                <w:sz w:val="24"/>
              </w:rPr>
              <w:t>月</w:t>
            </w:r>
            <w:r w:rsidRPr="004F57C0">
              <w:rPr>
                <w:rFonts w:cs="Times New Roman"/>
                <w:sz w:val="24"/>
              </w:rPr>
              <w:t>31</w:t>
            </w:r>
            <w:r w:rsidRPr="00AF4E5D">
              <w:rPr>
                <w:rFonts w:cs="Times New Roman" w:hint="eastAsia"/>
                <w:sz w:val="24"/>
              </w:rPr>
              <w:t>日，深化全国文明城市创建各点位交办整改事项</w:t>
            </w:r>
            <w:r w:rsidRPr="004F57C0">
              <w:rPr>
                <w:rFonts w:cs="Times New Roman"/>
                <w:sz w:val="24"/>
              </w:rPr>
              <w:t>149</w:t>
            </w:r>
            <w:r w:rsidRPr="00AF4E5D">
              <w:rPr>
                <w:rFonts w:cs="Times New Roman" w:hint="eastAsia"/>
                <w:sz w:val="24"/>
              </w:rPr>
              <w:t>项，完成整改事项</w:t>
            </w:r>
            <w:r w:rsidRPr="004F57C0">
              <w:rPr>
                <w:rFonts w:cs="Times New Roman"/>
                <w:sz w:val="24"/>
              </w:rPr>
              <w:t>113</w:t>
            </w:r>
            <w:r w:rsidRPr="00AF4E5D">
              <w:rPr>
                <w:rFonts w:cs="Times New Roman" w:hint="eastAsia"/>
                <w:sz w:val="24"/>
              </w:rPr>
              <w:t>项</w:t>
            </w:r>
            <w:r w:rsidR="00F12C6A" w:rsidRPr="004B0896">
              <w:rPr>
                <w:rFonts w:cs="Times New Roman" w:hint="eastAsia"/>
                <w:sz w:val="24"/>
              </w:rPr>
              <w:t>。</w:t>
            </w:r>
          </w:p>
        </w:tc>
      </w:tr>
      <w:tr w:rsidR="00F12C6A" w:rsidRPr="007A13B3" w14:paraId="28F3D0C6" w14:textId="77777777" w:rsidTr="005A3F2A">
        <w:trPr>
          <w:trHeight w:val="567"/>
          <w:jc w:val="center"/>
        </w:trPr>
        <w:tc>
          <w:tcPr>
            <w:tcW w:w="704" w:type="dxa"/>
            <w:vAlign w:val="center"/>
          </w:tcPr>
          <w:p w14:paraId="1A1B8E7F"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5</w:t>
            </w:r>
          </w:p>
        </w:tc>
        <w:tc>
          <w:tcPr>
            <w:tcW w:w="1134" w:type="dxa"/>
            <w:shd w:val="clear" w:color="auto" w:fill="auto"/>
            <w:vAlign w:val="center"/>
          </w:tcPr>
          <w:p w14:paraId="2E365F53" w14:textId="77777777" w:rsidR="00F12C6A" w:rsidRPr="007A13B3" w:rsidRDefault="00F12C6A" w:rsidP="00F12C6A">
            <w:pPr>
              <w:widowControl/>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乡村振兴工作</w:t>
            </w:r>
          </w:p>
        </w:tc>
        <w:tc>
          <w:tcPr>
            <w:tcW w:w="1701" w:type="dxa"/>
            <w:shd w:val="clear" w:color="auto" w:fill="auto"/>
            <w:vAlign w:val="center"/>
          </w:tcPr>
          <w:p w14:paraId="76F3CE0A" w14:textId="77777777" w:rsidR="00F12C6A" w:rsidRPr="007A13B3"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7</w:t>
            </w:r>
            <w:r w:rsidRPr="00BB6D39">
              <w:rPr>
                <w:rFonts w:cs="Times New Roman" w:hint="eastAsia"/>
                <w:kern w:val="0"/>
                <w:sz w:val="24"/>
              </w:rPr>
              <w:t>条行政村人居环境提升和村庄清洁行动作、村庄环境美化提升、乡村振兴宣传、</w:t>
            </w:r>
            <w:r w:rsidRPr="00BB6D39">
              <w:rPr>
                <w:rFonts w:cs="Times New Roman" w:hint="eastAsia"/>
                <w:kern w:val="0"/>
                <w:sz w:val="24"/>
              </w:rPr>
              <w:lastRenderedPageBreak/>
              <w:t>乡村配套设施建设、乡丰现代农业产业园配套建设、农村基础设施补短板项目、组织振兴</w:t>
            </w:r>
            <w:r w:rsidRPr="007A13B3">
              <w:rPr>
                <w:rFonts w:cs="Times New Roman" w:hint="eastAsia"/>
                <w:kern w:val="0"/>
                <w:sz w:val="24"/>
              </w:rPr>
              <w:t>。</w:t>
            </w:r>
          </w:p>
        </w:tc>
        <w:tc>
          <w:tcPr>
            <w:tcW w:w="5295" w:type="dxa"/>
            <w:shd w:val="clear" w:color="auto" w:fill="auto"/>
            <w:vAlign w:val="center"/>
          </w:tcPr>
          <w:p w14:paraId="290EE5E0" w14:textId="48690369" w:rsidR="00F12C6A" w:rsidRPr="004B0896" w:rsidRDefault="007E61F0" w:rsidP="005C6B11">
            <w:pPr>
              <w:adjustRightInd w:val="0"/>
              <w:snapToGrid w:val="0"/>
              <w:spacing w:line="240" w:lineRule="auto"/>
              <w:ind w:firstLineChars="0" w:firstLine="0"/>
              <w:rPr>
                <w:rFonts w:cs="Times New Roman"/>
                <w:sz w:val="24"/>
              </w:rPr>
            </w:pPr>
            <w:r>
              <w:rPr>
                <w:rFonts w:cs="Times New Roman" w:hint="eastAsia"/>
                <w:color w:val="000000"/>
                <w:kern w:val="0"/>
                <w:sz w:val="24"/>
                <w14:ligatures w14:val="none"/>
              </w:rPr>
              <w:lastRenderedPageBreak/>
              <w:t>根据《</w:t>
            </w:r>
            <w:r w:rsidRPr="00823E22">
              <w:rPr>
                <w:rFonts w:cs="Times New Roman" w:hint="eastAsia"/>
                <w:color w:val="000000"/>
                <w:kern w:val="0"/>
                <w:sz w:val="24"/>
                <w14:ligatures w14:val="none"/>
              </w:rPr>
              <w:t>关于印发增城区</w:t>
            </w:r>
            <w:r w:rsidRPr="004F57C0">
              <w:rPr>
                <w:rFonts w:cs="Times New Roman"/>
                <w:color w:val="000000"/>
                <w:kern w:val="0"/>
                <w:sz w:val="24"/>
                <w14:ligatures w14:val="none"/>
              </w:rPr>
              <w:t>2023</w:t>
            </w:r>
            <w:r w:rsidRPr="00823E22">
              <w:rPr>
                <w:rFonts w:cs="Times New Roman" w:hint="eastAsia"/>
                <w:color w:val="000000"/>
                <w:kern w:val="0"/>
                <w:sz w:val="24"/>
                <w14:ligatures w14:val="none"/>
              </w:rPr>
              <w:t>年镇街生活垃圾分类处理工作考核方案的通知</w:t>
            </w:r>
            <w:r>
              <w:rPr>
                <w:rFonts w:cs="Times New Roman" w:hint="eastAsia"/>
                <w:color w:val="000000"/>
                <w:kern w:val="0"/>
                <w:sz w:val="24"/>
                <w14:ligatures w14:val="none"/>
              </w:rPr>
              <w:t>》（</w:t>
            </w:r>
            <w:r w:rsidRPr="00823E22">
              <w:rPr>
                <w:rFonts w:cs="Times New Roman" w:hint="eastAsia"/>
                <w:color w:val="000000"/>
                <w:kern w:val="0"/>
                <w:sz w:val="24"/>
                <w14:ligatures w14:val="none"/>
              </w:rPr>
              <w:t>增城管执〔</w:t>
            </w:r>
            <w:r w:rsidRPr="004F57C0">
              <w:rPr>
                <w:rFonts w:cs="Times New Roman"/>
                <w:color w:val="000000"/>
                <w:kern w:val="0"/>
                <w:sz w:val="24"/>
                <w14:ligatures w14:val="none"/>
              </w:rPr>
              <w:t>2023</w:t>
            </w:r>
            <w:r>
              <w:rPr>
                <w:rFonts w:ascii="仿宋_GB2312" w:cs="Times New Roman" w:hint="eastAsia"/>
                <w:color w:val="000000"/>
                <w:kern w:val="0"/>
                <w:sz w:val="24"/>
                <w14:ligatures w14:val="none"/>
              </w:rPr>
              <w:t>〕</w:t>
            </w:r>
            <w:r w:rsidRPr="004F57C0">
              <w:rPr>
                <w:rFonts w:cs="Times New Roman"/>
                <w:color w:val="000000"/>
                <w:kern w:val="0"/>
                <w:sz w:val="24"/>
                <w14:ligatures w14:val="none"/>
              </w:rPr>
              <w:t>23</w:t>
            </w:r>
            <w:r w:rsidRPr="00823E22">
              <w:rPr>
                <w:rFonts w:cs="Times New Roman" w:hint="eastAsia"/>
                <w:color w:val="000000"/>
                <w:kern w:val="0"/>
                <w:sz w:val="24"/>
                <w14:ligatures w14:val="none"/>
              </w:rPr>
              <w:t>号</w:t>
            </w:r>
            <w:r>
              <w:rPr>
                <w:rFonts w:cs="Times New Roman" w:hint="eastAsia"/>
                <w:color w:val="000000"/>
                <w:kern w:val="0"/>
                <w:sz w:val="24"/>
                <w14:ligatures w14:val="none"/>
              </w:rPr>
              <w:t>）、《</w:t>
            </w:r>
            <w:r w:rsidRPr="00823E22">
              <w:rPr>
                <w:rFonts w:cs="Times New Roman" w:hint="eastAsia"/>
                <w:color w:val="000000"/>
                <w:kern w:val="0"/>
                <w:sz w:val="24"/>
                <w14:ligatures w14:val="none"/>
              </w:rPr>
              <w:t>增城</w:t>
            </w:r>
            <w:r>
              <w:rPr>
                <w:rFonts w:cs="Times New Roman" w:hint="eastAsia"/>
                <w:color w:val="000000"/>
                <w:kern w:val="0"/>
                <w:sz w:val="24"/>
                <w14:ligatures w14:val="none"/>
              </w:rPr>
              <w:t>区荔</w:t>
            </w:r>
            <w:r w:rsidRPr="00823E22">
              <w:rPr>
                <w:rFonts w:ascii="仿宋_GB2312" w:hAnsi="仿宋_GB2312" w:cs="仿宋_GB2312" w:hint="eastAsia"/>
                <w:color w:val="000000"/>
                <w:kern w:val="0"/>
                <w:sz w:val="24"/>
                <w14:ligatures w14:val="none"/>
              </w:rPr>
              <w:t>湖街美丽宜居村和特色精品村创建情况摸排台账</w:t>
            </w:r>
            <w:r>
              <w:rPr>
                <w:rFonts w:cs="Times New Roman" w:hint="eastAsia"/>
                <w:color w:val="000000"/>
                <w:kern w:val="0"/>
                <w:sz w:val="24"/>
                <w14:ligatures w14:val="none"/>
              </w:rPr>
              <w:t>》、《</w:t>
            </w:r>
            <w:r w:rsidRPr="00823E22">
              <w:rPr>
                <w:rFonts w:cs="Times New Roman" w:hint="eastAsia"/>
                <w:color w:val="000000"/>
                <w:kern w:val="0"/>
                <w:sz w:val="24"/>
                <w14:ligatures w14:val="none"/>
              </w:rPr>
              <w:t>荔湖街关于加强组织开展村庄清洁行动工作总结</w:t>
            </w:r>
            <w:r>
              <w:rPr>
                <w:rFonts w:cs="Times New Roman" w:hint="eastAsia"/>
                <w:color w:val="000000"/>
                <w:kern w:val="0"/>
                <w:sz w:val="24"/>
                <w14:ligatures w14:val="none"/>
              </w:rPr>
              <w:t>》及</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823E22">
              <w:rPr>
                <w:rFonts w:cs="Times New Roman" w:hint="eastAsia"/>
                <w:color w:val="000000"/>
                <w:kern w:val="0"/>
                <w:sz w:val="24"/>
                <w14:ligatures w14:val="none"/>
              </w:rPr>
              <w:t>微社区</w:t>
            </w:r>
            <w:r w:rsidRPr="00823E22">
              <w:rPr>
                <w:rFonts w:cs="Times New Roman" w:hint="eastAsia"/>
                <w:color w:val="000000"/>
                <w:kern w:val="0"/>
                <w:sz w:val="24"/>
                <w14:ligatures w14:val="none"/>
              </w:rPr>
              <w:t>e</w:t>
            </w:r>
            <w:r w:rsidRPr="00823E22">
              <w:rPr>
                <w:rFonts w:cs="Times New Roman" w:hint="eastAsia"/>
                <w:color w:val="000000"/>
                <w:kern w:val="0"/>
                <w:sz w:val="24"/>
                <w14:ligatures w14:val="none"/>
              </w:rPr>
              <w:t>家增城荔湖街</w:t>
            </w:r>
            <w:r>
              <w:rPr>
                <w:rFonts w:cs="Times New Roman" w:hint="eastAsia"/>
                <w:color w:val="000000"/>
                <w:kern w:val="0"/>
                <w:sz w:val="24"/>
                <w14:ligatures w14:val="none"/>
              </w:rPr>
              <w:t>”公众号宣传台账，截至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lastRenderedPageBreak/>
              <w:t>31</w:t>
            </w:r>
            <w:r>
              <w:rPr>
                <w:rFonts w:cs="Times New Roman" w:hint="eastAsia"/>
                <w:color w:val="000000"/>
                <w:kern w:val="0"/>
                <w:sz w:val="24"/>
                <w14:ligatures w14:val="none"/>
              </w:rPr>
              <w:t>日，荔湖街</w:t>
            </w:r>
            <w:r w:rsidRPr="00823E22">
              <w:rPr>
                <w:rFonts w:cs="Times New Roman" w:hint="eastAsia"/>
                <w:color w:val="000000"/>
                <w:kern w:val="0"/>
                <w:sz w:val="24"/>
                <w14:ligatures w14:val="none"/>
              </w:rPr>
              <w:t>组织属地保洁公司开展村庄清洁行动，出动村庄保洁人员</w:t>
            </w:r>
            <w:r w:rsidRPr="004F57C0">
              <w:rPr>
                <w:rFonts w:cs="Times New Roman"/>
                <w:color w:val="000000"/>
                <w:kern w:val="0"/>
                <w:sz w:val="24"/>
                <w14:ligatures w14:val="none"/>
              </w:rPr>
              <w:t>25</w:t>
            </w:r>
            <w:r w:rsidRPr="00823E22">
              <w:rPr>
                <w:rFonts w:cs="Times New Roman" w:hint="eastAsia"/>
                <w:color w:val="000000"/>
                <w:kern w:val="0"/>
                <w:sz w:val="24"/>
                <w14:ligatures w14:val="none"/>
              </w:rPr>
              <w:t>人</w:t>
            </w:r>
            <w:r>
              <w:rPr>
                <w:rFonts w:cs="Times New Roman" w:hint="eastAsia"/>
                <w:color w:val="000000"/>
                <w:kern w:val="0"/>
                <w:sz w:val="24"/>
                <w14:ligatures w14:val="none"/>
              </w:rPr>
              <w:t>，</w:t>
            </w:r>
            <w:r w:rsidRPr="00823E22">
              <w:rPr>
                <w:rFonts w:cs="Times New Roman" w:hint="eastAsia"/>
                <w:color w:val="000000"/>
                <w:kern w:val="0"/>
                <w:sz w:val="24"/>
                <w14:ligatures w14:val="none"/>
              </w:rPr>
              <w:t>共清理农村生活垃圾约</w:t>
            </w:r>
            <w:r w:rsidRPr="004F57C0">
              <w:rPr>
                <w:rFonts w:cs="Times New Roman"/>
                <w:color w:val="000000"/>
                <w:kern w:val="0"/>
                <w:sz w:val="24"/>
                <w14:ligatures w14:val="none"/>
              </w:rPr>
              <w:t>161</w:t>
            </w:r>
            <w:r w:rsidRPr="00823E22">
              <w:rPr>
                <w:rFonts w:cs="Times New Roman" w:hint="eastAsia"/>
                <w:color w:val="000000"/>
                <w:kern w:val="0"/>
                <w:sz w:val="24"/>
                <w14:ligatures w14:val="none"/>
              </w:rPr>
              <w:t>吨，清理村内水塘</w:t>
            </w:r>
            <w:r w:rsidRPr="004F57C0">
              <w:rPr>
                <w:rFonts w:cs="Times New Roman"/>
                <w:color w:val="000000"/>
                <w:kern w:val="0"/>
                <w:sz w:val="24"/>
                <w14:ligatures w14:val="none"/>
              </w:rPr>
              <w:t>6</w:t>
            </w:r>
            <w:r w:rsidRPr="00823E22">
              <w:rPr>
                <w:rFonts w:cs="Times New Roman" w:hint="eastAsia"/>
                <w:color w:val="000000"/>
                <w:kern w:val="0"/>
                <w:sz w:val="24"/>
                <w14:ligatures w14:val="none"/>
              </w:rPr>
              <w:t>口，清理村内沟渠约</w:t>
            </w:r>
            <w:r w:rsidRPr="004F57C0">
              <w:rPr>
                <w:rFonts w:cs="Times New Roman"/>
                <w:color w:val="000000"/>
                <w:kern w:val="0"/>
                <w:sz w:val="24"/>
                <w14:ligatures w14:val="none"/>
              </w:rPr>
              <w:t>2</w:t>
            </w:r>
            <w:r w:rsidRPr="00823E22">
              <w:rPr>
                <w:rFonts w:cs="Times New Roman" w:hint="eastAsia"/>
                <w:color w:val="000000"/>
                <w:kern w:val="0"/>
                <w:sz w:val="24"/>
                <w14:ligatures w14:val="none"/>
              </w:rPr>
              <w:t>.</w:t>
            </w:r>
            <w:r w:rsidRPr="004F57C0">
              <w:rPr>
                <w:rFonts w:cs="Times New Roman"/>
                <w:color w:val="000000"/>
                <w:kern w:val="0"/>
                <w:sz w:val="24"/>
                <w14:ligatures w14:val="none"/>
              </w:rPr>
              <w:t>3</w:t>
            </w:r>
            <w:r w:rsidRPr="00823E22">
              <w:rPr>
                <w:rFonts w:cs="Times New Roman" w:hint="eastAsia"/>
                <w:color w:val="000000"/>
                <w:kern w:val="0"/>
                <w:sz w:val="24"/>
                <w14:ligatures w14:val="none"/>
              </w:rPr>
              <w:t>公里，清理畜禽养殖粪污等农业生产废弃物约</w:t>
            </w:r>
            <w:r w:rsidRPr="004F57C0">
              <w:rPr>
                <w:rFonts w:cs="Times New Roman"/>
                <w:color w:val="000000"/>
                <w:kern w:val="0"/>
                <w:sz w:val="24"/>
                <w14:ligatures w14:val="none"/>
              </w:rPr>
              <w:t>16</w:t>
            </w:r>
            <w:r w:rsidRPr="00823E22">
              <w:rPr>
                <w:rFonts w:cs="Times New Roman" w:hint="eastAsia"/>
                <w:color w:val="000000"/>
                <w:kern w:val="0"/>
                <w:sz w:val="24"/>
                <w14:ligatures w14:val="none"/>
              </w:rPr>
              <w:t>吨</w:t>
            </w:r>
            <w:r>
              <w:rPr>
                <w:rFonts w:cs="Times New Roman" w:hint="eastAsia"/>
                <w:color w:val="000000"/>
                <w:kern w:val="0"/>
                <w:sz w:val="24"/>
                <w14:ligatures w14:val="none"/>
              </w:rPr>
              <w:t>；</w:t>
            </w:r>
            <w:r w:rsidRPr="00823E22">
              <w:rPr>
                <w:rFonts w:cs="Times New Roman" w:hint="eastAsia"/>
                <w:color w:val="000000"/>
                <w:kern w:val="0"/>
                <w:sz w:val="24"/>
                <w14:ligatures w14:val="none"/>
              </w:rPr>
              <w:t>组织各村（社区）卫生专职协助，结合聘请的</w:t>
            </w:r>
            <w:r w:rsidRPr="00823E22">
              <w:rPr>
                <w:rFonts w:cs="Times New Roman" w:hint="eastAsia"/>
                <w:color w:val="000000"/>
                <w:kern w:val="0"/>
                <w:sz w:val="24"/>
                <w14:ligatures w14:val="none"/>
              </w:rPr>
              <w:t>PCO</w:t>
            </w:r>
            <w:r w:rsidRPr="00823E22">
              <w:rPr>
                <w:rFonts w:cs="Times New Roman" w:hint="eastAsia"/>
                <w:color w:val="000000"/>
                <w:kern w:val="0"/>
                <w:sz w:val="24"/>
                <w14:ligatures w14:val="none"/>
              </w:rPr>
              <w:t>公司形成行动队伍，对全街各村（社区）进行集中投药灭蚊防蚊，出动专业防制人员共</w:t>
            </w:r>
            <w:r w:rsidRPr="004F57C0">
              <w:rPr>
                <w:rFonts w:cs="Times New Roman"/>
                <w:color w:val="000000"/>
                <w:kern w:val="0"/>
                <w:sz w:val="24"/>
                <w14:ligatures w14:val="none"/>
              </w:rPr>
              <w:t>203</w:t>
            </w:r>
            <w:r w:rsidRPr="00823E22">
              <w:rPr>
                <w:rFonts w:cs="Times New Roman" w:hint="eastAsia"/>
                <w:color w:val="000000"/>
                <w:kern w:val="0"/>
                <w:sz w:val="24"/>
                <w14:ligatures w14:val="none"/>
              </w:rPr>
              <w:t>人次、消杀器械</w:t>
            </w:r>
            <w:r w:rsidRPr="004F57C0">
              <w:rPr>
                <w:rFonts w:cs="Times New Roman"/>
                <w:color w:val="000000"/>
                <w:kern w:val="0"/>
                <w:sz w:val="24"/>
                <w14:ligatures w14:val="none"/>
              </w:rPr>
              <w:t>203</w:t>
            </w:r>
            <w:r w:rsidRPr="00823E22">
              <w:rPr>
                <w:rFonts w:cs="Times New Roman" w:hint="eastAsia"/>
                <w:color w:val="000000"/>
                <w:kern w:val="0"/>
                <w:sz w:val="24"/>
                <w14:ligatures w14:val="none"/>
              </w:rPr>
              <w:t>台次，开展灭蚊消杀约</w:t>
            </w:r>
            <w:r w:rsidRPr="004F57C0">
              <w:rPr>
                <w:rFonts w:cs="Times New Roman"/>
                <w:color w:val="000000"/>
                <w:kern w:val="0"/>
                <w:sz w:val="24"/>
                <w14:ligatures w14:val="none"/>
              </w:rPr>
              <w:t>123</w:t>
            </w:r>
            <w:r w:rsidRPr="00823E22">
              <w:rPr>
                <w:rFonts w:cs="Times New Roman" w:hint="eastAsia"/>
                <w:color w:val="000000"/>
                <w:kern w:val="0"/>
                <w:sz w:val="24"/>
                <w14:ligatures w14:val="none"/>
              </w:rPr>
              <w:t>万平方米，派发宣传海报、单张、折页共</w:t>
            </w:r>
            <w:r w:rsidRPr="004F57C0">
              <w:rPr>
                <w:rFonts w:cs="Times New Roman"/>
                <w:color w:val="000000"/>
                <w:kern w:val="0"/>
                <w:sz w:val="24"/>
                <w14:ligatures w14:val="none"/>
              </w:rPr>
              <w:t>1000</w:t>
            </w:r>
            <w:r w:rsidRPr="00823E22">
              <w:rPr>
                <w:rFonts w:cs="Times New Roman" w:hint="eastAsia"/>
                <w:color w:val="000000"/>
                <w:kern w:val="0"/>
                <w:sz w:val="24"/>
                <w14:ligatures w14:val="none"/>
              </w:rPr>
              <w:t>余份</w:t>
            </w:r>
            <w:r>
              <w:rPr>
                <w:rFonts w:cs="Times New Roman" w:hint="eastAsia"/>
                <w:color w:val="000000"/>
                <w:kern w:val="0"/>
                <w:sz w:val="24"/>
                <w14:ligatures w14:val="none"/>
              </w:rPr>
              <w:t>，</w:t>
            </w:r>
            <w:r w:rsidRPr="00823E22">
              <w:rPr>
                <w:rFonts w:cs="Times New Roman" w:hint="eastAsia"/>
                <w:color w:val="000000"/>
                <w:kern w:val="0"/>
                <w:sz w:val="24"/>
                <w14:ligatures w14:val="none"/>
              </w:rPr>
              <w:t>同时动员各村村民</w:t>
            </w:r>
            <w:r>
              <w:rPr>
                <w:rFonts w:cs="Times New Roman" w:hint="eastAsia"/>
                <w:color w:val="000000"/>
                <w:kern w:val="0"/>
                <w:sz w:val="24"/>
                <w14:ligatures w14:val="none"/>
              </w:rPr>
              <w:t>开展</w:t>
            </w:r>
            <w:r w:rsidRPr="00823E22">
              <w:rPr>
                <w:rFonts w:cs="Times New Roman" w:hint="eastAsia"/>
                <w:color w:val="000000"/>
                <w:kern w:val="0"/>
                <w:sz w:val="24"/>
                <w14:ligatures w14:val="none"/>
              </w:rPr>
              <w:t>清除积水行动</w:t>
            </w:r>
            <w:r>
              <w:rPr>
                <w:rFonts w:cs="Times New Roman" w:hint="eastAsia"/>
                <w:color w:val="000000"/>
                <w:kern w:val="0"/>
                <w:sz w:val="24"/>
                <w14:ligatures w14:val="none"/>
              </w:rPr>
              <w:t>；开展垃圾分类宣传活动</w:t>
            </w:r>
            <w:r w:rsidRPr="004F57C0">
              <w:rPr>
                <w:rFonts w:cs="Times New Roman"/>
                <w:color w:val="000000"/>
                <w:kern w:val="0"/>
                <w:sz w:val="24"/>
                <w14:ligatures w14:val="none"/>
              </w:rPr>
              <w:t>12</w:t>
            </w:r>
            <w:r>
              <w:rPr>
                <w:rFonts w:cs="Times New Roman" w:hint="eastAsia"/>
                <w:color w:val="000000"/>
                <w:kern w:val="0"/>
                <w:sz w:val="24"/>
                <w14:ligatures w14:val="none"/>
              </w:rPr>
              <w:t>次；</w:t>
            </w:r>
            <w:r w:rsidRPr="007E61F0">
              <w:rPr>
                <w:rFonts w:cs="Times New Roman" w:hint="eastAsia"/>
                <w:color w:val="000000"/>
                <w:kern w:val="0"/>
                <w:sz w:val="24"/>
                <w14:ligatures w14:val="none"/>
              </w:rPr>
              <w:t>结合《增城区</w:t>
            </w:r>
            <w:r w:rsidRPr="004F57C0">
              <w:rPr>
                <w:rFonts w:cs="Times New Roman"/>
                <w:color w:val="000000"/>
                <w:kern w:val="0"/>
                <w:sz w:val="24"/>
                <w14:ligatures w14:val="none"/>
              </w:rPr>
              <w:t>2023</w:t>
            </w:r>
            <w:r w:rsidRPr="007E61F0">
              <w:rPr>
                <w:rFonts w:cs="Times New Roman" w:hint="eastAsia"/>
                <w:color w:val="000000"/>
                <w:kern w:val="0"/>
                <w:sz w:val="24"/>
                <w14:ligatures w14:val="none"/>
              </w:rPr>
              <w:t>年镇街生活垃圾分类处理工作考核方案》开展巡查督导工作；</w:t>
            </w:r>
            <w:r w:rsidRPr="004F57C0">
              <w:rPr>
                <w:rFonts w:cs="Times New Roman"/>
                <w:sz w:val="24"/>
              </w:rPr>
              <w:t>2023</w:t>
            </w:r>
            <w:r>
              <w:rPr>
                <w:rFonts w:cs="Times New Roman" w:hint="eastAsia"/>
                <w:sz w:val="24"/>
              </w:rPr>
              <w:t>年下属</w:t>
            </w:r>
            <w:r w:rsidRPr="004F57C0">
              <w:rPr>
                <w:rFonts w:cs="Times New Roman"/>
                <w:color w:val="000000"/>
                <w:kern w:val="0"/>
                <w:sz w:val="24"/>
                <w14:ligatures w14:val="none"/>
              </w:rPr>
              <w:t>7</w:t>
            </w:r>
            <w:r>
              <w:rPr>
                <w:rFonts w:cs="Times New Roman" w:hint="eastAsia"/>
                <w:color w:val="000000"/>
                <w:kern w:val="0"/>
                <w:sz w:val="24"/>
                <w14:ligatures w14:val="none"/>
              </w:rPr>
              <w:t>条行政村均达到美丽宜居村标准</w:t>
            </w:r>
            <w:r w:rsidR="00F12C6A" w:rsidRPr="004B0896">
              <w:rPr>
                <w:rFonts w:cs="Times New Roman" w:hint="eastAsia"/>
                <w:sz w:val="24"/>
              </w:rPr>
              <w:t>。</w:t>
            </w:r>
          </w:p>
          <w:p w14:paraId="02343C24" w14:textId="5387D842" w:rsidR="00F12C6A" w:rsidRPr="006C5E5C" w:rsidRDefault="006C5E5C" w:rsidP="005C6B11">
            <w:pPr>
              <w:adjustRightInd w:val="0"/>
              <w:snapToGrid w:val="0"/>
              <w:spacing w:line="240" w:lineRule="auto"/>
              <w:ind w:firstLineChars="0" w:firstLine="0"/>
              <w:rPr>
                <w:rFonts w:cs="Times New Roman"/>
                <w:sz w:val="24"/>
              </w:rPr>
            </w:pPr>
            <w:r>
              <w:rPr>
                <w:rFonts w:cs="Times New Roman" w:hint="eastAsia"/>
                <w:color w:val="000000"/>
                <w:kern w:val="0"/>
                <w:sz w:val="24"/>
                <w14:ligatures w14:val="none"/>
              </w:rPr>
              <w:t>根据荔湖街提供的支出明细，</w:t>
            </w:r>
            <w:r w:rsidRPr="004F57C0">
              <w:rPr>
                <w:rFonts w:cs="Times New Roman"/>
                <w:color w:val="000000"/>
                <w:kern w:val="0"/>
                <w:sz w:val="24"/>
                <w14:ligatures w14:val="none"/>
              </w:rPr>
              <w:t>2023</w:t>
            </w:r>
            <w:r>
              <w:rPr>
                <w:rFonts w:cs="Times New Roman" w:hint="eastAsia"/>
                <w:color w:val="000000"/>
                <w:kern w:val="0"/>
                <w:sz w:val="24"/>
                <w14:ligatures w14:val="none"/>
              </w:rPr>
              <w:t>年度公共服务配套设施建设项目共有两个项目在进行，分别为</w:t>
            </w:r>
            <w:r w:rsidRPr="00133B8F">
              <w:rPr>
                <w:rFonts w:cs="Times New Roman" w:hint="eastAsia"/>
                <w:color w:val="000000"/>
                <w:kern w:val="0"/>
                <w:sz w:val="24"/>
                <w14:ligatures w14:val="none"/>
              </w:rPr>
              <w:t>广东荔江建设工程有限公司荔湖街广汕公路周边人居环境改造工程</w:t>
            </w:r>
            <w:r>
              <w:rPr>
                <w:rFonts w:cs="Times New Roman" w:hint="eastAsia"/>
                <w:color w:val="000000"/>
                <w:kern w:val="0"/>
                <w:sz w:val="24"/>
                <w14:ligatures w14:val="none"/>
              </w:rPr>
              <w:t>及</w:t>
            </w:r>
            <w:r w:rsidRPr="00133B8F">
              <w:rPr>
                <w:rFonts w:cs="Times New Roman" w:hint="eastAsia"/>
                <w:color w:val="000000"/>
                <w:kern w:val="0"/>
                <w:sz w:val="24"/>
                <w14:ligatures w14:val="none"/>
              </w:rPr>
              <w:t>荔湖街五</w:t>
            </w:r>
            <w:r>
              <w:rPr>
                <w:rFonts w:cs="Times New Roman" w:hint="eastAsia"/>
                <w:color w:val="000000"/>
                <w:kern w:val="0"/>
                <w:sz w:val="24"/>
                <w14:ligatures w14:val="none"/>
              </w:rPr>
              <w:t>一</w:t>
            </w:r>
            <w:r w:rsidRPr="00133B8F">
              <w:rPr>
                <w:rFonts w:cs="Times New Roman" w:hint="eastAsia"/>
                <w:color w:val="000000"/>
                <w:kern w:val="0"/>
                <w:sz w:val="24"/>
                <w14:ligatures w14:val="none"/>
              </w:rPr>
              <w:t>村安置新社区路口绿化提升建设工程</w:t>
            </w:r>
            <w:r>
              <w:rPr>
                <w:rFonts w:cs="Times New Roman" w:hint="eastAsia"/>
                <w:color w:val="000000"/>
                <w:kern w:val="0"/>
                <w:sz w:val="24"/>
                <w14:ligatures w14:val="none"/>
              </w:rPr>
              <w:t>。根据《工程竣工验收表》，</w:t>
            </w:r>
            <w:r w:rsidR="00DD3D9B">
              <w:rPr>
                <w:rFonts w:cs="Times New Roman" w:hint="eastAsia"/>
                <w:color w:val="000000"/>
                <w:kern w:val="0"/>
                <w:sz w:val="24"/>
                <w14:ligatures w14:val="none"/>
              </w:rPr>
              <w:t>结合荔湖街反馈情况，</w:t>
            </w:r>
            <w:r>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Pr="00133B8F">
              <w:rPr>
                <w:rFonts w:cs="Times New Roman" w:hint="eastAsia"/>
                <w:color w:val="000000"/>
                <w:kern w:val="0"/>
                <w:sz w:val="24"/>
                <w14:ligatures w14:val="none"/>
              </w:rPr>
              <w:t>荔湖街五</w:t>
            </w:r>
            <w:r>
              <w:rPr>
                <w:rFonts w:cs="Times New Roman" w:hint="eastAsia"/>
                <w:color w:val="000000"/>
                <w:kern w:val="0"/>
                <w:sz w:val="24"/>
                <w14:ligatures w14:val="none"/>
              </w:rPr>
              <w:t>一</w:t>
            </w:r>
            <w:r w:rsidRPr="00133B8F">
              <w:rPr>
                <w:rFonts w:cs="Times New Roman" w:hint="eastAsia"/>
                <w:color w:val="000000"/>
                <w:kern w:val="0"/>
                <w:sz w:val="24"/>
                <w14:ligatures w14:val="none"/>
              </w:rPr>
              <w:t>村安置新社区路口绿化提升建设工程</w:t>
            </w:r>
            <w:r>
              <w:rPr>
                <w:rFonts w:cs="Times New Roman" w:hint="eastAsia"/>
                <w:color w:val="000000"/>
                <w:kern w:val="0"/>
                <w:sz w:val="24"/>
                <w14:ligatures w14:val="none"/>
              </w:rPr>
              <w:t>已竣工验收合格，</w:t>
            </w:r>
            <w:r w:rsidRPr="00133B8F">
              <w:rPr>
                <w:rFonts w:cs="Times New Roman" w:hint="eastAsia"/>
                <w:color w:val="000000"/>
                <w:kern w:val="0"/>
                <w:sz w:val="24"/>
                <w14:ligatures w14:val="none"/>
              </w:rPr>
              <w:t>广东荔江建设工程有限公司荔湖街广汕公路周边人居环境改造工程</w:t>
            </w:r>
            <w:r w:rsidR="00DD3D9B">
              <w:rPr>
                <w:rFonts w:cs="Times New Roman" w:hint="eastAsia"/>
                <w:color w:val="000000"/>
                <w:kern w:val="0"/>
                <w:sz w:val="24"/>
                <w14:ligatures w14:val="none"/>
              </w:rPr>
              <w:t>未达验收条件</w:t>
            </w:r>
            <w:r w:rsidR="00F12C6A" w:rsidRPr="004B0896">
              <w:rPr>
                <w:rFonts w:cs="Times New Roman" w:hint="eastAsia"/>
                <w:sz w:val="24"/>
              </w:rPr>
              <w:t>。</w:t>
            </w:r>
          </w:p>
        </w:tc>
      </w:tr>
      <w:tr w:rsidR="00F12C6A" w:rsidRPr="007A13B3" w14:paraId="4099D79E" w14:textId="77777777" w:rsidTr="005A3F2A">
        <w:trPr>
          <w:trHeight w:val="567"/>
          <w:jc w:val="center"/>
        </w:trPr>
        <w:tc>
          <w:tcPr>
            <w:tcW w:w="704" w:type="dxa"/>
            <w:vAlign w:val="center"/>
          </w:tcPr>
          <w:p w14:paraId="2C9D0F67"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6</w:t>
            </w:r>
          </w:p>
        </w:tc>
        <w:tc>
          <w:tcPr>
            <w:tcW w:w="1134" w:type="dxa"/>
            <w:shd w:val="clear" w:color="auto" w:fill="auto"/>
            <w:vAlign w:val="center"/>
          </w:tcPr>
          <w:p w14:paraId="2064BA3C" w14:textId="77777777" w:rsidR="00F12C6A" w:rsidRPr="007A13B3" w:rsidRDefault="00F12C6A" w:rsidP="00F12C6A">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水环境处理工作</w:t>
            </w:r>
          </w:p>
        </w:tc>
        <w:tc>
          <w:tcPr>
            <w:tcW w:w="1701" w:type="dxa"/>
            <w:shd w:val="clear" w:color="auto" w:fill="auto"/>
            <w:vAlign w:val="center"/>
          </w:tcPr>
          <w:p w14:paraId="53496524" w14:textId="77777777" w:rsidR="00F12C6A"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1</w:t>
            </w:r>
            <w:r w:rsidRPr="00BB6D39">
              <w:rPr>
                <w:rFonts w:cs="Times New Roman" w:hint="eastAsia"/>
                <w:kern w:val="0"/>
                <w:sz w:val="24"/>
              </w:rPr>
              <w:t>.</w:t>
            </w:r>
            <w:r w:rsidRPr="00BB6D39">
              <w:rPr>
                <w:rFonts w:cs="Times New Roman" w:hint="eastAsia"/>
                <w:kern w:val="0"/>
                <w:sz w:val="24"/>
              </w:rPr>
              <w:t>维持水利设施的运行；</w:t>
            </w:r>
          </w:p>
          <w:p w14:paraId="41B9EBA5" w14:textId="4BEBEE8F" w:rsidR="00F12C6A" w:rsidRPr="007A13B3" w:rsidRDefault="00F12C6A" w:rsidP="00F12C6A">
            <w:pPr>
              <w:adjustRightInd w:val="0"/>
              <w:snapToGrid w:val="0"/>
              <w:spacing w:line="240" w:lineRule="auto"/>
              <w:ind w:firstLineChars="0" w:firstLine="0"/>
              <w:rPr>
                <w:rFonts w:cs="Times New Roman"/>
                <w:kern w:val="0"/>
                <w:sz w:val="24"/>
              </w:rPr>
            </w:pPr>
            <w:r w:rsidRPr="004F57C0">
              <w:rPr>
                <w:rFonts w:cs="Times New Roman"/>
                <w:kern w:val="0"/>
                <w:sz w:val="24"/>
              </w:rPr>
              <w:t>2</w:t>
            </w:r>
            <w:r w:rsidRPr="00BB6D39">
              <w:rPr>
                <w:rFonts w:cs="Times New Roman" w:hint="eastAsia"/>
                <w:kern w:val="0"/>
                <w:sz w:val="24"/>
              </w:rPr>
              <w:t>.</w:t>
            </w:r>
            <w:r w:rsidRPr="00BB6D39">
              <w:rPr>
                <w:rFonts w:cs="Times New Roman" w:hint="eastAsia"/>
                <w:kern w:val="0"/>
                <w:sz w:val="24"/>
              </w:rPr>
              <w:t>继续推进河长制各项工作、压实三防工作</w:t>
            </w:r>
            <w:r>
              <w:rPr>
                <w:rFonts w:cs="Times New Roman" w:hint="eastAsia"/>
                <w:kern w:val="0"/>
                <w:sz w:val="24"/>
              </w:rPr>
              <w:t>责任</w:t>
            </w:r>
            <w:r w:rsidR="00B54BB6">
              <w:rPr>
                <w:rFonts w:cs="Times New Roman" w:hint="eastAsia"/>
                <w:kern w:val="0"/>
                <w:sz w:val="24"/>
              </w:rPr>
              <w:t>。</w:t>
            </w:r>
          </w:p>
        </w:tc>
        <w:tc>
          <w:tcPr>
            <w:tcW w:w="5295" w:type="dxa"/>
            <w:shd w:val="clear" w:color="auto" w:fill="auto"/>
            <w:vAlign w:val="center"/>
          </w:tcPr>
          <w:p w14:paraId="4500F2E3" w14:textId="5B91BDCD" w:rsidR="00F12C6A" w:rsidRPr="004B0896" w:rsidRDefault="00F12C6A" w:rsidP="005C6B11">
            <w:pPr>
              <w:adjustRightInd w:val="0"/>
              <w:snapToGrid w:val="0"/>
              <w:spacing w:line="240" w:lineRule="auto"/>
              <w:ind w:firstLineChars="0" w:firstLine="0"/>
              <w:rPr>
                <w:rFonts w:cs="Times New Roman"/>
                <w:sz w:val="24"/>
              </w:rPr>
            </w:pPr>
            <w:r w:rsidRPr="004F57C0">
              <w:rPr>
                <w:rFonts w:cs="Times New Roman"/>
                <w:sz w:val="24"/>
              </w:rPr>
              <w:t>1</w:t>
            </w:r>
            <w:r w:rsidRPr="004B0896">
              <w:rPr>
                <w:rFonts w:cs="Times New Roman" w:hint="eastAsia"/>
                <w:sz w:val="24"/>
              </w:rPr>
              <w:t>.</w:t>
            </w:r>
            <w:r w:rsidR="00DC0606">
              <w:rPr>
                <w:rFonts w:cs="Times New Roman" w:hint="eastAsia"/>
                <w:sz w:val="24"/>
              </w:rPr>
              <w:t>根据荔湖街提供的水利设施维护相关材料，</w:t>
            </w:r>
            <w:r w:rsidR="00DC0606" w:rsidRPr="004F57C0">
              <w:rPr>
                <w:rFonts w:cs="Times New Roman"/>
                <w:sz w:val="24"/>
              </w:rPr>
              <w:t>2023</w:t>
            </w:r>
            <w:r w:rsidR="00DC0606">
              <w:rPr>
                <w:rFonts w:cs="Times New Roman" w:hint="eastAsia"/>
                <w:sz w:val="24"/>
              </w:rPr>
              <w:t>年度荔湖街对各水利设施进行巡查，巡查各水库共</w:t>
            </w:r>
            <w:r w:rsidR="00DC0606" w:rsidRPr="004F57C0">
              <w:rPr>
                <w:rFonts w:cs="Times New Roman"/>
                <w:sz w:val="24"/>
              </w:rPr>
              <w:t>2201</w:t>
            </w:r>
            <w:r w:rsidR="00DC0606">
              <w:rPr>
                <w:rFonts w:cs="Times New Roman" w:hint="eastAsia"/>
                <w:sz w:val="24"/>
              </w:rPr>
              <w:t>次；委托广州市增城区东进城市环境服务有限公司对各水利设施进行日常维修养护，对发现的问题及时整改。</w:t>
            </w:r>
            <w:r w:rsidR="0045715A">
              <w:rPr>
                <w:rFonts w:cs="Times New Roman" w:hint="eastAsia"/>
                <w:color w:val="000000"/>
                <w:kern w:val="0"/>
                <w:sz w:val="24"/>
                <w14:ligatures w14:val="none"/>
              </w:rPr>
              <w:t>根据荔湖街提供的《</w:t>
            </w:r>
            <w:r w:rsidR="0045715A" w:rsidRPr="009119A4">
              <w:rPr>
                <w:rFonts w:cs="Times New Roman" w:hint="eastAsia"/>
                <w:color w:val="000000"/>
                <w:kern w:val="0"/>
                <w:sz w:val="24"/>
                <w14:ligatures w14:val="none"/>
              </w:rPr>
              <w:t>荔湖街水利设施运行事故零发生情况概述</w:t>
            </w:r>
            <w:r w:rsidR="0045715A">
              <w:rPr>
                <w:rFonts w:cs="Times New Roman" w:hint="eastAsia"/>
                <w:color w:val="000000"/>
                <w:kern w:val="0"/>
                <w:sz w:val="24"/>
                <w14:ligatures w14:val="none"/>
              </w:rPr>
              <w:t>》，</w:t>
            </w:r>
            <w:r w:rsidR="0045715A" w:rsidRPr="004F57C0">
              <w:rPr>
                <w:rFonts w:cs="Times New Roman"/>
                <w:color w:val="000000"/>
                <w:kern w:val="0"/>
                <w:sz w:val="24"/>
                <w14:ligatures w14:val="none"/>
              </w:rPr>
              <w:t>2023</w:t>
            </w:r>
            <w:r w:rsidR="0045715A">
              <w:rPr>
                <w:rFonts w:cs="Times New Roman" w:hint="eastAsia"/>
                <w:color w:val="000000"/>
                <w:kern w:val="0"/>
                <w:sz w:val="24"/>
                <w14:ligatures w14:val="none"/>
              </w:rPr>
              <w:t>年度荔湖街辖区内水利设施未发生运行事故</w:t>
            </w:r>
            <w:r w:rsidR="00DC0606">
              <w:rPr>
                <w:rFonts w:cs="Times New Roman" w:hint="eastAsia"/>
                <w:sz w:val="24"/>
              </w:rPr>
              <w:t>。</w:t>
            </w:r>
          </w:p>
          <w:p w14:paraId="1492036B" w14:textId="6CD005CE" w:rsidR="00F12C6A" w:rsidRPr="007A13B3" w:rsidRDefault="00F12C6A" w:rsidP="005C6B11">
            <w:pPr>
              <w:widowControl/>
              <w:adjustRightInd w:val="0"/>
              <w:snapToGrid w:val="0"/>
              <w:spacing w:line="240" w:lineRule="auto"/>
              <w:ind w:firstLineChars="0" w:firstLine="0"/>
              <w:rPr>
                <w:rFonts w:cs="Times New Roman"/>
                <w:kern w:val="0"/>
                <w:sz w:val="24"/>
              </w:rPr>
            </w:pPr>
            <w:r w:rsidRPr="004F57C0">
              <w:rPr>
                <w:rFonts w:cs="Times New Roman"/>
                <w:sz w:val="24"/>
              </w:rPr>
              <w:t>2</w:t>
            </w:r>
            <w:r w:rsidRPr="004B0896">
              <w:rPr>
                <w:rFonts w:cs="Times New Roman" w:hint="eastAsia"/>
                <w:sz w:val="24"/>
              </w:rPr>
              <w:t>.</w:t>
            </w:r>
            <w:r w:rsidR="007A3BA9">
              <w:rPr>
                <w:rFonts w:cs="Times New Roman" w:hint="eastAsia"/>
                <w:color w:val="000000"/>
                <w:kern w:val="0"/>
                <w:sz w:val="24"/>
                <w14:ligatures w14:val="none"/>
              </w:rPr>
              <w:t>根据荔湖街提供的</w:t>
            </w:r>
            <w:r w:rsidR="007A3BA9" w:rsidRPr="004F57C0">
              <w:rPr>
                <w:rFonts w:cs="Times New Roman"/>
                <w:color w:val="000000"/>
                <w:kern w:val="0"/>
                <w:sz w:val="24"/>
                <w14:ligatures w14:val="none"/>
              </w:rPr>
              <w:t>2023</w:t>
            </w:r>
            <w:r w:rsidR="007A3BA9">
              <w:rPr>
                <w:rFonts w:cs="Times New Roman" w:hint="eastAsia"/>
                <w:color w:val="000000"/>
                <w:kern w:val="0"/>
                <w:sz w:val="24"/>
                <w14:ligatures w14:val="none"/>
              </w:rPr>
              <w:t>年镇（街）级与村（居）级河长巡河统计表，</w:t>
            </w:r>
            <w:r w:rsidR="007A3BA9" w:rsidRPr="004F57C0">
              <w:rPr>
                <w:rFonts w:cs="Times New Roman"/>
                <w:color w:val="000000"/>
                <w:kern w:val="0"/>
                <w:sz w:val="24"/>
                <w14:ligatures w14:val="none"/>
              </w:rPr>
              <w:t>2023</w:t>
            </w:r>
            <w:r w:rsidR="007A3BA9">
              <w:rPr>
                <w:rFonts w:cs="Times New Roman" w:hint="eastAsia"/>
                <w:color w:val="000000"/>
                <w:kern w:val="0"/>
                <w:sz w:val="24"/>
                <w14:ligatures w14:val="none"/>
              </w:rPr>
              <w:t>年度荔湖街对</w:t>
            </w:r>
            <w:r w:rsidR="007A3BA9" w:rsidRPr="00A420E1">
              <w:rPr>
                <w:rFonts w:cs="Times New Roman" w:hint="eastAsia"/>
                <w:color w:val="000000"/>
                <w:kern w:val="0"/>
                <w:sz w:val="24"/>
                <w14:ligatures w14:val="none"/>
              </w:rPr>
              <w:t>增江河（荔湖段）、罗岗高排渠、罗岗低排渠、罗岗北涌、西瓜岭排渠</w:t>
            </w:r>
            <w:r w:rsidR="007A3BA9">
              <w:rPr>
                <w:rFonts w:cs="Times New Roman" w:hint="eastAsia"/>
                <w:color w:val="000000"/>
                <w:kern w:val="0"/>
                <w:sz w:val="24"/>
                <w14:ligatures w14:val="none"/>
              </w:rPr>
              <w:t>等</w:t>
            </w:r>
            <w:r w:rsidR="007A3BA9" w:rsidRPr="004F57C0">
              <w:rPr>
                <w:rFonts w:cs="Times New Roman"/>
                <w:color w:val="000000"/>
                <w:kern w:val="0"/>
                <w:sz w:val="24"/>
                <w14:ligatures w14:val="none"/>
              </w:rPr>
              <w:t>5</w:t>
            </w:r>
            <w:r w:rsidR="007A3BA9" w:rsidRPr="00A420E1">
              <w:rPr>
                <w:rFonts w:cs="Times New Roman" w:hint="eastAsia"/>
                <w:color w:val="000000"/>
                <w:kern w:val="0"/>
                <w:sz w:val="24"/>
                <w14:ligatures w14:val="none"/>
              </w:rPr>
              <w:t>条河涌</w:t>
            </w:r>
            <w:r w:rsidR="007A3BA9">
              <w:rPr>
                <w:rFonts w:cs="Times New Roman" w:hint="eastAsia"/>
                <w:color w:val="000000"/>
                <w:kern w:val="0"/>
                <w:sz w:val="24"/>
                <w14:ligatures w14:val="none"/>
              </w:rPr>
              <w:t>开展河段巡查，</w:t>
            </w:r>
            <w:r w:rsidR="007A3BA9" w:rsidRPr="00A420E1">
              <w:rPr>
                <w:rFonts w:cs="Times New Roman" w:hint="eastAsia"/>
                <w:color w:val="000000"/>
                <w:kern w:val="0"/>
                <w:sz w:val="24"/>
                <w14:ligatures w14:val="none"/>
              </w:rPr>
              <w:t>巡河率</w:t>
            </w:r>
            <w:r w:rsidR="007A3BA9">
              <w:rPr>
                <w:rFonts w:cs="Times New Roman" w:hint="eastAsia"/>
                <w:color w:val="000000"/>
                <w:kern w:val="0"/>
                <w:sz w:val="24"/>
                <w14:ligatures w14:val="none"/>
              </w:rPr>
              <w:t>为</w:t>
            </w:r>
            <w:r w:rsidR="007A3BA9" w:rsidRPr="004F57C0">
              <w:rPr>
                <w:rFonts w:cs="Times New Roman"/>
                <w:color w:val="000000"/>
                <w:kern w:val="0"/>
                <w:sz w:val="24"/>
                <w14:ligatures w14:val="none"/>
              </w:rPr>
              <w:t>100</w:t>
            </w:r>
            <w:r w:rsidR="007A3BA9" w:rsidRPr="00A420E1">
              <w:rPr>
                <w:rFonts w:cs="Times New Roman" w:hint="eastAsia"/>
                <w:color w:val="000000"/>
                <w:kern w:val="0"/>
                <w:sz w:val="24"/>
                <w14:ligatures w14:val="none"/>
              </w:rPr>
              <w:t>%</w:t>
            </w:r>
            <w:r w:rsidRPr="004B0896">
              <w:rPr>
                <w:rFonts w:cs="Times New Roman" w:hint="eastAsia"/>
                <w:sz w:val="24"/>
              </w:rPr>
              <w:t>。</w:t>
            </w:r>
            <w:r w:rsidR="00C554BA">
              <w:rPr>
                <w:rFonts w:cs="Times New Roman" w:hint="eastAsia"/>
                <w:color w:val="000000"/>
                <w:kern w:val="0"/>
                <w:sz w:val="24"/>
                <w14:ligatures w14:val="none"/>
              </w:rPr>
              <w:t>根据《</w:t>
            </w:r>
            <w:r w:rsidR="00C554BA" w:rsidRPr="00133B8F">
              <w:rPr>
                <w:rFonts w:cs="Times New Roman" w:hint="eastAsia"/>
                <w:color w:val="000000"/>
                <w:kern w:val="0"/>
                <w:sz w:val="24"/>
                <w14:ligatures w14:val="none"/>
              </w:rPr>
              <w:t>关于</w:t>
            </w:r>
            <w:r w:rsidR="00C554BA" w:rsidRPr="004F57C0">
              <w:rPr>
                <w:rFonts w:cs="Times New Roman"/>
                <w:color w:val="000000"/>
                <w:kern w:val="0"/>
                <w:sz w:val="24"/>
                <w14:ligatures w14:val="none"/>
              </w:rPr>
              <w:t>2023</w:t>
            </w:r>
            <w:r w:rsidR="00C554BA" w:rsidRPr="00133B8F">
              <w:rPr>
                <w:rFonts w:cs="Times New Roman" w:hint="eastAsia"/>
                <w:color w:val="000000"/>
                <w:kern w:val="0"/>
                <w:sz w:val="24"/>
                <w14:ligatures w14:val="none"/>
              </w:rPr>
              <w:t>年</w:t>
            </w:r>
            <w:r w:rsidR="00C554BA" w:rsidRPr="004F57C0">
              <w:rPr>
                <w:rFonts w:cs="Times New Roman"/>
                <w:color w:val="000000"/>
                <w:kern w:val="0"/>
                <w:sz w:val="24"/>
                <w14:ligatures w14:val="none"/>
              </w:rPr>
              <w:t>12</w:t>
            </w:r>
            <w:r w:rsidR="00C554BA" w:rsidRPr="00133B8F">
              <w:rPr>
                <w:rFonts w:cs="Times New Roman" w:hint="eastAsia"/>
                <w:color w:val="000000"/>
                <w:kern w:val="0"/>
                <w:sz w:val="24"/>
                <w14:ligatures w14:val="none"/>
              </w:rPr>
              <w:t>月增城区地表水环境质量情况通报</w:t>
            </w:r>
            <w:r w:rsidR="00C554BA">
              <w:rPr>
                <w:rFonts w:cs="Times New Roman" w:hint="eastAsia"/>
                <w:color w:val="000000"/>
                <w:kern w:val="0"/>
                <w:sz w:val="24"/>
                <w14:ligatures w14:val="none"/>
              </w:rPr>
              <w:t>》，截至</w:t>
            </w:r>
            <w:r w:rsidR="00C554BA" w:rsidRPr="004F57C0">
              <w:rPr>
                <w:rFonts w:cs="Times New Roman"/>
                <w:color w:val="000000"/>
                <w:kern w:val="0"/>
                <w:sz w:val="24"/>
                <w14:ligatures w14:val="none"/>
              </w:rPr>
              <w:t>2023</w:t>
            </w:r>
            <w:r w:rsidR="00C554BA">
              <w:rPr>
                <w:rFonts w:cs="Times New Roman" w:hint="eastAsia"/>
                <w:color w:val="000000"/>
                <w:kern w:val="0"/>
                <w:sz w:val="24"/>
                <w14:ligatures w14:val="none"/>
              </w:rPr>
              <w:t>年</w:t>
            </w:r>
            <w:r w:rsidR="00C554BA" w:rsidRPr="004F57C0">
              <w:rPr>
                <w:rFonts w:cs="Times New Roman"/>
                <w:color w:val="000000"/>
                <w:kern w:val="0"/>
                <w:sz w:val="24"/>
                <w14:ligatures w14:val="none"/>
              </w:rPr>
              <w:t>12</w:t>
            </w:r>
            <w:r w:rsidR="00C554BA">
              <w:rPr>
                <w:rFonts w:cs="Times New Roman" w:hint="eastAsia"/>
                <w:color w:val="000000"/>
                <w:kern w:val="0"/>
                <w:sz w:val="24"/>
                <w14:ligatures w14:val="none"/>
              </w:rPr>
              <w:t>月</w:t>
            </w:r>
            <w:r w:rsidR="00C554BA" w:rsidRPr="004F57C0">
              <w:rPr>
                <w:rFonts w:cs="Times New Roman"/>
                <w:color w:val="000000"/>
                <w:kern w:val="0"/>
                <w:sz w:val="24"/>
                <w14:ligatures w14:val="none"/>
              </w:rPr>
              <w:t>31</w:t>
            </w:r>
            <w:r w:rsidR="00C554BA">
              <w:rPr>
                <w:rFonts w:cs="Times New Roman" w:hint="eastAsia"/>
                <w:color w:val="000000"/>
                <w:kern w:val="0"/>
                <w:sz w:val="24"/>
                <w14:ligatures w14:val="none"/>
              </w:rPr>
              <w:t>日，荔湖街</w:t>
            </w:r>
            <w:r w:rsidR="00C554BA" w:rsidRPr="00372750">
              <w:rPr>
                <w:rFonts w:cs="Times New Roman" w:hint="eastAsia"/>
                <w:color w:val="000000"/>
                <w:kern w:val="0"/>
                <w:sz w:val="24"/>
                <w14:ligatures w14:val="none"/>
              </w:rPr>
              <w:t>纳入监测考核的点位</w:t>
            </w:r>
            <w:r w:rsidR="00C554BA" w:rsidRPr="004F57C0">
              <w:rPr>
                <w:rFonts w:cs="Times New Roman"/>
                <w:color w:val="000000"/>
                <w:kern w:val="0"/>
                <w:sz w:val="24"/>
                <w14:ligatures w14:val="none"/>
              </w:rPr>
              <w:t>7</w:t>
            </w:r>
            <w:r w:rsidR="00C554BA" w:rsidRPr="00372750">
              <w:rPr>
                <w:rFonts w:cs="Times New Roman" w:hint="eastAsia"/>
                <w:color w:val="000000"/>
                <w:kern w:val="0"/>
                <w:sz w:val="24"/>
                <w14:ligatures w14:val="none"/>
              </w:rPr>
              <w:t>个，</w:t>
            </w:r>
            <w:r w:rsidR="00C554BA" w:rsidRPr="004F57C0">
              <w:rPr>
                <w:rFonts w:cs="Times New Roman"/>
                <w:color w:val="000000"/>
                <w:kern w:val="0"/>
                <w:sz w:val="24"/>
                <w14:ligatures w14:val="none"/>
              </w:rPr>
              <w:t>1</w:t>
            </w:r>
            <w:r w:rsidR="00C554BA">
              <w:rPr>
                <w:rFonts w:cs="Times New Roman" w:hint="eastAsia"/>
                <w:color w:val="000000"/>
                <w:kern w:val="0"/>
                <w:sz w:val="24"/>
                <w14:ligatures w14:val="none"/>
              </w:rPr>
              <w:t>-</w:t>
            </w:r>
            <w:r w:rsidR="00C554BA" w:rsidRPr="004F57C0">
              <w:rPr>
                <w:rFonts w:cs="Times New Roman"/>
                <w:color w:val="000000"/>
                <w:kern w:val="0"/>
                <w:sz w:val="24"/>
                <w14:ligatures w14:val="none"/>
              </w:rPr>
              <w:t>12</w:t>
            </w:r>
            <w:r w:rsidR="00C554BA">
              <w:rPr>
                <w:rFonts w:cs="Times New Roman" w:hint="eastAsia"/>
                <w:color w:val="000000"/>
                <w:kern w:val="0"/>
                <w:sz w:val="24"/>
                <w14:ligatures w14:val="none"/>
              </w:rPr>
              <w:t>月</w:t>
            </w:r>
            <w:r w:rsidR="00C554BA" w:rsidRPr="00372750">
              <w:rPr>
                <w:rFonts w:cs="Times New Roman" w:hint="eastAsia"/>
                <w:color w:val="000000"/>
                <w:kern w:val="0"/>
                <w:sz w:val="24"/>
                <w14:ligatures w14:val="none"/>
              </w:rPr>
              <w:t>不达标的有</w:t>
            </w:r>
            <w:r w:rsidR="00C554BA" w:rsidRPr="004F57C0">
              <w:rPr>
                <w:rFonts w:cs="Times New Roman"/>
                <w:color w:val="000000"/>
                <w:kern w:val="0"/>
                <w:sz w:val="24"/>
                <w14:ligatures w14:val="none"/>
              </w:rPr>
              <w:t>1</w:t>
            </w:r>
            <w:r w:rsidR="00C554BA" w:rsidRPr="00372750">
              <w:rPr>
                <w:rFonts w:cs="Times New Roman" w:hint="eastAsia"/>
                <w:color w:val="000000"/>
                <w:kern w:val="0"/>
                <w:sz w:val="24"/>
                <w14:ligatures w14:val="none"/>
              </w:rPr>
              <w:t>个，为罗岗低排渠</w:t>
            </w:r>
            <w:r w:rsidR="00C554BA" w:rsidRPr="00372750">
              <w:rPr>
                <w:rFonts w:cs="Times New Roman" w:hint="eastAsia"/>
                <w:color w:val="000000"/>
                <w:kern w:val="0"/>
                <w:sz w:val="24"/>
                <w14:ligatures w14:val="none"/>
              </w:rPr>
              <w:t>-</w:t>
            </w:r>
            <w:r w:rsidR="00C554BA" w:rsidRPr="00372750">
              <w:rPr>
                <w:rFonts w:cs="Times New Roman" w:hint="eastAsia"/>
                <w:color w:val="000000"/>
                <w:kern w:val="0"/>
                <w:sz w:val="24"/>
                <w14:ligatures w14:val="none"/>
              </w:rPr>
              <w:t>罗岗低排渠入河口</w:t>
            </w:r>
            <w:r w:rsidR="00C554BA">
              <w:rPr>
                <w:rFonts w:cs="Times New Roman" w:hint="eastAsia"/>
                <w:color w:val="000000"/>
                <w:kern w:val="0"/>
                <w:sz w:val="24"/>
                <w14:ligatures w14:val="none"/>
              </w:rPr>
              <w:t>，</w:t>
            </w:r>
            <w:r w:rsidR="00C554BA" w:rsidRPr="00C554BA">
              <w:rPr>
                <w:rFonts w:cs="Times New Roman" w:hint="eastAsia"/>
                <w:color w:val="000000"/>
                <w:kern w:val="0"/>
                <w:sz w:val="24"/>
                <w14:ligatures w14:val="none"/>
              </w:rPr>
              <w:t>由于其水体流速较缓，停留时间长、水体复氧能力较差</w:t>
            </w:r>
            <w:r w:rsidR="00C554BA" w:rsidRPr="00C554BA">
              <w:rPr>
                <w:rFonts w:cs="Times New Roman" w:hint="eastAsia"/>
                <w:color w:val="000000"/>
                <w:kern w:val="0"/>
                <w:sz w:val="24"/>
                <w14:ligatures w14:val="none"/>
              </w:rPr>
              <w:lastRenderedPageBreak/>
              <w:t>导致溶解氧不达标，</w:t>
            </w:r>
            <w:r w:rsidR="00C554BA" w:rsidRPr="001A0424">
              <w:rPr>
                <w:rFonts w:cs="Times New Roman"/>
                <w:color w:val="000000"/>
                <w:kern w:val="0"/>
                <w:sz w:val="24"/>
                <w14:ligatures w14:val="none"/>
              </w:rPr>
              <w:t>水环境质量达标率</w:t>
            </w:r>
            <w:r w:rsidR="00C554BA">
              <w:rPr>
                <w:rFonts w:cs="Times New Roman" w:hint="eastAsia"/>
                <w:color w:val="000000"/>
                <w:kern w:val="0"/>
                <w:sz w:val="24"/>
                <w14:ligatures w14:val="none"/>
              </w:rPr>
              <w:t>为</w:t>
            </w:r>
            <w:r w:rsidR="00C554BA" w:rsidRPr="004F57C0">
              <w:rPr>
                <w:rFonts w:cs="Times New Roman"/>
                <w:color w:val="000000"/>
                <w:kern w:val="0"/>
                <w:sz w:val="24"/>
                <w14:ligatures w14:val="none"/>
              </w:rPr>
              <w:t>85</w:t>
            </w:r>
            <w:r w:rsidR="00C554BA">
              <w:rPr>
                <w:rFonts w:cs="Times New Roman" w:hint="eastAsia"/>
                <w:color w:val="000000"/>
                <w:kern w:val="0"/>
                <w:sz w:val="24"/>
                <w14:ligatures w14:val="none"/>
              </w:rPr>
              <w:t>.</w:t>
            </w:r>
            <w:r w:rsidR="00C554BA" w:rsidRPr="004F57C0">
              <w:rPr>
                <w:rFonts w:cs="Times New Roman"/>
                <w:color w:val="000000"/>
                <w:kern w:val="0"/>
                <w:sz w:val="24"/>
                <w14:ligatures w14:val="none"/>
              </w:rPr>
              <w:t>71</w:t>
            </w:r>
            <w:r w:rsidR="00C554BA">
              <w:rPr>
                <w:rFonts w:cs="Times New Roman" w:hint="eastAsia"/>
                <w:color w:val="000000"/>
                <w:kern w:val="0"/>
                <w:sz w:val="24"/>
                <w14:ligatures w14:val="none"/>
              </w:rPr>
              <w:t>%</w:t>
            </w:r>
            <w:r w:rsidR="00C554BA">
              <w:rPr>
                <w:rFonts w:cs="Times New Roman" w:hint="eastAsia"/>
                <w:color w:val="000000"/>
                <w:kern w:val="0"/>
                <w:sz w:val="24"/>
                <w14:ligatures w14:val="none"/>
              </w:rPr>
              <w:t>，</w:t>
            </w:r>
            <w:r w:rsidR="00C554BA" w:rsidRPr="004F57C0">
              <w:rPr>
                <w:rFonts w:cs="Times New Roman"/>
                <w:color w:val="000000"/>
                <w:kern w:val="0"/>
                <w:sz w:val="24"/>
                <w14:ligatures w14:val="none"/>
              </w:rPr>
              <w:t>2023</w:t>
            </w:r>
            <w:r w:rsidR="00C554BA">
              <w:rPr>
                <w:rFonts w:cs="Times New Roman" w:hint="eastAsia"/>
                <w:color w:val="000000"/>
                <w:kern w:val="0"/>
                <w:sz w:val="24"/>
                <w14:ligatures w14:val="none"/>
              </w:rPr>
              <w:t>年</w:t>
            </w:r>
            <w:r w:rsidR="00C554BA" w:rsidRPr="004F57C0">
              <w:rPr>
                <w:rFonts w:cs="Times New Roman"/>
                <w:color w:val="000000"/>
                <w:kern w:val="0"/>
                <w:sz w:val="24"/>
                <w14:ligatures w14:val="none"/>
              </w:rPr>
              <w:t>1</w:t>
            </w:r>
            <w:r w:rsidR="00C554BA">
              <w:rPr>
                <w:rFonts w:cs="Times New Roman" w:hint="eastAsia"/>
                <w:color w:val="000000"/>
                <w:kern w:val="0"/>
                <w:sz w:val="24"/>
                <w14:ligatures w14:val="none"/>
              </w:rPr>
              <w:t>-</w:t>
            </w:r>
            <w:r w:rsidR="00C554BA" w:rsidRPr="004F57C0">
              <w:rPr>
                <w:rFonts w:cs="Times New Roman"/>
                <w:color w:val="000000"/>
                <w:kern w:val="0"/>
                <w:sz w:val="24"/>
                <w14:ligatures w14:val="none"/>
              </w:rPr>
              <w:t>12</w:t>
            </w:r>
            <w:r w:rsidR="00C554BA">
              <w:rPr>
                <w:rFonts w:cs="Times New Roman" w:hint="eastAsia"/>
                <w:color w:val="000000"/>
                <w:kern w:val="0"/>
                <w:sz w:val="24"/>
                <w14:ligatures w14:val="none"/>
              </w:rPr>
              <w:t>月水体不达标情况每月均出现，水环境有待进一步改善</w:t>
            </w:r>
            <w:r w:rsidR="00C554BA" w:rsidRPr="004B0896">
              <w:rPr>
                <w:rFonts w:cs="Times New Roman" w:hint="eastAsia"/>
                <w:sz w:val="24"/>
              </w:rPr>
              <w:t>。</w:t>
            </w:r>
          </w:p>
        </w:tc>
      </w:tr>
      <w:tr w:rsidR="00F12C6A" w:rsidRPr="007A13B3" w14:paraId="013CE012" w14:textId="77777777" w:rsidTr="005A3F2A">
        <w:trPr>
          <w:trHeight w:val="567"/>
          <w:jc w:val="center"/>
        </w:trPr>
        <w:tc>
          <w:tcPr>
            <w:tcW w:w="704" w:type="dxa"/>
            <w:vAlign w:val="center"/>
          </w:tcPr>
          <w:p w14:paraId="68F1A7A1" w14:textId="77777777" w:rsidR="00F12C6A" w:rsidRPr="004F57C0" w:rsidRDefault="00F12C6A" w:rsidP="00F12C6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7</w:t>
            </w:r>
          </w:p>
        </w:tc>
        <w:tc>
          <w:tcPr>
            <w:tcW w:w="1134" w:type="dxa"/>
            <w:shd w:val="clear" w:color="auto" w:fill="auto"/>
            <w:vAlign w:val="center"/>
          </w:tcPr>
          <w:p w14:paraId="19B8C686" w14:textId="77777777" w:rsidR="00F12C6A" w:rsidRPr="007A13B3" w:rsidRDefault="00F12C6A" w:rsidP="00F12C6A">
            <w:pPr>
              <w:widowControl/>
              <w:adjustRightInd w:val="0"/>
              <w:snapToGrid w:val="0"/>
              <w:spacing w:line="240" w:lineRule="auto"/>
              <w:ind w:firstLineChars="0" w:firstLine="0"/>
              <w:jc w:val="center"/>
              <w:rPr>
                <w:rFonts w:cs="Times New Roman"/>
                <w:kern w:val="0"/>
                <w:sz w:val="24"/>
              </w:rPr>
            </w:pPr>
            <w:r w:rsidRPr="00BB6D39">
              <w:rPr>
                <w:rFonts w:cs="Times New Roman" w:hint="eastAsia"/>
                <w:kern w:val="0"/>
                <w:sz w:val="24"/>
              </w:rPr>
              <w:t>荔湖水利综合整治工程</w:t>
            </w:r>
          </w:p>
        </w:tc>
        <w:tc>
          <w:tcPr>
            <w:tcW w:w="1701" w:type="dxa"/>
            <w:shd w:val="clear" w:color="auto" w:fill="auto"/>
            <w:vAlign w:val="center"/>
          </w:tcPr>
          <w:p w14:paraId="60A4BFE5" w14:textId="77777777" w:rsidR="00F12C6A" w:rsidRPr="007A13B3" w:rsidRDefault="00F12C6A" w:rsidP="00F12C6A">
            <w:pPr>
              <w:adjustRightInd w:val="0"/>
              <w:snapToGrid w:val="0"/>
              <w:spacing w:line="240" w:lineRule="auto"/>
              <w:ind w:firstLineChars="0" w:firstLine="0"/>
              <w:rPr>
                <w:rFonts w:cs="Times New Roman"/>
                <w:kern w:val="0"/>
                <w:sz w:val="24"/>
              </w:rPr>
            </w:pPr>
            <w:r w:rsidRPr="00BB6D39">
              <w:rPr>
                <w:rFonts w:cs="Times New Roman" w:hint="eastAsia"/>
                <w:kern w:val="0"/>
                <w:sz w:val="24"/>
              </w:rPr>
              <w:t>荔湖水利综合整治工程</w:t>
            </w:r>
            <w:r w:rsidRPr="007A13B3">
              <w:rPr>
                <w:rFonts w:cs="Times New Roman" w:hint="eastAsia"/>
                <w:kern w:val="0"/>
                <w:sz w:val="24"/>
              </w:rPr>
              <w:t>。</w:t>
            </w:r>
          </w:p>
        </w:tc>
        <w:tc>
          <w:tcPr>
            <w:tcW w:w="5295" w:type="dxa"/>
            <w:shd w:val="clear" w:color="auto" w:fill="auto"/>
            <w:vAlign w:val="center"/>
          </w:tcPr>
          <w:p w14:paraId="2B629D64" w14:textId="538F74BB" w:rsidR="00F12C6A" w:rsidRPr="007A13B3" w:rsidRDefault="00F12C6A" w:rsidP="008C5E19">
            <w:pPr>
              <w:widowControl/>
              <w:adjustRightInd w:val="0"/>
              <w:snapToGrid w:val="0"/>
              <w:spacing w:line="240" w:lineRule="auto"/>
              <w:ind w:firstLineChars="0" w:firstLine="0"/>
              <w:jc w:val="left"/>
              <w:rPr>
                <w:rFonts w:cs="Times New Roman"/>
                <w:kern w:val="0"/>
                <w:sz w:val="24"/>
              </w:rPr>
            </w:pPr>
            <w:r w:rsidRPr="004B0896">
              <w:rPr>
                <w:rFonts w:cs="Times New Roman" w:hint="eastAsia"/>
                <w:sz w:val="24"/>
              </w:rPr>
              <w:t>根据荔湖街道提供的项目明细账，结合现场核查情况，项目主要</w:t>
            </w:r>
            <w:r>
              <w:rPr>
                <w:rFonts w:cs="Times New Roman" w:hint="eastAsia"/>
                <w:sz w:val="24"/>
              </w:rPr>
              <w:t>内容为</w:t>
            </w:r>
            <w:r w:rsidRPr="004B0896">
              <w:rPr>
                <w:rFonts w:cs="Times New Roman" w:hint="eastAsia"/>
                <w:sz w:val="24"/>
              </w:rPr>
              <w:t>解决核心区山坟和祠堂安置、花木场搬迁补偿、留用地返租租金等问题，截至</w:t>
            </w:r>
            <w:r w:rsidRPr="004F57C0">
              <w:rPr>
                <w:rFonts w:cs="Times New Roman"/>
                <w:sz w:val="24"/>
              </w:rPr>
              <w:t>2023</w:t>
            </w:r>
            <w:r w:rsidRPr="004B0896">
              <w:rPr>
                <w:rFonts w:cs="Times New Roman" w:hint="eastAsia"/>
                <w:sz w:val="24"/>
              </w:rPr>
              <w:t>年</w:t>
            </w:r>
            <w:r w:rsidR="00BD16A6" w:rsidRPr="004F57C0">
              <w:rPr>
                <w:rFonts w:cs="Times New Roman"/>
                <w:sz w:val="24"/>
              </w:rPr>
              <w:t>12</w:t>
            </w:r>
            <w:r w:rsidRPr="004B0896">
              <w:rPr>
                <w:rFonts w:cs="Times New Roman" w:hint="eastAsia"/>
                <w:sz w:val="24"/>
              </w:rPr>
              <w:t>月</w:t>
            </w:r>
            <w:r w:rsidRPr="004F57C0">
              <w:rPr>
                <w:rFonts w:cs="Times New Roman"/>
                <w:sz w:val="24"/>
              </w:rPr>
              <w:t>3</w:t>
            </w:r>
            <w:r w:rsidR="00BD16A6" w:rsidRPr="004F57C0">
              <w:rPr>
                <w:rFonts w:cs="Times New Roman"/>
                <w:sz w:val="24"/>
              </w:rPr>
              <w:t>1</w:t>
            </w:r>
            <w:r w:rsidRPr="004B0896">
              <w:rPr>
                <w:rFonts w:cs="Times New Roman" w:hint="eastAsia"/>
                <w:sz w:val="24"/>
              </w:rPr>
              <w:t>日，项目支出进度</w:t>
            </w:r>
            <w:r w:rsidR="00BD16A6" w:rsidRPr="004F57C0">
              <w:rPr>
                <w:rFonts w:cs="Times New Roman"/>
                <w:sz w:val="24"/>
              </w:rPr>
              <w:t>100</w:t>
            </w:r>
            <w:r w:rsidRPr="004B0896">
              <w:rPr>
                <w:rFonts w:cs="Times New Roman" w:hint="eastAsia"/>
                <w:sz w:val="24"/>
              </w:rPr>
              <w:t>%</w:t>
            </w:r>
            <w:r w:rsidRPr="004B0896">
              <w:rPr>
                <w:rFonts w:cs="Times New Roman" w:hint="eastAsia"/>
                <w:sz w:val="24"/>
              </w:rPr>
              <w:t>，</w:t>
            </w:r>
            <w:r w:rsidR="00BD16A6">
              <w:rPr>
                <w:rFonts w:cs="Times New Roman" w:hint="eastAsia"/>
                <w:sz w:val="24"/>
              </w:rPr>
              <w:t>基本能按合同要求支付各村（社区）</w:t>
            </w:r>
            <w:r w:rsidR="00BD16A6" w:rsidRPr="00BD16A6">
              <w:rPr>
                <w:rFonts w:cs="Times New Roman" w:hint="eastAsia"/>
                <w:sz w:val="24"/>
              </w:rPr>
              <w:t>留用地返租金</w:t>
            </w:r>
            <w:r w:rsidR="00BD16A6">
              <w:rPr>
                <w:rFonts w:cs="Times New Roman" w:hint="eastAsia"/>
                <w:sz w:val="24"/>
              </w:rPr>
              <w:t>，完成</w:t>
            </w:r>
            <w:r w:rsidR="00BD16A6" w:rsidRPr="00BD16A6">
              <w:rPr>
                <w:rFonts w:cs="Times New Roman" w:hint="eastAsia"/>
                <w:sz w:val="24"/>
              </w:rPr>
              <w:t>未回迁村民及外嫁女临迁补偿</w:t>
            </w:r>
            <w:r w:rsidR="00BD16A6">
              <w:rPr>
                <w:rFonts w:cs="Times New Roman" w:hint="eastAsia"/>
                <w:sz w:val="24"/>
              </w:rPr>
              <w:t>的支付，</w:t>
            </w:r>
            <w:r w:rsidR="00BD16A6" w:rsidRPr="00BD16A6">
              <w:rPr>
                <w:rFonts w:cs="Times New Roman" w:hint="eastAsia"/>
                <w:sz w:val="24"/>
              </w:rPr>
              <w:t>保障已征地重点项目工作开展</w:t>
            </w:r>
            <w:r w:rsidR="00BD16A6">
              <w:rPr>
                <w:rFonts w:cs="Times New Roman" w:hint="eastAsia"/>
                <w:sz w:val="24"/>
              </w:rPr>
              <w:t>。</w:t>
            </w:r>
          </w:p>
        </w:tc>
      </w:tr>
      <w:bookmarkEnd w:id="3"/>
    </w:tbl>
    <w:p w14:paraId="2185915F" w14:textId="77777777" w:rsidR="005B7CB9" w:rsidRDefault="005B7CB9" w:rsidP="005B7CB9">
      <w:pPr>
        <w:ind w:firstLine="632"/>
      </w:pPr>
    </w:p>
    <w:p w14:paraId="6C483F71" w14:textId="77777777" w:rsidR="00E95AD9" w:rsidRDefault="00E95AD9" w:rsidP="00E95AD9">
      <w:pPr>
        <w:pStyle w:val="2"/>
        <w:ind w:firstLine="632"/>
      </w:pPr>
      <w:bookmarkStart w:id="4" w:name="_Toc177220556"/>
      <w:r>
        <w:rPr>
          <w:rFonts w:hint="eastAsia"/>
        </w:rPr>
        <w:t>（三）部门整体支出绩效目标及完成情况。</w:t>
      </w:r>
      <w:bookmarkEnd w:id="4"/>
    </w:p>
    <w:p w14:paraId="78FB6E26" w14:textId="2AB6C046" w:rsidR="00780A10" w:rsidRDefault="00E95AD9" w:rsidP="00E95AD9">
      <w:pPr>
        <w:pStyle w:val="3"/>
        <w:ind w:firstLine="632"/>
      </w:pPr>
      <w:r w:rsidRPr="004F57C0">
        <w:rPr>
          <w:rFonts w:cs="Times New Roman"/>
        </w:rPr>
        <w:t>1</w:t>
      </w:r>
      <w:r>
        <w:rPr>
          <w:rFonts w:hint="eastAsia"/>
        </w:rPr>
        <w:t>.</w:t>
      </w:r>
      <w:r>
        <w:rPr>
          <w:rFonts w:hint="eastAsia"/>
        </w:rPr>
        <w:t>部门整体支出绩效目标及完成情况。</w:t>
      </w:r>
    </w:p>
    <w:p w14:paraId="2965F48E" w14:textId="5A944B26" w:rsidR="00E95AD9" w:rsidRPr="007A13B3" w:rsidRDefault="00E95AD9" w:rsidP="00E95AD9">
      <w:pPr>
        <w:ind w:firstLine="632"/>
        <w:rPr>
          <w:rFonts w:cs="Times New Roman"/>
        </w:rPr>
      </w:pPr>
      <w:r>
        <w:rPr>
          <w:rFonts w:cs="Times New Roman" w:hint="eastAsia"/>
        </w:rPr>
        <w:t>根据</w:t>
      </w:r>
      <w:r w:rsidR="00D03C99">
        <w:rPr>
          <w:rFonts w:cs="Times New Roman" w:hint="eastAsia"/>
        </w:rPr>
        <w:t>荔湖街提供的</w:t>
      </w:r>
      <w:r>
        <w:rPr>
          <w:rFonts w:cs="Times New Roman" w:hint="eastAsia"/>
        </w:rPr>
        <w:t>《</w:t>
      </w:r>
      <w:r w:rsidRPr="00062D25">
        <w:rPr>
          <w:rFonts w:cs="Times New Roman" w:hint="eastAsia"/>
        </w:rPr>
        <w:t>部门整体预算绩效目标申报表</w:t>
      </w:r>
      <w:r>
        <w:rPr>
          <w:rFonts w:cs="Times New Roman" w:hint="eastAsia"/>
        </w:rPr>
        <w:t>》，</w:t>
      </w:r>
      <w:r w:rsidRPr="004F57C0">
        <w:rPr>
          <w:rFonts w:cs="Times New Roman"/>
        </w:rPr>
        <w:t>2023</w:t>
      </w:r>
      <w:r w:rsidRPr="007A13B3">
        <w:rPr>
          <w:rFonts w:cs="Times New Roman"/>
        </w:rPr>
        <w:t>年度部门整体绩效目标</w:t>
      </w:r>
      <w:r w:rsidR="00D03C99">
        <w:rPr>
          <w:rFonts w:cs="Times New Roman" w:hint="eastAsia"/>
        </w:rPr>
        <w:t>为</w:t>
      </w:r>
      <w:r w:rsidRPr="007A13B3">
        <w:rPr>
          <w:rFonts w:cs="Times New Roman"/>
        </w:rPr>
        <w:t>：</w:t>
      </w:r>
      <w:r w:rsidRPr="007A13B3">
        <w:rPr>
          <w:rFonts w:cs="Times New Roman" w:hint="eastAsia"/>
          <w:b/>
        </w:rPr>
        <w:t>一是</w:t>
      </w:r>
      <w:r w:rsidRPr="007A13B3">
        <w:rPr>
          <w:rFonts w:cs="Times New Roman" w:hint="eastAsia"/>
        </w:rPr>
        <w:t>坚持党对政法工作的绝对领导，坚持以人民为中心的发展思想，以加强党建为统领，以防范化解社会领域重大风险为牵引，以开展市域社会治理现代化试点为抓手，切实提高市域社会治理系统化、社会化、精细化、法治化、智能化水平，更加注重系统观念、法治思维、强基导向，不断完善党委领导、政府负责、民主协商、社会协同、公众参与、法治保障、科技支撑的社会治理体系，努力建设更高水平的平安荔</w:t>
      </w:r>
      <w:r>
        <w:rPr>
          <w:rFonts w:cs="Times New Roman" w:hint="eastAsia"/>
        </w:rPr>
        <w:t>湖</w:t>
      </w:r>
      <w:r w:rsidRPr="007A13B3">
        <w:rPr>
          <w:rFonts w:cs="Times New Roman" w:hint="eastAsia"/>
        </w:rPr>
        <w:t>。</w:t>
      </w:r>
      <w:r w:rsidRPr="007A13B3">
        <w:rPr>
          <w:rFonts w:cs="Times New Roman" w:hint="eastAsia"/>
          <w:b/>
        </w:rPr>
        <w:t>二是</w:t>
      </w:r>
      <w:r w:rsidRPr="007A13B3">
        <w:rPr>
          <w:rFonts w:cs="Times New Roman" w:hint="eastAsia"/>
        </w:rPr>
        <w:t>维持水利设施的运行，确保水环境质量达标；继续推进河长制各项工作、压实三防工作责任。</w:t>
      </w:r>
      <w:r w:rsidRPr="007A13B3">
        <w:rPr>
          <w:rFonts w:cs="Times New Roman" w:hint="eastAsia"/>
          <w:b/>
        </w:rPr>
        <w:t>三是</w:t>
      </w:r>
      <w:r w:rsidRPr="007A13B3">
        <w:rPr>
          <w:rFonts w:cs="Times New Roman" w:hint="eastAsia"/>
        </w:rPr>
        <w:t>加强荔</w:t>
      </w:r>
      <w:r>
        <w:rPr>
          <w:rFonts w:cs="Times New Roman" w:hint="eastAsia"/>
        </w:rPr>
        <w:t>湖</w:t>
      </w:r>
      <w:r w:rsidRPr="007A13B3">
        <w:rPr>
          <w:rFonts w:cs="Times New Roman" w:hint="eastAsia"/>
        </w:rPr>
        <w:t>街道市容环境卫生管理整治工作，美化环境，促进环境卫生管理规范化，制度化，进一步达到示范文明城市标准。</w:t>
      </w:r>
      <w:r w:rsidRPr="007A13B3">
        <w:rPr>
          <w:rFonts w:cs="Times New Roman" w:hint="eastAsia"/>
          <w:b/>
        </w:rPr>
        <w:t>四是</w:t>
      </w:r>
      <w:r w:rsidRPr="007A13B3">
        <w:rPr>
          <w:rFonts w:cs="Times New Roman" w:hint="eastAsia"/>
        </w:rPr>
        <w:t>建成荔</w:t>
      </w:r>
      <w:r>
        <w:rPr>
          <w:rFonts w:cs="Times New Roman" w:hint="eastAsia"/>
        </w:rPr>
        <w:t>湖</w:t>
      </w:r>
      <w:r w:rsidRPr="007A13B3">
        <w:rPr>
          <w:rFonts w:cs="Times New Roman" w:hint="eastAsia"/>
        </w:rPr>
        <w:t>街综合养老服务中心，</w:t>
      </w:r>
      <w:r w:rsidRPr="007A13B3">
        <w:rPr>
          <w:rFonts w:cs="Times New Roman" w:hint="eastAsia"/>
        </w:rPr>
        <w:lastRenderedPageBreak/>
        <w:t>扩大荔</w:t>
      </w:r>
      <w:r>
        <w:rPr>
          <w:rFonts w:cs="Times New Roman" w:hint="eastAsia"/>
        </w:rPr>
        <w:t>湖</w:t>
      </w:r>
      <w:r w:rsidRPr="007A13B3">
        <w:rPr>
          <w:rFonts w:cs="Times New Roman" w:hint="eastAsia"/>
        </w:rPr>
        <w:t>街养老服务覆盖范围，为荔</w:t>
      </w:r>
      <w:r>
        <w:rPr>
          <w:rFonts w:cs="Times New Roman" w:hint="eastAsia"/>
        </w:rPr>
        <w:t>湖</w:t>
      </w:r>
      <w:r w:rsidRPr="007A13B3">
        <w:rPr>
          <w:rFonts w:cs="Times New Roman" w:hint="eastAsia"/>
        </w:rPr>
        <w:t>街长者提供优质养老服务；保障荔</w:t>
      </w:r>
      <w:r>
        <w:rPr>
          <w:rFonts w:cs="Times New Roman" w:hint="eastAsia"/>
        </w:rPr>
        <w:t>湖</w:t>
      </w:r>
      <w:r w:rsidRPr="007A13B3">
        <w:rPr>
          <w:rFonts w:cs="Times New Roman" w:hint="eastAsia"/>
        </w:rPr>
        <w:t>街民生兜底工作顺利开展</w:t>
      </w:r>
      <w:r>
        <w:rPr>
          <w:rFonts w:cs="Times New Roman" w:hint="eastAsia"/>
        </w:rPr>
        <w:t>，</w:t>
      </w:r>
      <w:r w:rsidRPr="007A13B3">
        <w:rPr>
          <w:rFonts w:cs="Times New Roman" w:hint="eastAsia"/>
        </w:rPr>
        <w:t>包括低保低收对象资格审核、农村留守儿童关爱等工作。</w:t>
      </w:r>
      <w:r>
        <w:rPr>
          <w:rFonts w:cs="Times New Roman" w:hint="eastAsia"/>
          <w:b/>
        </w:rPr>
        <w:t>五</w:t>
      </w:r>
      <w:r w:rsidRPr="007A13B3">
        <w:rPr>
          <w:rFonts w:cs="Times New Roman" w:hint="eastAsia"/>
          <w:b/>
        </w:rPr>
        <w:t>是</w:t>
      </w:r>
      <w:r w:rsidRPr="007A13B3">
        <w:rPr>
          <w:rFonts w:cs="Times New Roman" w:hint="eastAsia"/>
        </w:rPr>
        <w:t>充实日常城市市容环境管理服务队伍力量，深入推进社区管理网格化建设，提高城市综合管理服务工作效率。</w:t>
      </w:r>
      <w:r>
        <w:rPr>
          <w:rFonts w:cs="Times New Roman" w:hint="eastAsia"/>
          <w:b/>
        </w:rPr>
        <w:t>六</w:t>
      </w:r>
      <w:r w:rsidRPr="007A13B3">
        <w:rPr>
          <w:rFonts w:cs="Times New Roman" w:hint="eastAsia"/>
          <w:b/>
        </w:rPr>
        <w:t>是</w:t>
      </w:r>
      <w:r>
        <w:rPr>
          <w:rFonts w:cs="Times New Roman" w:hint="eastAsia"/>
        </w:rPr>
        <w:t>顺利完成各项重点项目交地任务</w:t>
      </w:r>
      <w:r w:rsidRPr="007A13B3">
        <w:rPr>
          <w:rFonts w:cs="Times New Roman" w:hint="eastAsia"/>
        </w:rPr>
        <w:t>。</w:t>
      </w:r>
    </w:p>
    <w:p w14:paraId="09C1EFED" w14:textId="4FA82F82" w:rsidR="00E95AD9" w:rsidRDefault="00D03C99" w:rsidP="00E95AD9">
      <w:pPr>
        <w:ind w:firstLine="632"/>
        <w:rPr>
          <w:rFonts w:cs="Times New Roman"/>
        </w:rPr>
      </w:pPr>
      <w:r>
        <w:rPr>
          <w:rFonts w:hint="eastAsia"/>
        </w:rPr>
        <w:t>根据荔湖街提供的相关材料，截至</w:t>
      </w:r>
      <w:r w:rsidRPr="004F57C0">
        <w:rPr>
          <w:rFonts w:cs="Times New Roman"/>
        </w:rPr>
        <w:t>2023</w:t>
      </w:r>
      <w:r>
        <w:rPr>
          <w:rFonts w:hint="eastAsia"/>
        </w:rPr>
        <w:t>年</w:t>
      </w:r>
      <w:r w:rsidRPr="004F57C0">
        <w:rPr>
          <w:rFonts w:cs="Times New Roman"/>
        </w:rPr>
        <w:t>12</w:t>
      </w:r>
      <w:r>
        <w:rPr>
          <w:rFonts w:hint="eastAsia"/>
        </w:rPr>
        <w:t>月</w:t>
      </w:r>
      <w:r w:rsidRPr="004F57C0">
        <w:rPr>
          <w:rFonts w:cs="Times New Roman"/>
        </w:rPr>
        <w:t>31</w:t>
      </w:r>
      <w:r>
        <w:rPr>
          <w:rFonts w:hint="eastAsia"/>
        </w:rPr>
        <w:t>日，</w:t>
      </w:r>
      <w:r w:rsidRPr="004F57C0">
        <w:rPr>
          <w:rFonts w:cs="Times New Roman"/>
        </w:rPr>
        <w:t>2023</w:t>
      </w:r>
      <w:r w:rsidRPr="007A13B3">
        <w:rPr>
          <w:rFonts w:cs="Times New Roman"/>
        </w:rPr>
        <w:t>年度部门整体绩效目标</w:t>
      </w:r>
      <w:r>
        <w:rPr>
          <w:rFonts w:cs="Times New Roman" w:hint="eastAsia"/>
        </w:rPr>
        <w:t>完成情况</w:t>
      </w:r>
      <w:r w:rsidR="00D93100">
        <w:rPr>
          <w:rFonts w:cs="Times New Roman" w:hint="eastAsia"/>
        </w:rPr>
        <w:t>如下。</w:t>
      </w:r>
    </w:p>
    <w:p w14:paraId="70264373" w14:textId="1124A126" w:rsidR="002B5E41" w:rsidRPr="00913D2F" w:rsidRDefault="002B5E41" w:rsidP="002B5E41">
      <w:pPr>
        <w:spacing w:line="240" w:lineRule="auto"/>
        <w:ind w:firstLineChars="0" w:firstLine="0"/>
        <w:jc w:val="center"/>
        <w:rPr>
          <w:rFonts w:eastAsia="黑体" w:cs="Times New Roman"/>
          <w:sz w:val="28"/>
          <w:szCs w:val="28"/>
        </w:rPr>
      </w:pPr>
      <w:r w:rsidRPr="007A13B3">
        <w:rPr>
          <w:rFonts w:eastAsia="黑体" w:cs="Times New Roman"/>
          <w:sz w:val="28"/>
          <w:szCs w:val="28"/>
        </w:rPr>
        <w:t>表</w:t>
      </w:r>
      <w:r w:rsidRPr="004F57C0">
        <w:rPr>
          <w:rFonts w:eastAsia="黑体" w:cs="Times New Roman"/>
          <w:sz w:val="28"/>
          <w:szCs w:val="28"/>
        </w:rPr>
        <w:t>4</w:t>
      </w:r>
      <w:r w:rsidRPr="007A13B3">
        <w:rPr>
          <w:rFonts w:eastAsia="黑体" w:cs="Times New Roman"/>
          <w:sz w:val="28"/>
          <w:szCs w:val="28"/>
        </w:rPr>
        <w:t xml:space="preserve">  </w:t>
      </w:r>
      <w:r w:rsidRPr="004F57C0">
        <w:rPr>
          <w:rFonts w:eastAsia="黑体" w:cs="Times New Roman"/>
          <w:sz w:val="28"/>
          <w:szCs w:val="28"/>
        </w:rPr>
        <w:t>2023</w:t>
      </w:r>
      <w:r w:rsidRPr="007A13B3">
        <w:rPr>
          <w:rFonts w:eastAsia="黑体" w:cs="Times New Roman"/>
          <w:sz w:val="28"/>
          <w:szCs w:val="28"/>
        </w:rPr>
        <w:t>年度</w:t>
      </w:r>
      <w:r>
        <w:rPr>
          <w:rFonts w:eastAsia="黑体" w:cs="Times New Roman" w:hint="eastAsia"/>
          <w:sz w:val="28"/>
          <w:szCs w:val="28"/>
        </w:rPr>
        <w:t>部门整体绩效目标及完成情况一览</w:t>
      </w:r>
      <w:r w:rsidRPr="007A13B3">
        <w:rPr>
          <w:rFonts w:eastAsia="黑体" w:cs="Times New Roman"/>
          <w:sz w:val="28"/>
          <w:szCs w:val="28"/>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2198"/>
        <w:gridCol w:w="5720"/>
      </w:tblGrid>
      <w:tr w:rsidR="00DE5513" w:rsidRPr="007A13B3" w14:paraId="09259742" w14:textId="77777777" w:rsidTr="00967220">
        <w:trPr>
          <w:trHeight w:val="567"/>
          <w:tblHeader/>
          <w:jc w:val="center"/>
        </w:trPr>
        <w:tc>
          <w:tcPr>
            <w:tcW w:w="916" w:type="dxa"/>
            <w:vAlign w:val="center"/>
          </w:tcPr>
          <w:p w14:paraId="5679484E" w14:textId="77777777" w:rsidR="00DE5513" w:rsidRPr="007A13B3" w:rsidRDefault="00DE5513" w:rsidP="00AD579A">
            <w:pPr>
              <w:widowControl/>
              <w:adjustRightInd w:val="0"/>
              <w:snapToGrid w:val="0"/>
              <w:spacing w:line="240" w:lineRule="auto"/>
              <w:ind w:firstLineChars="0" w:firstLine="0"/>
              <w:jc w:val="center"/>
              <w:rPr>
                <w:rFonts w:cs="Times New Roman"/>
                <w:b/>
                <w:kern w:val="0"/>
                <w:sz w:val="24"/>
              </w:rPr>
            </w:pPr>
            <w:r w:rsidRPr="007A13B3">
              <w:rPr>
                <w:rFonts w:cs="Times New Roman"/>
                <w:b/>
                <w:kern w:val="0"/>
                <w:sz w:val="24"/>
              </w:rPr>
              <w:t>序号</w:t>
            </w:r>
          </w:p>
        </w:tc>
        <w:tc>
          <w:tcPr>
            <w:tcW w:w="2198" w:type="dxa"/>
            <w:shd w:val="clear" w:color="auto" w:fill="auto"/>
            <w:vAlign w:val="center"/>
          </w:tcPr>
          <w:p w14:paraId="420015CF" w14:textId="77777777" w:rsidR="00DE5513" w:rsidRPr="007A13B3" w:rsidRDefault="00DE5513" w:rsidP="00AD579A">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绩效目标</w:t>
            </w:r>
          </w:p>
        </w:tc>
        <w:tc>
          <w:tcPr>
            <w:tcW w:w="5720" w:type="dxa"/>
            <w:shd w:val="clear" w:color="auto" w:fill="auto"/>
            <w:vAlign w:val="center"/>
          </w:tcPr>
          <w:p w14:paraId="18517C98" w14:textId="77777777" w:rsidR="00DE5513" w:rsidRPr="007A13B3" w:rsidRDefault="00DE5513" w:rsidP="00AD579A">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截至</w:t>
            </w:r>
            <w:r w:rsidRPr="004F57C0">
              <w:rPr>
                <w:rFonts w:cs="Times New Roman"/>
                <w:b/>
                <w:kern w:val="0"/>
                <w:sz w:val="24"/>
              </w:rPr>
              <w:t>2023</w:t>
            </w:r>
            <w:r>
              <w:rPr>
                <w:rFonts w:cs="Times New Roman" w:hint="eastAsia"/>
                <w:b/>
                <w:kern w:val="0"/>
                <w:sz w:val="24"/>
              </w:rPr>
              <w:t>年</w:t>
            </w:r>
            <w:r w:rsidRPr="004F57C0">
              <w:rPr>
                <w:rFonts w:cs="Times New Roman"/>
                <w:b/>
                <w:kern w:val="0"/>
                <w:sz w:val="24"/>
              </w:rPr>
              <w:t>12</w:t>
            </w:r>
            <w:r>
              <w:rPr>
                <w:rFonts w:cs="Times New Roman" w:hint="eastAsia"/>
                <w:b/>
                <w:kern w:val="0"/>
                <w:sz w:val="24"/>
              </w:rPr>
              <w:t>月</w:t>
            </w:r>
            <w:r w:rsidRPr="004F57C0">
              <w:rPr>
                <w:rFonts w:cs="Times New Roman"/>
                <w:b/>
                <w:kern w:val="0"/>
                <w:sz w:val="24"/>
              </w:rPr>
              <w:t>31</w:t>
            </w:r>
            <w:r>
              <w:rPr>
                <w:rFonts w:cs="Times New Roman" w:hint="eastAsia"/>
                <w:b/>
                <w:kern w:val="0"/>
                <w:sz w:val="24"/>
              </w:rPr>
              <w:t>日完成情况</w:t>
            </w:r>
          </w:p>
        </w:tc>
      </w:tr>
      <w:tr w:rsidR="00DE5513" w:rsidRPr="007A13B3" w14:paraId="5FC2AE32" w14:textId="77777777" w:rsidTr="00967220">
        <w:trPr>
          <w:trHeight w:val="567"/>
          <w:jc w:val="center"/>
        </w:trPr>
        <w:tc>
          <w:tcPr>
            <w:tcW w:w="916" w:type="dxa"/>
            <w:vAlign w:val="center"/>
          </w:tcPr>
          <w:p w14:paraId="02286FC2" w14:textId="77777777" w:rsidR="00DE5513" w:rsidRPr="004F57C0" w:rsidRDefault="00DE5513"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2198" w:type="dxa"/>
            <w:shd w:val="clear" w:color="auto" w:fill="auto"/>
            <w:vAlign w:val="center"/>
          </w:tcPr>
          <w:p w14:paraId="4942E792" w14:textId="6909D8EB" w:rsidR="00DE5513" w:rsidRPr="007A13B3" w:rsidRDefault="00DE5513" w:rsidP="00AD579A">
            <w:pPr>
              <w:widowControl/>
              <w:adjustRightInd w:val="0"/>
              <w:snapToGrid w:val="0"/>
              <w:spacing w:line="240" w:lineRule="auto"/>
              <w:ind w:firstLineChars="0" w:firstLine="0"/>
              <w:rPr>
                <w:rFonts w:cs="Times New Roman"/>
                <w:kern w:val="0"/>
                <w:sz w:val="24"/>
              </w:rPr>
            </w:pPr>
            <w:r w:rsidRPr="00DE5513">
              <w:rPr>
                <w:rFonts w:cs="Times New Roman" w:hint="eastAsia"/>
                <w:kern w:val="0"/>
                <w:sz w:val="24"/>
              </w:rPr>
              <w:t>一是坚持党对政法工作的绝对领导，坚持以人民为中心的发展思想，以加强党建为统领，以防范化解社会领域重大风险为牵引，以开展市域社会治理现代化试点为抓手，切实提高市域社会治理系统化、社会化、精细化、法治化、智能化水平，更加注重系统观念、法治思维、强基导向，不断完善党委领导、政府负责、民主协商、社会协同、公众参与、法治保障、科技支撑的社会治理体系，努力建设更高水平的平安荔湖。</w:t>
            </w:r>
          </w:p>
        </w:tc>
        <w:tc>
          <w:tcPr>
            <w:tcW w:w="5720" w:type="dxa"/>
            <w:shd w:val="clear" w:color="auto" w:fill="auto"/>
            <w:vAlign w:val="center"/>
          </w:tcPr>
          <w:p w14:paraId="791D6C25" w14:textId="347DA59D" w:rsidR="003F1D0C" w:rsidRDefault="003F1D0C" w:rsidP="00897CB8">
            <w:pPr>
              <w:adjustRightInd w:val="0"/>
              <w:snapToGrid w:val="0"/>
              <w:spacing w:line="240" w:lineRule="auto"/>
              <w:ind w:firstLineChars="0" w:firstLine="0"/>
              <w:rPr>
                <w:rFonts w:cs="Times New Roman"/>
                <w:sz w:val="24"/>
              </w:rPr>
            </w:pPr>
            <w:r w:rsidRPr="00C60073">
              <w:rPr>
                <w:rFonts w:cs="Times New Roman" w:hint="eastAsia"/>
                <w:sz w:val="24"/>
              </w:rPr>
              <w:t>根据荔湖街提供的</w:t>
            </w:r>
            <w:r>
              <w:rPr>
                <w:rFonts w:cs="Times New Roman" w:hint="eastAsia"/>
                <w:sz w:val="24"/>
              </w:rPr>
              <w:t>财政支出</w:t>
            </w:r>
            <w:r w:rsidRPr="00C60073">
              <w:rPr>
                <w:rFonts w:cs="Times New Roman" w:hint="eastAsia"/>
                <w:sz w:val="24"/>
              </w:rPr>
              <w:t>明细账，荔湖街通过</w:t>
            </w:r>
            <w:r w:rsidR="006718B4">
              <w:rPr>
                <w:rFonts w:cs="Times New Roman" w:hint="eastAsia"/>
                <w:sz w:val="24"/>
              </w:rPr>
              <w:t>政府采购选定</w:t>
            </w:r>
            <w:r w:rsidRPr="00C60073">
              <w:rPr>
                <w:rFonts w:cs="Times New Roman" w:hint="eastAsia"/>
                <w:sz w:val="24"/>
              </w:rPr>
              <w:t>广州市增城区心之光社会工作服务中心</w:t>
            </w:r>
            <w:r w:rsidR="006718B4">
              <w:rPr>
                <w:rFonts w:cs="Times New Roman" w:hint="eastAsia"/>
                <w:sz w:val="24"/>
              </w:rPr>
              <w:t>开展</w:t>
            </w:r>
            <w:r w:rsidRPr="004F57C0">
              <w:rPr>
                <w:rFonts w:cs="Times New Roman"/>
                <w:sz w:val="24"/>
              </w:rPr>
              <w:t>2022</w:t>
            </w:r>
            <w:r w:rsidRPr="00C60073">
              <w:rPr>
                <w:rFonts w:cs="Times New Roman" w:hint="eastAsia"/>
                <w:sz w:val="24"/>
              </w:rPr>
              <w:t>-</w:t>
            </w:r>
            <w:r w:rsidRPr="004F57C0">
              <w:rPr>
                <w:rFonts w:cs="Times New Roman"/>
                <w:sz w:val="24"/>
              </w:rPr>
              <w:t>2023</w:t>
            </w:r>
            <w:r w:rsidRPr="00C60073">
              <w:rPr>
                <w:rFonts w:cs="Times New Roman" w:hint="eastAsia"/>
                <w:sz w:val="24"/>
              </w:rPr>
              <w:t>年禁毒专业社工服务，对吸毒人员进行管理、教育、服务和行为矫治；组织</w:t>
            </w:r>
            <w:r w:rsidRPr="004F57C0">
              <w:rPr>
                <w:rFonts w:cs="Times New Roman"/>
                <w:sz w:val="24"/>
              </w:rPr>
              <w:t>9</w:t>
            </w:r>
            <w:r w:rsidRPr="00C60073">
              <w:rPr>
                <w:rFonts w:cs="Times New Roman" w:hint="eastAsia"/>
                <w:sz w:val="24"/>
              </w:rPr>
              <w:t>人的禁毒专干</w:t>
            </w:r>
            <w:r>
              <w:rPr>
                <w:rFonts w:cs="Times New Roman" w:hint="eastAsia"/>
                <w:sz w:val="24"/>
              </w:rPr>
              <w:t>队伍</w:t>
            </w:r>
            <w:r w:rsidRPr="00C60073">
              <w:rPr>
                <w:rFonts w:cs="Times New Roman" w:hint="eastAsia"/>
                <w:sz w:val="24"/>
              </w:rPr>
              <w:t>，开展相关禁毒工作，并按季度发放补助</w:t>
            </w:r>
            <w:r>
              <w:rPr>
                <w:rFonts w:cs="Times New Roman" w:hint="eastAsia"/>
                <w:sz w:val="24"/>
              </w:rPr>
              <w:t>；</w:t>
            </w:r>
            <w:r w:rsidR="00BD5F29" w:rsidRPr="00014683">
              <w:rPr>
                <w:rFonts w:cs="Times New Roman"/>
                <w:sz w:val="24"/>
              </w:rPr>
              <w:t>通过</w:t>
            </w:r>
            <w:r w:rsidR="00E31BA6">
              <w:rPr>
                <w:rFonts w:cs="Times New Roman" w:hint="eastAsia"/>
                <w:sz w:val="24"/>
              </w:rPr>
              <w:t>委托</w:t>
            </w:r>
            <w:r w:rsidRPr="00C60073">
              <w:rPr>
                <w:rFonts w:cs="Times New Roman" w:hint="eastAsia"/>
                <w:sz w:val="24"/>
              </w:rPr>
              <w:t>广州市增城区保安服务有限公司</w:t>
            </w:r>
            <w:r w:rsidR="00E31BA6">
              <w:rPr>
                <w:rFonts w:cs="Times New Roman" w:hint="eastAsia"/>
                <w:sz w:val="24"/>
              </w:rPr>
              <w:t>开展</w:t>
            </w:r>
            <w:r w:rsidRPr="00C60073">
              <w:rPr>
                <w:rFonts w:cs="Times New Roman" w:hint="eastAsia"/>
                <w:sz w:val="24"/>
              </w:rPr>
              <w:t>荔湖街交通劝导安保服务</w:t>
            </w:r>
            <w:r w:rsidR="00E31BA6">
              <w:rPr>
                <w:rFonts w:cs="Times New Roman" w:hint="eastAsia"/>
                <w:sz w:val="24"/>
              </w:rPr>
              <w:t>，</w:t>
            </w:r>
            <w:r w:rsidRPr="00C60073">
              <w:rPr>
                <w:rFonts w:cs="Times New Roman" w:hint="eastAsia"/>
                <w:sz w:val="24"/>
              </w:rPr>
              <w:t>对荔湖街道交通安全进行引导与疏解；组建</w:t>
            </w:r>
            <w:r>
              <w:rPr>
                <w:rFonts w:cs="Times New Roman" w:hint="eastAsia"/>
                <w:sz w:val="24"/>
              </w:rPr>
              <w:t>了</w:t>
            </w:r>
            <w:r w:rsidRPr="00C60073">
              <w:rPr>
                <w:rFonts w:cs="Times New Roman" w:hint="eastAsia"/>
                <w:sz w:val="24"/>
              </w:rPr>
              <w:t>三联村交通劝导队伍，</w:t>
            </w:r>
            <w:r>
              <w:rPr>
                <w:rFonts w:cs="Times New Roman" w:hint="eastAsia"/>
                <w:sz w:val="24"/>
              </w:rPr>
              <w:t>对</w:t>
            </w:r>
            <w:r w:rsidRPr="004F57C0">
              <w:rPr>
                <w:rFonts w:cs="Times New Roman"/>
                <w:sz w:val="24"/>
              </w:rPr>
              <w:t>2022</w:t>
            </w:r>
            <w:r>
              <w:rPr>
                <w:rFonts w:cs="Times New Roman" w:hint="eastAsia"/>
                <w:sz w:val="24"/>
              </w:rPr>
              <w:t>年</w:t>
            </w:r>
            <w:r w:rsidRPr="004F57C0">
              <w:rPr>
                <w:rFonts w:cs="Times New Roman"/>
                <w:sz w:val="24"/>
              </w:rPr>
              <w:t>10</w:t>
            </w:r>
            <w:r>
              <w:rPr>
                <w:rFonts w:cs="Times New Roman" w:hint="eastAsia"/>
                <w:sz w:val="24"/>
              </w:rPr>
              <w:t>月至</w:t>
            </w:r>
            <w:r w:rsidRPr="004F57C0">
              <w:rPr>
                <w:rFonts w:cs="Times New Roman"/>
                <w:sz w:val="24"/>
              </w:rPr>
              <w:t>2023</w:t>
            </w:r>
            <w:r>
              <w:rPr>
                <w:rFonts w:cs="Times New Roman" w:hint="eastAsia"/>
                <w:sz w:val="24"/>
              </w:rPr>
              <w:t>年</w:t>
            </w:r>
            <w:r w:rsidRPr="004F57C0">
              <w:rPr>
                <w:rFonts w:cs="Times New Roman"/>
                <w:sz w:val="24"/>
              </w:rPr>
              <w:t>6</w:t>
            </w:r>
            <w:r>
              <w:rPr>
                <w:rFonts w:cs="Times New Roman" w:hint="eastAsia"/>
                <w:sz w:val="24"/>
              </w:rPr>
              <w:t>月期间在岗的</w:t>
            </w:r>
            <w:r w:rsidRPr="007A3914">
              <w:rPr>
                <w:rFonts w:cs="Times New Roman" w:hint="eastAsia"/>
                <w:sz w:val="24"/>
              </w:rPr>
              <w:t>交通劝导岗</w:t>
            </w:r>
            <w:r>
              <w:rPr>
                <w:rFonts w:cs="Times New Roman" w:hint="eastAsia"/>
                <w:sz w:val="24"/>
              </w:rPr>
              <w:t>人员进行补贴；</w:t>
            </w:r>
            <w:r w:rsidR="00BD5F29" w:rsidRPr="004F57C0">
              <w:rPr>
                <w:rFonts w:cs="Times New Roman"/>
                <w:sz w:val="24"/>
              </w:rPr>
              <w:t>2023</w:t>
            </w:r>
            <w:r w:rsidR="00BD5F29" w:rsidRPr="00014683">
              <w:rPr>
                <w:rFonts w:cs="Times New Roman"/>
                <w:sz w:val="24"/>
              </w:rPr>
              <w:t>年</w:t>
            </w:r>
            <w:r w:rsidR="00BD5F29" w:rsidRPr="004F57C0">
              <w:rPr>
                <w:rFonts w:cs="Times New Roman"/>
                <w:sz w:val="24"/>
              </w:rPr>
              <w:t>1</w:t>
            </w:r>
            <w:r w:rsidR="00BD5F29" w:rsidRPr="00014683">
              <w:rPr>
                <w:rFonts w:cs="Times New Roman"/>
                <w:sz w:val="24"/>
              </w:rPr>
              <w:t>-</w:t>
            </w:r>
            <w:r w:rsidR="00BD5F29" w:rsidRPr="004F57C0">
              <w:rPr>
                <w:rFonts w:cs="Times New Roman"/>
                <w:sz w:val="24"/>
              </w:rPr>
              <w:t>2</w:t>
            </w:r>
            <w:r w:rsidR="00BD5F29" w:rsidRPr="00014683">
              <w:rPr>
                <w:rFonts w:cs="Times New Roman"/>
                <w:sz w:val="24"/>
              </w:rPr>
              <w:t>月荔湖街通过乐众公司</w:t>
            </w:r>
            <w:r w:rsidR="006718B4">
              <w:rPr>
                <w:rFonts w:cs="Times New Roman"/>
                <w:sz w:val="24"/>
              </w:rPr>
              <w:t>实施</w:t>
            </w:r>
            <w:r w:rsidR="00BD5F29" w:rsidRPr="00014683">
              <w:rPr>
                <w:rFonts w:cs="Times New Roman"/>
                <w:sz w:val="24"/>
              </w:rPr>
              <w:t>荔湖街来穗人员融合社区服务，开展融合服务及宣传工作</w:t>
            </w:r>
            <w:r>
              <w:rPr>
                <w:rFonts w:cs="Times New Roman" w:hint="eastAsia"/>
                <w:sz w:val="24"/>
              </w:rPr>
              <w:t>，年中对来穗人员政策进行宣传和短信推送。</w:t>
            </w:r>
          </w:p>
          <w:p w14:paraId="21D7D83C" w14:textId="03C264E7" w:rsidR="003F1D0C" w:rsidRDefault="00BD5F29" w:rsidP="00897CB8">
            <w:pPr>
              <w:adjustRightInd w:val="0"/>
              <w:snapToGrid w:val="0"/>
              <w:spacing w:line="240" w:lineRule="auto"/>
              <w:ind w:firstLineChars="0" w:firstLine="0"/>
              <w:rPr>
                <w:rFonts w:cs="Times New Roman"/>
                <w:sz w:val="24"/>
              </w:rPr>
            </w:pPr>
            <w:r w:rsidRPr="004F57C0">
              <w:rPr>
                <w:rFonts w:cs="Times New Roman"/>
                <w:sz w:val="24"/>
              </w:rPr>
              <w:t>2023</w:t>
            </w:r>
            <w:r w:rsidRPr="00014683">
              <w:rPr>
                <w:rFonts w:cs="Times New Roman"/>
                <w:sz w:val="24"/>
              </w:rPr>
              <w:t>年荔湖街组建了群防志愿队伍，发动力量参与群防群治社会面防控；</w:t>
            </w:r>
            <w:r w:rsidR="003F1D0C">
              <w:rPr>
                <w:rFonts w:cs="Times New Roman" w:hint="eastAsia"/>
                <w:color w:val="000000"/>
                <w:kern w:val="0"/>
                <w:sz w:val="24"/>
                <w14:ligatures w14:val="none"/>
              </w:rPr>
              <w:t>委托</w:t>
            </w:r>
            <w:r w:rsidR="006E0400">
              <w:rPr>
                <w:rFonts w:cs="Times New Roman" w:hint="eastAsia"/>
                <w:color w:val="000000"/>
                <w:kern w:val="0"/>
                <w:sz w:val="24"/>
                <w14:ligatures w14:val="none"/>
              </w:rPr>
              <w:t>广州市安民保安服务有限公司</w:t>
            </w:r>
            <w:r w:rsidR="00E80818">
              <w:rPr>
                <w:rFonts w:cs="Times New Roman" w:hint="eastAsia"/>
                <w:color w:val="000000"/>
                <w:kern w:val="0"/>
                <w:sz w:val="24"/>
                <w14:ligatures w14:val="none"/>
              </w:rPr>
              <w:t>组织</w:t>
            </w:r>
            <w:r w:rsidR="003F1D0C" w:rsidRPr="004F57C0">
              <w:rPr>
                <w:rFonts w:cs="Times New Roman"/>
                <w:color w:val="000000"/>
                <w:kern w:val="0"/>
                <w:sz w:val="24"/>
                <w14:ligatures w14:val="none"/>
              </w:rPr>
              <w:t>10</w:t>
            </w:r>
            <w:r w:rsidR="003F1D0C" w:rsidRPr="008F2399">
              <w:rPr>
                <w:rFonts w:cs="Times New Roman" w:hint="eastAsia"/>
                <w:color w:val="000000"/>
                <w:kern w:val="0"/>
                <w:sz w:val="24"/>
                <w14:ligatures w14:val="none"/>
              </w:rPr>
              <w:t>名工作人员驻点荔湖街应急指挥中心，实行</w:t>
            </w:r>
            <w:r w:rsidR="003F1D0C" w:rsidRPr="004F57C0">
              <w:rPr>
                <w:rFonts w:cs="Times New Roman"/>
                <w:color w:val="000000"/>
                <w:kern w:val="0"/>
                <w:sz w:val="24"/>
                <w14:ligatures w14:val="none"/>
              </w:rPr>
              <w:t>24</w:t>
            </w:r>
            <w:r w:rsidR="003F1D0C" w:rsidRPr="008F2399">
              <w:rPr>
                <w:rFonts w:cs="Times New Roman" w:hint="eastAsia"/>
                <w:color w:val="000000"/>
                <w:kern w:val="0"/>
                <w:sz w:val="24"/>
                <w14:ligatures w14:val="none"/>
              </w:rPr>
              <w:t>小时值班值守</w:t>
            </w:r>
            <w:r w:rsidR="003F1D0C">
              <w:rPr>
                <w:rFonts w:cs="Times New Roman" w:hint="eastAsia"/>
                <w:color w:val="000000"/>
                <w:kern w:val="0"/>
                <w:sz w:val="24"/>
                <w14:ligatures w14:val="none"/>
              </w:rPr>
              <w:t>；聘请</w:t>
            </w:r>
            <w:r w:rsidR="003F1D0C" w:rsidRPr="004F57C0">
              <w:rPr>
                <w:rFonts w:cs="Times New Roman"/>
                <w:color w:val="000000"/>
                <w:kern w:val="0"/>
                <w:sz w:val="24"/>
                <w14:ligatures w14:val="none"/>
              </w:rPr>
              <w:t>1</w:t>
            </w:r>
            <w:r w:rsidR="003F1D0C">
              <w:rPr>
                <w:rFonts w:cs="Times New Roman" w:hint="eastAsia"/>
                <w:color w:val="000000"/>
                <w:kern w:val="0"/>
                <w:sz w:val="24"/>
                <w14:ligatures w14:val="none"/>
              </w:rPr>
              <w:t>名专业社工驻点荔湖街社会心理服务站，</w:t>
            </w:r>
            <w:r w:rsidR="00E80818">
              <w:rPr>
                <w:rFonts w:cs="Times New Roman" w:hint="eastAsia"/>
                <w:color w:val="000000"/>
                <w:kern w:val="0"/>
                <w:sz w:val="24"/>
                <w14:ligatures w14:val="none"/>
              </w:rPr>
              <w:t>驻点</w:t>
            </w:r>
            <w:r w:rsidR="003F1D0C">
              <w:rPr>
                <w:rFonts w:cs="Times New Roman" w:hint="eastAsia"/>
                <w:color w:val="000000"/>
                <w:kern w:val="0"/>
                <w:sz w:val="24"/>
                <w14:ligatures w14:val="none"/>
              </w:rPr>
              <w:t>为荔湖街辖区严重精神障碍患者开展专项工作；</w:t>
            </w:r>
            <w:r w:rsidR="00E80818">
              <w:rPr>
                <w:rFonts w:cs="Times New Roman" w:hint="eastAsia"/>
                <w:color w:val="000000"/>
                <w:kern w:val="0"/>
                <w:sz w:val="24"/>
                <w14:ligatures w14:val="none"/>
              </w:rPr>
              <w:t>以</w:t>
            </w:r>
            <w:r w:rsidR="00E31BA6">
              <w:rPr>
                <w:rFonts w:cs="Times New Roman" w:hint="eastAsia"/>
                <w:color w:val="000000"/>
                <w:kern w:val="0"/>
                <w:sz w:val="24"/>
                <w14:ligatures w14:val="none"/>
              </w:rPr>
              <w:t>委托</w:t>
            </w:r>
            <w:r w:rsidR="00E31BA6" w:rsidRPr="00771B5D">
              <w:rPr>
                <w:rFonts w:cs="Times New Roman" w:hint="eastAsia"/>
                <w:sz w:val="24"/>
              </w:rPr>
              <w:t>广州市增城区保安服务有限公司</w:t>
            </w:r>
            <w:r w:rsidR="00B6452C">
              <w:rPr>
                <w:rFonts w:cs="Times New Roman" w:hint="eastAsia"/>
                <w:sz w:val="24"/>
              </w:rPr>
              <w:t>对荔湖街安全进行综合管理</w:t>
            </w:r>
            <w:r w:rsidR="003F1D0C">
              <w:rPr>
                <w:rFonts w:cs="Times New Roman" w:hint="eastAsia"/>
                <w:color w:val="000000"/>
                <w:kern w:val="0"/>
                <w:sz w:val="24"/>
                <w14:ligatures w14:val="none"/>
              </w:rPr>
              <w:t>的方式建立</w:t>
            </w:r>
            <w:r w:rsidR="003F1D0C" w:rsidRPr="004F57C0">
              <w:rPr>
                <w:rFonts w:cs="Times New Roman"/>
                <w:color w:val="000000"/>
                <w:kern w:val="0"/>
                <w:sz w:val="24"/>
                <w14:ligatures w14:val="none"/>
              </w:rPr>
              <w:t>25</w:t>
            </w:r>
            <w:r w:rsidR="003F1D0C">
              <w:rPr>
                <w:rFonts w:cs="Times New Roman" w:hint="eastAsia"/>
                <w:color w:val="000000"/>
                <w:kern w:val="0"/>
                <w:sz w:val="24"/>
                <w14:ligatures w14:val="none"/>
              </w:rPr>
              <w:t>人的专业突击保安队伍</w:t>
            </w:r>
            <w:r w:rsidR="003F1D0C" w:rsidRPr="00DE7470">
              <w:rPr>
                <w:rFonts w:cs="Times New Roman" w:hint="eastAsia"/>
                <w:color w:val="000000"/>
                <w:kern w:val="0"/>
                <w:sz w:val="24"/>
                <w14:ligatures w14:val="none"/>
              </w:rPr>
              <w:t>，协助荔湖街开展各项治安维稳、应急处突工作</w:t>
            </w:r>
            <w:r w:rsidRPr="00014683">
              <w:rPr>
                <w:rFonts w:cs="Times New Roman"/>
                <w:sz w:val="24"/>
              </w:rPr>
              <w:t>。</w:t>
            </w:r>
          </w:p>
          <w:p w14:paraId="26BA9A6A" w14:textId="5C3A3384" w:rsidR="00DE5513" w:rsidRPr="003F1D0C" w:rsidRDefault="003F1D0C" w:rsidP="00897CB8">
            <w:pPr>
              <w:adjustRightInd w:val="0"/>
              <w:snapToGrid w:val="0"/>
              <w:spacing w:line="240" w:lineRule="auto"/>
              <w:ind w:firstLineChars="0" w:firstLine="0"/>
              <w:rPr>
                <w:rFonts w:cs="Times New Roman"/>
                <w:sz w:val="24"/>
              </w:rPr>
            </w:pPr>
            <w:r w:rsidRPr="004735CE">
              <w:rPr>
                <w:rFonts w:cs="Times New Roman" w:hint="eastAsia"/>
                <w:sz w:val="24"/>
              </w:rPr>
              <w:t>根据荔湖街提供的《情况说明》，</w:t>
            </w:r>
            <w:r w:rsidRPr="004F57C0">
              <w:rPr>
                <w:rFonts w:cs="Times New Roman"/>
                <w:sz w:val="24"/>
              </w:rPr>
              <w:t>2023</w:t>
            </w:r>
            <w:r w:rsidRPr="004735CE">
              <w:rPr>
                <w:rFonts w:cs="Times New Roman" w:hint="eastAsia"/>
                <w:sz w:val="24"/>
              </w:rPr>
              <w:t>年全年荔湖街未发生重大影响事件、未发生暴恐事件、未发生重大群体</w:t>
            </w:r>
            <w:r w:rsidRPr="004735CE">
              <w:rPr>
                <w:rFonts w:cs="Times New Roman" w:hint="eastAsia"/>
                <w:sz w:val="24"/>
              </w:rPr>
              <w:lastRenderedPageBreak/>
              <w:t>性事件、未发生影响恶劣的个人极端暴力犯罪事件、未发生重特大公共安全事故</w:t>
            </w:r>
            <w:r>
              <w:rPr>
                <w:rFonts w:cs="Times New Roman" w:hint="eastAsia"/>
                <w:sz w:val="24"/>
              </w:rPr>
              <w:t>。</w:t>
            </w:r>
          </w:p>
        </w:tc>
      </w:tr>
      <w:tr w:rsidR="00DE5513" w:rsidRPr="007A13B3" w14:paraId="3D91DEA1" w14:textId="77777777" w:rsidTr="00967220">
        <w:trPr>
          <w:trHeight w:val="567"/>
          <w:jc w:val="center"/>
        </w:trPr>
        <w:tc>
          <w:tcPr>
            <w:tcW w:w="916" w:type="dxa"/>
            <w:vAlign w:val="center"/>
          </w:tcPr>
          <w:p w14:paraId="4AA19E43" w14:textId="77777777" w:rsidR="00DE5513" w:rsidRPr="004F57C0" w:rsidRDefault="00DE5513"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2</w:t>
            </w:r>
          </w:p>
        </w:tc>
        <w:tc>
          <w:tcPr>
            <w:tcW w:w="2198" w:type="dxa"/>
            <w:shd w:val="clear" w:color="auto" w:fill="auto"/>
            <w:vAlign w:val="center"/>
          </w:tcPr>
          <w:p w14:paraId="25F28AEF" w14:textId="49E8B6A9" w:rsidR="00DE5513" w:rsidRPr="007A13B3" w:rsidRDefault="00DE5513" w:rsidP="00AD579A">
            <w:pPr>
              <w:adjustRightInd w:val="0"/>
              <w:snapToGrid w:val="0"/>
              <w:spacing w:line="240" w:lineRule="auto"/>
              <w:ind w:firstLineChars="0" w:firstLine="0"/>
              <w:rPr>
                <w:rFonts w:cs="Times New Roman"/>
                <w:kern w:val="0"/>
                <w:sz w:val="24"/>
              </w:rPr>
            </w:pPr>
            <w:r w:rsidRPr="00DE5513">
              <w:rPr>
                <w:rFonts w:cs="Times New Roman" w:hint="eastAsia"/>
                <w:kern w:val="0"/>
                <w:sz w:val="24"/>
              </w:rPr>
              <w:t>二是维持水利设施的运行，确保水环境质量达标；继续推进河长制各项工作、压实三防工作责任。</w:t>
            </w:r>
          </w:p>
        </w:tc>
        <w:tc>
          <w:tcPr>
            <w:tcW w:w="5720" w:type="dxa"/>
            <w:shd w:val="clear" w:color="auto" w:fill="auto"/>
            <w:vAlign w:val="center"/>
          </w:tcPr>
          <w:p w14:paraId="1A1FA697" w14:textId="09CE6788" w:rsidR="00F74C2D" w:rsidRPr="004B0896" w:rsidRDefault="00F74C2D" w:rsidP="00897CB8">
            <w:pPr>
              <w:adjustRightInd w:val="0"/>
              <w:snapToGrid w:val="0"/>
              <w:spacing w:line="240" w:lineRule="auto"/>
              <w:ind w:firstLineChars="0" w:firstLine="0"/>
              <w:rPr>
                <w:rFonts w:cs="Times New Roman"/>
                <w:sz w:val="24"/>
              </w:rPr>
            </w:pPr>
            <w:r>
              <w:rPr>
                <w:rFonts w:cs="Times New Roman" w:hint="eastAsia"/>
                <w:color w:val="000000"/>
                <w:kern w:val="0"/>
                <w:sz w:val="24"/>
                <w14:ligatures w14:val="none"/>
              </w:rPr>
              <w:t>根据荔湖街提供的《</w:t>
            </w:r>
            <w:r w:rsidRPr="009119A4">
              <w:rPr>
                <w:rFonts w:cs="Times New Roman" w:hint="eastAsia"/>
                <w:color w:val="000000"/>
                <w:kern w:val="0"/>
                <w:sz w:val="24"/>
                <w14:ligatures w14:val="none"/>
              </w:rPr>
              <w:t>荔湖街水利设施运行事故零发生情况概述</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年度荔湖街辖区内水利设施未发生运行事故</w:t>
            </w:r>
            <w:r w:rsidRPr="004B0896">
              <w:rPr>
                <w:rFonts w:cs="Times New Roman" w:hint="eastAsia"/>
                <w:sz w:val="24"/>
              </w:rPr>
              <w:t>；</w:t>
            </w:r>
            <w:r>
              <w:rPr>
                <w:rFonts w:cs="Times New Roman" w:hint="eastAsia"/>
                <w:color w:val="000000"/>
                <w:kern w:val="0"/>
                <w:sz w:val="24"/>
                <w14:ligatures w14:val="none"/>
              </w:rPr>
              <w:t>根据《</w:t>
            </w:r>
            <w:r w:rsidRPr="00133B8F">
              <w:rPr>
                <w:rFonts w:cs="Times New Roman" w:hint="eastAsia"/>
                <w:color w:val="000000"/>
                <w:kern w:val="0"/>
                <w:sz w:val="24"/>
                <w14:ligatures w14:val="none"/>
              </w:rPr>
              <w:t>关于</w:t>
            </w:r>
            <w:r w:rsidRPr="004F57C0">
              <w:rPr>
                <w:rFonts w:cs="Times New Roman"/>
                <w:color w:val="000000"/>
                <w:kern w:val="0"/>
                <w:sz w:val="24"/>
                <w14:ligatures w14:val="none"/>
              </w:rPr>
              <w:t>2023</w:t>
            </w:r>
            <w:r w:rsidRPr="00133B8F">
              <w:rPr>
                <w:rFonts w:cs="Times New Roman" w:hint="eastAsia"/>
                <w:color w:val="000000"/>
                <w:kern w:val="0"/>
                <w:sz w:val="24"/>
                <w14:ligatures w14:val="none"/>
              </w:rPr>
              <w:t>年</w:t>
            </w:r>
            <w:r w:rsidRPr="004F57C0">
              <w:rPr>
                <w:rFonts w:cs="Times New Roman"/>
                <w:color w:val="000000"/>
                <w:kern w:val="0"/>
                <w:sz w:val="24"/>
                <w14:ligatures w14:val="none"/>
              </w:rPr>
              <w:t>12</w:t>
            </w:r>
            <w:r w:rsidRPr="00133B8F">
              <w:rPr>
                <w:rFonts w:cs="Times New Roman" w:hint="eastAsia"/>
                <w:color w:val="000000"/>
                <w:kern w:val="0"/>
                <w:sz w:val="24"/>
                <w14:ligatures w14:val="none"/>
              </w:rPr>
              <w:t>月增城区地表水环境质量情况通报</w:t>
            </w:r>
            <w:r>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日，荔湖街</w:t>
            </w:r>
            <w:r w:rsidRPr="00372750">
              <w:rPr>
                <w:rFonts w:cs="Times New Roman" w:hint="eastAsia"/>
                <w:color w:val="000000"/>
                <w:kern w:val="0"/>
                <w:sz w:val="24"/>
                <w14:ligatures w14:val="none"/>
              </w:rPr>
              <w:t>纳入监测考核的点位</w:t>
            </w:r>
            <w:r w:rsidRPr="004F57C0">
              <w:rPr>
                <w:rFonts w:cs="Times New Roman"/>
                <w:color w:val="000000"/>
                <w:kern w:val="0"/>
                <w:sz w:val="24"/>
                <w14:ligatures w14:val="none"/>
              </w:rPr>
              <w:t>7</w:t>
            </w:r>
            <w:r w:rsidRPr="00372750">
              <w:rPr>
                <w:rFonts w:cs="Times New Roman" w:hint="eastAsia"/>
                <w:color w:val="000000"/>
                <w:kern w:val="0"/>
                <w:sz w:val="24"/>
                <w14:ligatures w14:val="none"/>
              </w:rPr>
              <w:t>个，</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372750">
              <w:rPr>
                <w:rFonts w:cs="Times New Roman" w:hint="eastAsia"/>
                <w:color w:val="000000"/>
                <w:kern w:val="0"/>
                <w:sz w:val="24"/>
                <w14:ligatures w14:val="none"/>
              </w:rPr>
              <w:t>不达标的有</w:t>
            </w:r>
            <w:r w:rsidRPr="004F57C0">
              <w:rPr>
                <w:rFonts w:cs="Times New Roman"/>
                <w:color w:val="000000"/>
                <w:kern w:val="0"/>
                <w:sz w:val="24"/>
                <w14:ligatures w14:val="none"/>
              </w:rPr>
              <w:t>1</w:t>
            </w:r>
            <w:r w:rsidRPr="00372750">
              <w:rPr>
                <w:rFonts w:cs="Times New Roman" w:hint="eastAsia"/>
                <w:color w:val="000000"/>
                <w:kern w:val="0"/>
                <w:sz w:val="24"/>
                <w14:ligatures w14:val="none"/>
              </w:rPr>
              <w:t>个，为罗岗低排渠</w:t>
            </w:r>
            <w:r w:rsidRPr="00372750">
              <w:rPr>
                <w:rFonts w:cs="Times New Roman" w:hint="eastAsia"/>
                <w:color w:val="000000"/>
                <w:kern w:val="0"/>
                <w:sz w:val="24"/>
                <w14:ligatures w14:val="none"/>
              </w:rPr>
              <w:t>-</w:t>
            </w:r>
            <w:r w:rsidRPr="00372750">
              <w:rPr>
                <w:rFonts w:cs="Times New Roman" w:hint="eastAsia"/>
                <w:color w:val="000000"/>
                <w:kern w:val="0"/>
                <w:sz w:val="24"/>
                <w14:ligatures w14:val="none"/>
              </w:rPr>
              <w:t>罗岗低排渠入河口</w:t>
            </w:r>
            <w:r>
              <w:rPr>
                <w:rFonts w:cs="Times New Roman" w:hint="eastAsia"/>
                <w:color w:val="000000"/>
                <w:kern w:val="0"/>
                <w:sz w:val="24"/>
                <w14:ligatures w14:val="none"/>
              </w:rPr>
              <w:t>，</w:t>
            </w:r>
            <w:r w:rsidR="001E6608" w:rsidRPr="001E6608">
              <w:rPr>
                <w:rFonts w:cs="Times New Roman" w:hint="eastAsia"/>
                <w:color w:val="000000"/>
                <w:kern w:val="0"/>
                <w:sz w:val="24"/>
                <w14:ligatures w14:val="none"/>
              </w:rPr>
              <w:t>由于其水体流速较缓，停留时间长、水体复氧能力较差导致溶解氧不达标</w:t>
            </w:r>
            <w:r w:rsidR="001E6608">
              <w:rPr>
                <w:rFonts w:cs="Times New Roman" w:hint="eastAsia"/>
                <w:color w:val="000000"/>
                <w:kern w:val="0"/>
                <w:sz w:val="24"/>
                <w14:ligatures w14:val="none"/>
              </w:rPr>
              <w:t>，</w:t>
            </w:r>
            <w:r w:rsidRPr="001A0424">
              <w:rPr>
                <w:rFonts w:cs="Times New Roman"/>
                <w:color w:val="000000"/>
                <w:kern w:val="0"/>
                <w:sz w:val="24"/>
                <w14:ligatures w14:val="none"/>
              </w:rPr>
              <w:t>水环境质量达标率</w:t>
            </w:r>
            <w:r>
              <w:rPr>
                <w:rFonts w:cs="Times New Roman" w:hint="eastAsia"/>
                <w:color w:val="000000"/>
                <w:kern w:val="0"/>
                <w:sz w:val="24"/>
                <w14:ligatures w14:val="none"/>
              </w:rPr>
              <w:t>为</w:t>
            </w:r>
            <w:r w:rsidRPr="004F57C0">
              <w:rPr>
                <w:rFonts w:cs="Times New Roman"/>
                <w:color w:val="000000"/>
                <w:kern w:val="0"/>
                <w:sz w:val="24"/>
                <w14:ligatures w14:val="none"/>
              </w:rPr>
              <w:t>85</w:t>
            </w:r>
            <w:r>
              <w:rPr>
                <w:rFonts w:cs="Times New Roman" w:hint="eastAsia"/>
                <w:color w:val="000000"/>
                <w:kern w:val="0"/>
                <w:sz w:val="24"/>
                <w14:ligatures w14:val="none"/>
              </w:rPr>
              <w:t>.</w:t>
            </w:r>
            <w:r w:rsidRPr="004F57C0">
              <w:rPr>
                <w:rFonts w:cs="Times New Roman"/>
                <w:color w:val="000000"/>
                <w:kern w:val="0"/>
                <w:sz w:val="24"/>
                <w14:ligatures w14:val="none"/>
              </w:rPr>
              <w:t>71</w:t>
            </w:r>
            <w:r>
              <w:rPr>
                <w:rFonts w:cs="Times New Roman" w:hint="eastAsia"/>
                <w:color w:val="000000"/>
                <w:kern w:val="0"/>
                <w:sz w:val="24"/>
                <w14:ligatures w14:val="none"/>
              </w:rPr>
              <w:t>%</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月水体不达标情况每月均出现，水环境有待进一步改善</w:t>
            </w:r>
            <w:r w:rsidRPr="004B0896">
              <w:rPr>
                <w:rFonts w:cs="Times New Roman" w:hint="eastAsia"/>
                <w:sz w:val="24"/>
              </w:rPr>
              <w:t>。</w:t>
            </w:r>
          </w:p>
          <w:p w14:paraId="05523397" w14:textId="154E9803" w:rsidR="00DE5513" w:rsidRPr="007A13B3" w:rsidRDefault="00F74C2D" w:rsidP="0025519F">
            <w:pPr>
              <w:widowControl/>
              <w:adjustRightInd w:val="0"/>
              <w:snapToGrid w:val="0"/>
              <w:spacing w:line="240" w:lineRule="auto"/>
              <w:ind w:firstLineChars="0" w:firstLine="0"/>
              <w:rPr>
                <w:rFonts w:cs="Times New Roman"/>
                <w:kern w:val="0"/>
                <w:sz w:val="24"/>
              </w:rPr>
            </w:pPr>
            <w:r>
              <w:rPr>
                <w:rFonts w:cs="Times New Roman" w:hint="eastAsia"/>
                <w:color w:val="000000"/>
                <w:kern w:val="0"/>
                <w:sz w:val="24"/>
                <w14:ligatures w14:val="none"/>
              </w:rPr>
              <w:t>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年镇（街）级与村（居）级河长巡河统计表，</w:t>
            </w:r>
            <w:r w:rsidRPr="004F57C0">
              <w:rPr>
                <w:rFonts w:cs="Times New Roman"/>
                <w:color w:val="000000"/>
                <w:kern w:val="0"/>
                <w:sz w:val="24"/>
                <w14:ligatures w14:val="none"/>
              </w:rPr>
              <w:t>2023</w:t>
            </w:r>
            <w:r>
              <w:rPr>
                <w:rFonts w:cs="Times New Roman" w:hint="eastAsia"/>
                <w:color w:val="000000"/>
                <w:kern w:val="0"/>
                <w:sz w:val="24"/>
                <w14:ligatures w14:val="none"/>
              </w:rPr>
              <w:t>年度荔湖街对</w:t>
            </w:r>
            <w:r w:rsidRPr="00A420E1">
              <w:rPr>
                <w:rFonts w:cs="Times New Roman" w:hint="eastAsia"/>
                <w:color w:val="000000"/>
                <w:kern w:val="0"/>
                <w:sz w:val="24"/>
                <w14:ligatures w14:val="none"/>
              </w:rPr>
              <w:t>增江河（荔湖段）、罗岗高排渠、罗岗低排渠、罗岗北涌、西瓜岭排渠</w:t>
            </w:r>
            <w:r>
              <w:rPr>
                <w:rFonts w:cs="Times New Roman" w:hint="eastAsia"/>
                <w:color w:val="000000"/>
                <w:kern w:val="0"/>
                <w:sz w:val="24"/>
                <w14:ligatures w14:val="none"/>
              </w:rPr>
              <w:t>等</w:t>
            </w:r>
            <w:r w:rsidRPr="004F57C0">
              <w:rPr>
                <w:rFonts w:cs="Times New Roman"/>
                <w:color w:val="000000"/>
                <w:kern w:val="0"/>
                <w:sz w:val="24"/>
                <w14:ligatures w14:val="none"/>
              </w:rPr>
              <w:t>5</w:t>
            </w:r>
            <w:r w:rsidRPr="00A420E1">
              <w:rPr>
                <w:rFonts w:cs="Times New Roman" w:hint="eastAsia"/>
                <w:color w:val="000000"/>
                <w:kern w:val="0"/>
                <w:sz w:val="24"/>
                <w14:ligatures w14:val="none"/>
              </w:rPr>
              <w:t>条河涌</w:t>
            </w:r>
            <w:r>
              <w:rPr>
                <w:rFonts w:cs="Times New Roman" w:hint="eastAsia"/>
                <w:color w:val="000000"/>
                <w:kern w:val="0"/>
                <w:sz w:val="24"/>
                <w14:ligatures w14:val="none"/>
              </w:rPr>
              <w:t>开展河段巡查，</w:t>
            </w:r>
            <w:r w:rsidRPr="00A420E1">
              <w:rPr>
                <w:rFonts w:cs="Times New Roman" w:hint="eastAsia"/>
                <w:color w:val="000000"/>
                <w:kern w:val="0"/>
                <w:sz w:val="24"/>
                <w14:ligatures w14:val="none"/>
              </w:rPr>
              <w:t>巡河率</w:t>
            </w:r>
            <w:r>
              <w:rPr>
                <w:rFonts w:cs="Times New Roman" w:hint="eastAsia"/>
                <w:color w:val="000000"/>
                <w:kern w:val="0"/>
                <w:sz w:val="24"/>
                <w14:ligatures w14:val="none"/>
              </w:rPr>
              <w:t>为</w:t>
            </w:r>
            <w:r w:rsidRPr="004F57C0">
              <w:rPr>
                <w:rFonts w:cs="Times New Roman"/>
                <w:color w:val="000000"/>
                <w:kern w:val="0"/>
                <w:sz w:val="24"/>
                <w14:ligatures w14:val="none"/>
              </w:rPr>
              <w:t>100</w:t>
            </w:r>
            <w:r w:rsidRPr="00A420E1">
              <w:rPr>
                <w:rFonts w:cs="Times New Roman" w:hint="eastAsia"/>
                <w:color w:val="000000"/>
                <w:kern w:val="0"/>
                <w:sz w:val="24"/>
                <w14:ligatures w14:val="none"/>
              </w:rPr>
              <w:t>%</w:t>
            </w:r>
            <w:r>
              <w:rPr>
                <w:rFonts w:cs="Times New Roman" w:hint="eastAsia"/>
                <w:color w:val="000000"/>
                <w:kern w:val="0"/>
                <w:sz w:val="24"/>
                <w14:ligatures w14:val="none"/>
              </w:rPr>
              <w:t>；</w:t>
            </w:r>
            <w:r w:rsidRPr="004F57C0">
              <w:rPr>
                <w:rFonts w:cs="Times New Roman"/>
                <w:color w:val="000000"/>
                <w:kern w:val="0"/>
                <w:sz w:val="24"/>
                <w14:ligatures w14:val="none"/>
              </w:rPr>
              <w:t>2023</w:t>
            </w:r>
            <w:r w:rsidRPr="002639D3">
              <w:rPr>
                <w:rFonts w:cs="Times New Roman" w:hint="eastAsia"/>
                <w:color w:val="000000"/>
                <w:kern w:val="0"/>
                <w:sz w:val="24"/>
                <w14:ligatures w14:val="none"/>
              </w:rPr>
              <w:t>年</w:t>
            </w:r>
            <w:r w:rsidRPr="004F57C0">
              <w:rPr>
                <w:rFonts w:cs="Times New Roman"/>
                <w:color w:val="000000"/>
                <w:kern w:val="0"/>
                <w:sz w:val="24"/>
                <w14:ligatures w14:val="none"/>
              </w:rPr>
              <w:t>3</w:t>
            </w:r>
            <w:r w:rsidRPr="002639D3">
              <w:rPr>
                <w:rFonts w:cs="Times New Roman" w:hint="eastAsia"/>
                <w:color w:val="000000"/>
                <w:kern w:val="0"/>
                <w:sz w:val="24"/>
                <w14:ligatures w14:val="none"/>
              </w:rPr>
              <w:t>月</w:t>
            </w:r>
            <w:r w:rsidRPr="004F57C0">
              <w:rPr>
                <w:rFonts w:cs="Times New Roman"/>
                <w:color w:val="000000"/>
                <w:kern w:val="0"/>
                <w:sz w:val="24"/>
                <w14:ligatures w14:val="none"/>
              </w:rPr>
              <w:t>27</w:t>
            </w:r>
            <w:r w:rsidRPr="002639D3">
              <w:rPr>
                <w:rFonts w:cs="Times New Roman" w:hint="eastAsia"/>
                <w:color w:val="000000"/>
                <w:kern w:val="0"/>
                <w:sz w:val="24"/>
                <w14:ligatures w14:val="none"/>
              </w:rPr>
              <w:t>日</w:t>
            </w:r>
            <w:r w:rsidRPr="002639D3">
              <w:rPr>
                <w:rFonts w:cs="Times New Roman" w:hint="eastAsia"/>
                <w:color w:val="000000"/>
                <w:kern w:val="0"/>
                <w:sz w:val="24"/>
                <w14:ligatures w14:val="none"/>
              </w:rPr>
              <w:t>-</w:t>
            </w:r>
            <w:r w:rsidRPr="004F57C0">
              <w:rPr>
                <w:rFonts w:cs="Times New Roman"/>
                <w:color w:val="000000"/>
                <w:kern w:val="0"/>
                <w:sz w:val="24"/>
                <w14:ligatures w14:val="none"/>
              </w:rPr>
              <w:t>10</w:t>
            </w:r>
            <w:r w:rsidRPr="002639D3">
              <w:rPr>
                <w:rFonts w:cs="Times New Roman" w:hint="eastAsia"/>
                <w:color w:val="000000"/>
                <w:kern w:val="0"/>
                <w:sz w:val="24"/>
                <w14:ligatures w14:val="none"/>
              </w:rPr>
              <w:t>月</w:t>
            </w:r>
            <w:r w:rsidRPr="004F57C0">
              <w:rPr>
                <w:rFonts w:cs="Times New Roman"/>
                <w:color w:val="000000"/>
                <w:kern w:val="0"/>
                <w:sz w:val="24"/>
                <w14:ligatures w14:val="none"/>
              </w:rPr>
              <w:t>31</w:t>
            </w:r>
            <w:r w:rsidRPr="002639D3">
              <w:rPr>
                <w:rFonts w:cs="Times New Roman" w:hint="eastAsia"/>
                <w:color w:val="000000"/>
                <w:kern w:val="0"/>
                <w:sz w:val="24"/>
                <w14:ligatures w14:val="none"/>
              </w:rPr>
              <w:t>日汛期期间，</w:t>
            </w:r>
            <w:r w:rsidR="00E80818">
              <w:rPr>
                <w:rFonts w:cs="Times New Roman" w:hint="eastAsia"/>
                <w:color w:val="000000"/>
                <w:kern w:val="0"/>
                <w:sz w:val="24"/>
                <w14:ligatures w14:val="none"/>
              </w:rPr>
              <w:t>荔湖</w:t>
            </w:r>
            <w:r w:rsidRPr="002639D3">
              <w:rPr>
                <w:rFonts w:cs="Times New Roman" w:hint="eastAsia"/>
                <w:color w:val="000000"/>
                <w:kern w:val="0"/>
                <w:sz w:val="24"/>
                <w14:ligatures w14:val="none"/>
              </w:rPr>
              <w:t>街三防指挥部共启动应急响应</w:t>
            </w:r>
            <w:r w:rsidRPr="004F57C0">
              <w:rPr>
                <w:rFonts w:cs="Times New Roman"/>
                <w:color w:val="000000"/>
                <w:kern w:val="0"/>
                <w:sz w:val="24"/>
                <w14:ligatures w14:val="none"/>
              </w:rPr>
              <w:t>41</w:t>
            </w:r>
            <w:r w:rsidRPr="002639D3">
              <w:rPr>
                <w:rFonts w:cs="Times New Roman" w:hint="eastAsia"/>
                <w:color w:val="000000"/>
                <w:kern w:val="0"/>
                <w:sz w:val="24"/>
                <w14:ligatures w14:val="none"/>
              </w:rPr>
              <w:t>次</w:t>
            </w:r>
            <w:r>
              <w:rPr>
                <w:rFonts w:cs="Times New Roman" w:hint="eastAsia"/>
                <w:color w:val="000000"/>
                <w:kern w:val="0"/>
                <w:sz w:val="24"/>
                <w14:ligatures w14:val="none"/>
              </w:rPr>
              <w:t>，</w:t>
            </w:r>
            <w:r w:rsidRPr="002639D3">
              <w:rPr>
                <w:rFonts w:cs="Times New Roman" w:hint="eastAsia"/>
                <w:color w:val="000000"/>
                <w:kern w:val="0"/>
                <w:sz w:val="24"/>
                <w14:ligatures w14:val="none"/>
              </w:rPr>
              <w:t>期间无水旱风灾害发生</w:t>
            </w:r>
            <w:r w:rsidRPr="004B0896">
              <w:rPr>
                <w:rFonts w:cs="Times New Roman" w:hint="eastAsia"/>
                <w:sz w:val="24"/>
              </w:rPr>
              <w:t>。</w:t>
            </w:r>
          </w:p>
        </w:tc>
      </w:tr>
      <w:tr w:rsidR="00DE5513" w:rsidRPr="007A13B3" w14:paraId="14CFEE95" w14:textId="77777777" w:rsidTr="00967220">
        <w:trPr>
          <w:trHeight w:val="567"/>
          <w:jc w:val="center"/>
        </w:trPr>
        <w:tc>
          <w:tcPr>
            <w:tcW w:w="916" w:type="dxa"/>
            <w:vAlign w:val="center"/>
          </w:tcPr>
          <w:p w14:paraId="201697DD" w14:textId="77777777" w:rsidR="00DE5513" w:rsidRPr="004F57C0" w:rsidRDefault="00DE5513"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2198" w:type="dxa"/>
            <w:shd w:val="clear" w:color="auto" w:fill="auto"/>
            <w:vAlign w:val="center"/>
          </w:tcPr>
          <w:p w14:paraId="518DB52E" w14:textId="3382C23C" w:rsidR="00DE5513" w:rsidRPr="007A13B3" w:rsidRDefault="00DE5513" w:rsidP="00AD579A">
            <w:pPr>
              <w:adjustRightInd w:val="0"/>
              <w:snapToGrid w:val="0"/>
              <w:spacing w:line="240" w:lineRule="auto"/>
              <w:ind w:firstLineChars="0" w:firstLine="0"/>
              <w:rPr>
                <w:rFonts w:cs="Times New Roman"/>
                <w:kern w:val="0"/>
                <w:sz w:val="24"/>
              </w:rPr>
            </w:pPr>
            <w:r w:rsidRPr="00DE5513">
              <w:rPr>
                <w:rFonts w:cs="Times New Roman" w:hint="eastAsia"/>
                <w:kern w:val="0"/>
                <w:sz w:val="24"/>
              </w:rPr>
              <w:t>三是加强荔湖街道市容环境卫生管理整治工作，美化环境，促进环境卫生管理规范化，制度化，进一步达到示范文明城市标准。</w:t>
            </w:r>
          </w:p>
        </w:tc>
        <w:tc>
          <w:tcPr>
            <w:tcW w:w="5720" w:type="dxa"/>
            <w:shd w:val="clear" w:color="auto" w:fill="auto"/>
            <w:vAlign w:val="center"/>
          </w:tcPr>
          <w:p w14:paraId="48ECCED6" w14:textId="7D84AFB5" w:rsidR="003F1D0C" w:rsidRDefault="00D93100" w:rsidP="00897CB8">
            <w:pPr>
              <w:widowControl/>
              <w:adjustRightInd w:val="0"/>
              <w:snapToGrid w:val="0"/>
              <w:spacing w:line="240" w:lineRule="auto"/>
              <w:ind w:firstLineChars="0" w:firstLine="0"/>
              <w:rPr>
                <w:rFonts w:cs="Times New Roman"/>
                <w:color w:val="000000"/>
                <w:kern w:val="0"/>
                <w:sz w:val="24"/>
                <w14:ligatures w14:val="none"/>
              </w:rPr>
            </w:pPr>
            <w:r w:rsidRPr="004B0896">
              <w:rPr>
                <w:rFonts w:cs="Times New Roman" w:hint="eastAsia"/>
                <w:sz w:val="24"/>
              </w:rPr>
              <w:t>根据荔湖街提供的《荔湖街清扫保洁月度考核表（东片区）》《荔湖街清扫保洁月度考核表（西片区）》《荔湖街清扫保洁月度考核表（荔城大道及外环路）》《荔湖街清扫保洁月度考核表（三联片区）》，</w:t>
            </w:r>
            <w:r w:rsidRPr="004F57C0">
              <w:rPr>
                <w:rFonts w:cs="Times New Roman"/>
                <w:sz w:val="24"/>
              </w:rPr>
              <w:t>2023</w:t>
            </w:r>
            <w:r>
              <w:rPr>
                <w:rFonts w:cs="Times New Roman" w:hint="eastAsia"/>
                <w:sz w:val="24"/>
              </w:rPr>
              <w:t>年度</w:t>
            </w:r>
            <w:r w:rsidRPr="004B0896">
              <w:rPr>
                <w:rFonts w:cs="Times New Roman" w:hint="eastAsia"/>
                <w:sz w:val="24"/>
              </w:rPr>
              <w:t>荔湖街</w:t>
            </w:r>
            <w:r w:rsidR="00E31BA6">
              <w:rPr>
                <w:rFonts w:cs="Times New Roman" w:hint="eastAsia"/>
                <w:sz w:val="24"/>
              </w:rPr>
              <w:t>委托</w:t>
            </w:r>
            <w:r w:rsidRPr="004F57C0">
              <w:rPr>
                <w:rFonts w:cs="Times New Roman"/>
                <w:sz w:val="24"/>
              </w:rPr>
              <w:t>4</w:t>
            </w:r>
            <w:r w:rsidRPr="004B0896">
              <w:rPr>
                <w:rFonts w:cs="Times New Roman" w:hint="eastAsia"/>
                <w:sz w:val="24"/>
              </w:rPr>
              <w:t>家服务单位对荔新公路东片区、荔新公路西片区、荔城大道及外环路道路、荔湖街三联片区等</w:t>
            </w:r>
            <w:r w:rsidRPr="004F57C0">
              <w:rPr>
                <w:rFonts w:cs="Times New Roman"/>
                <w:sz w:val="24"/>
              </w:rPr>
              <w:t>4</w:t>
            </w:r>
            <w:r w:rsidRPr="004B0896">
              <w:rPr>
                <w:rFonts w:cs="Times New Roman" w:hint="eastAsia"/>
                <w:sz w:val="24"/>
              </w:rPr>
              <w:t>个片区道路清扫保洁的服务，生活垃圾基本日产日清；</w:t>
            </w:r>
            <w:r w:rsidRPr="004F57C0">
              <w:rPr>
                <w:rFonts w:cs="Times New Roman"/>
                <w:sz w:val="24"/>
              </w:rPr>
              <w:t>2023</w:t>
            </w:r>
            <w:r>
              <w:rPr>
                <w:rFonts w:cs="Times New Roman" w:hint="eastAsia"/>
                <w:sz w:val="24"/>
              </w:rPr>
              <w:t>年度</w:t>
            </w:r>
            <w:r w:rsidRPr="004B0896">
              <w:rPr>
                <w:rFonts w:cs="Times New Roman" w:hint="eastAsia"/>
                <w:sz w:val="24"/>
              </w:rPr>
              <w:t>荔湖街</w:t>
            </w:r>
            <w:r>
              <w:rPr>
                <w:rFonts w:cs="Times New Roman" w:hint="eastAsia"/>
                <w:sz w:val="24"/>
              </w:rPr>
              <w:t>每月</w:t>
            </w:r>
            <w:r w:rsidRPr="004B0896">
              <w:rPr>
                <w:rFonts w:cs="Times New Roman" w:hint="eastAsia"/>
                <w:sz w:val="24"/>
              </w:rPr>
              <w:t>对</w:t>
            </w:r>
            <w:r w:rsidRPr="004F57C0">
              <w:rPr>
                <w:rFonts w:cs="Times New Roman"/>
                <w:sz w:val="24"/>
              </w:rPr>
              <w:t>4</w:t>
            </w:r>
            <w:r w:rsidRPr="004B0896">
              <w:rPr>
                <w:rFonts w:cs="Times New Roman" w:hint="eastAsia"/>
                <w:sz w:val="24"/>
              </w:rPr>
              <w:t>个片区环卫保洁质量进行月度考评</w:t>
            </w:r>
            <w:r w:rsidR="00DE5513" w:rsidRPr="00AE242E">
              <w:rPr>
                <w:rFonts w:cs="Times New Roman"/>
                <w:color w:val="000000"/>
                <w:sz w:val="24"/>
              </w:rPr>
              <w:t>。</w:t>
            </w:r>
            <w:r w:rsidRPr="004F57C0">
              <w:rPr>
                <w:rFonts w:cs="Times New Roman"/>
                <w:sz w:val="24"/>
              </w:rPr>
              <w:t>2023</w:t>
            </w:r>
            <w:r>
              <w:rPr>
                <w:rFonts w:cs="Times New Roman" w:hint="eastAsia"/>
                <w:sz w:val="24"/>
              </w:rPr>
              <w:t>年度</w:t>
            </w:r>
            <w:r>
              <w:rPr>
                <w:rFonts w:cs="Times New Roman" w:hint="eastAsia"/>
                <w:color w:val="000000"/>
                <w:kern w:val="0"/>
                <w:sz w:val="24"/>
                <w14:ligatures w14:val="none"/>
              </w:rPr>
              <w:t>对</w:t>
            </w:r>
            <w:r w:rsidRPr="00A420E1">
              <w:rPr>
                <w:rFonts w:cs="Times New Roman" w:hint="eastAsia"/>
                <w:color w:val="000000"/>
                <w:kern w:val="0"/>
                <w:sz w:val="24"/>
                <w14:ligatures w14:val="none"/>
              </w:rPr>
              <w:t>增江河（荔湖段）、罗岗高排渠、罗岗低排渠、罗岗北涌、西瓜岭排渠</w:t>
            </w:r>
            <w:r>
              <w:rPr>
                <w:rFonts w:cs="Times New Roman" w:hint="eastAsia"/>
                <w:color w:val="000000"/>
                <w:kern w:val="0"/>
                <w:sz w:val="24"/>
                <w14:ligatures w14:val="none"/>
              </w:rPr>
              <w:t>等</w:t>
            </w:r>
            <w:r w:rsidRPr="004F57C0">
              <w:rPr>
                <w:rFonts w:cs="Times New Roman"/>
                <w:color w:val="000000"/>
                <w:kern w:val="0"/>
                <w:sz w:val="24"/>
                <w14:ligatures w14:val="none"/>
              </w:rPr>
              <w:t>5</w:t>
            </w:r>
            <w:r w:rsidRPr="00A420E1">
              <w:rPr>
                <w:rFonts w:cs="Times New Roman" w:hint="eastAsia"/>
                <w:color w:val="000000"/>
                <w:kern w:val="0"/>
                <w:sz w:val="24"/>
                <w14:ligatures w14:val="none"/>
              </w:rPr>
              <w:t>条河涌</w:t>
            </w:r>
            <w:r>
              <w:rPr>
                <w:rFonts w:cs="Times New Roman" w:hint="eastAsia"/>
                <w:color w:val="000000"/>
                <w:kern w:val="0"/>
                <w:sz w:val="24"/>
                <w14:ligatures w14:val="none"/>
              </w:rPr>
              <w:t>水面进行保洁，水面保洁整治基本及时完成。</w:t>
            </w:r>
          </w:p>
          <w:p w14:paraId="446C9654" w14:textId="615A267E" w:rsidR="00D93100" w:rsidRPr="007A13B3" w:rsidRDefault="003F1D0C" w:rsidP="00897CB8">
            <w:pPr>
              <w:widowControl/>
              <w:adjustRightInd w:val="0"/>
              <w:snapToGrid w:val="0"/>
              <w:spacing w:line="240" w:lineRule="auto"/>
              <w:ind w:firstLineChars="0" w:firstLine="0"/>
              <w:rPr>
                <w:rFonts w:cs="Times New Roman"/>
                <w:kern w:val="0"/>
                <w:sz w:val="24"/>
              </w:rPr>
            </w:pPr>
            <w:r w:rsidRPr="004F57C0">
              <w:rPr>
                <w:rFonts w:cs="Times New Roman"/>
                <w:color w:val="000000"/>
                <w:kern w:val="0"/>
                <w:sz w:val="24"/>
                <w14:ligatures w14:val="none"/>
              </w:rPr>
              <w:t>2023</w:t>
            </w:r>
            <w:r>
              <w:rPr>
                <w:rFonts w:cs="Times New Roman" w:hint="eastAsia"/>
                <w:color w:val="000000"/>
                <w:kern w:val="0"/>
                <w:sz w:val="24"/>
                <w14:ligatures w14:val="none"/>
              </w:rPr>
              <w:t>年度荔湖街</w:t>
            </w:r>
            <w:r w:rsidR="00D93100">
              <w:rPr>
                <w:rFonts w:cs="Times New Roman" w:hint="eastAsia"/>
                <w:sz w:val="24"/>
              </w:rPr>
              <w:t>依据</w:t>
            </w:r>
            <w:r w:rsidR="00D93100" w:rsidRPr="00AF4E5D">
              <w:rPr>
                <w:rFonts w:cs="Times New Roman" w:hint="eastAsia"/>
                <w:sz w:val="24"/>
              </w:rPr>
              <w:t>《开展全国文明城市创建五大专项整治行动工作方案》</w:t>
            </w:r>
            <w:r w:rsidR="00D93100">
              <w:rPr>
                <w:rFonts w:cs="Times New Roman" w:hint="eastAsia"/>
                <w:sz w:val="24"/>
              </w:rPr>
              <w:t>开展文明城市创建工作，截至</w:t>
            </w:r>
            <w:r w:rsidR="00D93100" w:rsidRPr="004F57C0">
              <w:rPr>
                <w:rFonts w:cs="Times New Roman"/>
                <w:sz w:val="24"/>
              </w:rPr>
              <w:t>2023</w:t>
            </w:r>
            <w:r w:rsidR="00D93100">
              <w:rPr>
                <w:rFonts w:cs="Times New Roman" w:hint="eastAsia"/>
                <w:sz w:val="24"/>
              </w:rPr>
              <w:t>年</w:t>
            </w:r>
            <w:r w:rsidR="00D93100" w:rsidRPr="004F57C0">
              <w:rPr>
                <w:rFonts w:cs="Times New Roman"/>
                <w:sz w:val="24"/>
              </w:rPr>
              <w:t>12</w:t>
            </w:r>
            <w:r w:rsidR="00D93100">
              <w:rPr>
                <w:rFonts w:cs="Times New Roman" w:hint="eastAsia"/>
                <w:sz w:val="24"/>
              </w:rPr>
              <w:t>月</w:t>
            </w:r>
            <w:r w:rsidR="00D93100" w:rsidRPr="004F57C0">
              <w:rPr>
                <w:rFonts w:cs="Times New Roman"/>
                <w:sz w:val="24"/>
              </w:rPr>
              <w:t>31</w:t>
            </w:r>
            <w:r w:rsidR="00D93100">
              <w:rPr>
                <w:rFonts w:cs="Times New Roman" w:hint="eastAsia"/>
                <w:sz w:val="24"/>
              </w:rPr>
              <w:t>日</w:t>
            </w:r>
            <w:r>
              <w:rPr>
                <w:rFonts w:cs="Times New Roman" w:hint="eastAsia"/>
                <w:sz w:val="24"/>
              </w:rPr>
              <w:t>，荔湖街</w:t>
            </w:r>
            <w:r w:rsidR="00D93100" w:rsidRPr="00AF4E5D">
              <w:rPr>
                <w:rFonts w:cs="Times New Roman" w:hint="eastAsia"/>
                <w:sz w:val="24"/>
              </w:rPr>
              <w:t>深化全国文明城市创建各点位交办整改事项</w:t>
            </w:r>
            <w:r w:rsidR="00D93100" w:rsidRPr="004F57C0">
              <w:rPr>
                <w:rFonts w:cs="Times New Roman"/>
                <w:sz w:val="24"/>
              </w:rPr>
              <w:t>149</w:t>
            </w:r>
            <w:r w:rsidR="00D93100" w:rsidRPr="00AF4E5D">
              <w:rPr>
                <w:rFonts w:cs="Times New Roman" w:hint="eastAsia"/>
                <w:sz w:val="24"/>
              </w:rPr>
              <w:t>项，完成整改事项</w:t>
            </w:r>
            <w:r w:rsidR="00D93100" w:rsidRPr="004F57C0">
              <w:rPr>
                <w:rFonts w:cs="Times New Roman"/>
                <w:sz w:val="24"/>
              </w:rPr>
              <w:t>113</w:t>
            </w:r>
            <w:r w:rsidR="00D93100" w:rsidRPr="00AF4E5D">
              <w:rPr>
                <w:rFonts w:cs="Times New Roman" w:hint="eastAsia"/>
                <w:sz w:val="24"/>
              </w:rPr>
              <w:t>项</w:t>
            </w:r>
            <w:r w:rsidR="00D93100" w:rsidRPr="004B0896">
              <w:rPr>
                <w:rFonts w:cs="Times New Roman" w:hint="eastAsia"/>
                <w:sz w:val="24"/>
              </w:rPr>
              <w:t>。</w:t>
            </w:r>
          </w:p>
        </w:tc>
      </w:tr>
      <w:tr w:rsidR="00DE5513" w:rsidRPr="007A13B3" w14:paraId="4AF33C1F" w14:textId="77777777" w:rsidTr="00967220">
        <w:trPr>
          <w:trHeight w:val="567"/>
          <w:jc w:val="center"/>
        </w:trPr>
        <w:tc>
          <w:tcPr>
            <w:tcW w:w="916" w:type="dxa"/>
            <w:vAlign w:val="center"/>
          </w:tcPr>
          <w:p w14:paraId="08008A59" w14:textId="77777777" w:rsidR="00DE5513" w:rsidRPr="004F57C0" w:rsidRDefault="00DE5513"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4</w:t>
            </w:r>
          </w:p>
        </w:tc>
        <w:tc>
          <w:tcPr>
            <w:tcW w:w="2198" w:type="dxa"/>
            <w:shd w:val="clear" w:color="auto" w:fill="auto"/>
            <w:vAlign w:val="center"/>
          </w:tcPr>
          <w:p w14:paraId="7359EBFC" w14:textId="5FCB70AC" w:rsidR="00DE5513" w:rsidRPr="007A13B3" w:rsidRDefault="00DE5513" w:rsidP="00AD579A">
            <w:pPr>
              <w:adjustRightInd w:val="0"/>
              <w:snapToGrid w:val="0"/>
              <w:spacing w:line="240" w:lineRule="auto"/>
              <w:ind w:firstLineChars="0" w:firstLine="0"/>
              <w:rPr>
                <w:rFonts w:cs="Times New Roman"/>
                <w:kern w:val="0"/>
                <w:sz w:val="24"/>
              </w:rPr>
            </w:pPr>
            <w:r w:rsidRPr="00DE5513">
              <w:rPr>
                <w:rFonts w:cs="Times New Roman" w:hint="eastAsia"/>
                <w:kern w:val="0"/>
                <w:sz w:val="24"/>
              </w:rPr>
              <w:t>四是建成荔湖街综合养老服务中心，扩大荔湖街养老服务覆盖范围，为荔湖街长者提供优质养老服务；保障荔</w:t>
            </w:r>
            <w:r w:rsidRPr="00DE5513">
              <w:rPr>
                <w:rFonts w:cs="Times New Roman" w:hint="eastAsia"/>
                <w:kern w:val="0"/>
                <w:sz w:val="24"/>
              </w:rPr>
              <w:lastRenderedPageBreak/>
              <w:t>湖街民生兜底工作顺利开展，包括低保低收对象资格审核、农村留守儿童关爱等工作。</w:t>
            </w:r>
          </w:p>
        </w:tc>
        <w:tc>
          <w:tcPr>
            <w:tcW w:w="5720" w:type="dxa"/>
            <w:shd w:val="clear" w:color="auto" w:fill="auto"/>
            <w:vAlign w:val="center"/>
          </w:tcPr>
          <w:p w14:paraId="3BB32766" w14:textId="73D10D47" w:rsidR="00785A10" w:rsidRPr="00A71B8E" w:rsidRDefault="00785A10" w:rsidP="00897CB8">
            <w:pPr>
              <w:adjustRightInd w:val="0"/>
              <w:snapToGrid w:val="0"/>
              <w:spacing w:line="240" w:lineRule="auto"/>
              <w:ind w:firstLineChars="0" w:firstLine="0"/>
              <w:rPr>
                <w:rFonts w:cs="Times New Roman"/>
                <w:sz w:val="24"/>
              </w:rPr>
            </w:pPr>
            <w:r w:rsidRPr="004F57C0">
              <w:rPr>
                <w:rFonts w:cs="Times New Roman"/>
                <w:kern w:val="0"/>
                <w:sz w:val="24"/>
              </w:rPr>
              <w:lastRenderedPageBreak/>
              <w:t>2023</w:t>
            </w:r>
            <w:r>
              <w:rPr>
                <w:rFonts w:cs="Times New Roman" w:hint="eastAsia"/>
                <w:kern w:val="0"/>
                <w:sz w:val="24"/>
              </w:rPr>
              <w:t>年度荔湖街依托</w:t>
            </w:r>
            <w:r>
              <w:rPr>
                <w:rFonts w:cs="Times New Roman" w:hint="eastAsia"/>
                <w:color w:val="000000"/>
                <w:kern w:val="0"/>
                <w:sz w:val="24"/>
                <w14:ligatures w14:val="none"/>
              </w:rPr>
              <w:t>荔湖街养老服务中心开展养老服务，</w:t>
            </w:r>
            <w:r w:rsidRPr="00AF6631">
              <w:rPr>
                <w:rFonts w:cs="Times New Roman" w:hint="eastAsia"/>
                <w:color w:val="000000"/>
                <w:kern w:val="0"/>
                <w:sz w:val="24"/>
                <w14:ligatures w14:val="none"/>
              </w:rPr>
              <w:t>服务范围覆盖荔湖街</w:t>
            </w:r>
            <w:r w:rsidRPr="004F57C0">
              <w:rPr>
                <w:rFonts w:cs="Times New Roman"/>
                <w:color w:val="000000"/>
                <w:kern w:val="0"/>
                <w:sz w:val="24"/>
                <w14:ligatures w14:val="none"/>
              </w:rPr>
              <w:t>9</w:t>
            </w:r>
            <w:r w:rsidRPr="00AF6631">
              <w:rPr>
                <w:rFonts w:cs="Times New Roman" w:hint="eastAsia"/>
                <w:color w:val="000000"/>
                <w:kern w:val="0"/>
                <w:sz w:val="24"/>
                <w14:ligatures w14:val="none"/>
              </w:rPr>
              <w:t>个村居</w:t>
            </w:r>
            <w:r>
              <w:rPr>
                <w:rFonts w:cs="Times New Roman" w:hint="eastAsia"/>
                <w:color w:val="000000"/>
                <w:kern w:val="0"/>
                <w:sz w:val="24"/>
                <w14:ligatures w14:val="none"/>
              </w:rPr>
              <w:t>（</w:t>
            </w:r>
            <w:r w:rsidRPr="004F57C0">
              <w:rPr>
                <w:rFonts w:cs="Times New Roman"/>
                <w:color w:val="000000"/>
                <w:kern w:val="0"/>
                <w:sz w:val="24"/>
                <w14:ligatures w14:val="none"/>
              </w:rPr>
              <w:t>2</w:t>
            </w:r>
            <w:r w:rsidRPr="00AF6631">
              <w:rPr>
                <w:rFonts w:cs="Times New Roman" w:hint="eastAsia"/>
                <w:color w:val="000000"/>
                <w:kern w:val="0"/>
                <w:sz w:val="24"/>
                <w14:ligatures w14:val="none"/>
              </w:rPr>
              <w:t>个社区，</w:t>
            </w:r>
            <w:r w:rsidRPr="004F57C0">
              <w:rPr>
                <w:rFonts w:cs="Times New Roman"/>
                <w:color w:val="000000"/>
                <w:kern w:val="0"/>
                <w:sz w:val="24"/>
                <w14:ligatures w14:val="none"/>
              </w:rPr>
              <w:t>7</w:t>
            </w:r>
            <w:r w:rsidRPr="00AF6631">
              <w:rPr>
                <w:rFonts w:cs="Times New Roman" w:hint="eastAsia"/>
                <w:color w:val="000000"/>
                <w:kern w:val="0"/>
                <w:sz w:val="24"/>
                <w14:ligatures w14:val="none"/>
              </w:rPr>
              <w:t>个行政村</w:t>
            </w:r>
            <w:r>
              <w:rPr>
                <w:rFonts w:cs="Times New Roman" w:hint="eastAsia"/>
                <w:color w:val="000000"/>
                <w:kern w:val="0"/>
                <w:sz w:val="24"/>
                <w14:ligatures w14:val="none"/>
              </w:rPr>
              <w:t>），</w:t>
            </w:r>
            <w:r w:rsidRPr="004F57C0">
              <w:rPr>
                <w:rFonts w:cs="Times New Roman"/>
                <w:color w:val="000000"/>
                <w:kern w:val="0"/>
                <w:sz w:val="24"/>
                <w14:ligatures w14:val="none"/>
              </w:rPr>
              <w:t>2022</w:t>
            </w:r>
            <w:r>
              <w:rPr>
                <w:rFonts w:cs="Times New Roman" w:hint="eastAsia"/>
                <w:color w:val="000000"/>
                <w:kern w:val="0"/>
                <w:sz w:val="24"/>
                <w14:ligatures w14:val="none"/>
              </w:rPr>
              <w:t>年</w:t>
            </w:r>
            <w:r w:rsidRPr="004F57C0">
              <w:rPr>
                <w:rFonts w:cs="Times New Roman"/>
                <w:color w:val="000000"/>
                <w:kern w:val="0"/>
                <w:sz w:val="24"/>
                <w14:ligatures w14:val="none"/>
              </w:rPr>
              <w:t>9</w:t>
            </w:r>
            <w:r>
              <w:rPr>
                <w:rFonts w:cs="Times New Roman" w:hint="eastAsia"/>
                <w:color w:val="000000"/>
                <w:kern w:val="0"/>
                <w:sz w:val="24"/>
                <w14:ligatures w14:val="none"/>
              </w:rPr>
              <w:t>月</w:t>
            </w:r>
            <w:r w:rsidRPr="004F57C0">
              <w:rPr>
                <w:rFonts w:cs="Times New Roman"/>
                <w:color w:val="000000"/>
                <w:kern w:val="0"/>
                <w:sz w:val="24"/>
                <w14:ligatures w14:val="none"/>
              </w:rPr>
              <w:t>14</w:t>
            </w:r>
            <w:r>
              <w:rPr>
                <w:rFonts w:cs="Times New Roman" w:hint="eastAsia"/>
                <w:color w:val="000000"/>
                <w:kern w:val="0"/>
                <w:sz w:val="24"/>
                <w14:ligatures w14:val="none"/>
              </w:rPr>
              <w:t>日至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日，项目服务总人次为</w:t>
            </w:r>
            <w:r w:rsidRPr="004F57C0">
              <w:rPr>
                <w:rFonts w:cs="Times New Roman"/>
                <w:color w:val="000000"/>
                <w:kern w:val="0"/>
                <w:sz w:val="24"/>
                <w14:ligatures w14:val="none"/>
              </w:rPr>
              <w:t>17491</w:t>
            </w:r>
            <w:r>
              <w:rPr>
                <w:rFonts w:cs="Times New Roman" w:hint="eastAsia"/>
                <w:color w:val="000000"/>
                <w:kern w:val="0"/>
                <w:sz w:val="24"/>
                <w14:ligatures w14:val="none"/>
              </w:rPr>
              <w:t>人次，</w:t>
            </w:r>
            <w:r w:rsidRPr="00A71B8E">
              <w:rPr>
                <w:rFonts w:cs="Times New Roman" w:hint="eastAsia"/>
                <w:sz w:val="24"/>
              </w:rPr>
              <w:t>为辖区内有需求的长者及重度残疾人提供助餐配餐服务。</w:t>
            </w:r>
          </w:p>
          <w:p w14:paraId="5BBF0A19" w14:textId="499F4B9E" w:rsidR="00DE5513" w:rsidRPr="007A13B3" w:rsidRDefault="00785A10" w:rsidP="0025519F">
            <w:pPr>
              <w:widowControl/>
              <w:adjustRightInd w:val="0"/>
              <w:snapToGrid w:val="0"/>
              <w:spacing w:line="240" w:lineRule="auto"/>
              <w:ind w:firstLineChars="0" w:firstLine="0"/>
              <w:rPr>
                <w:rFonts w:cs="Times New Roman"/>
                <w:kern w:val="0"/>
                <w:sz w:val="24"/>
              </w:rPr>
            </w:pPr>
            <w:r>
              <w:rPr>
                <w:rFonts w:cs="Times New Roman" w:hint="eastAsia"/>
                <w:kern w:val="0"/>
                <w:sz w:val="24"/>
              </w:rPr>
              <w:lastRenderedPageBreak/>
              <w:t>根据荔湖街提供的</w:t>
            </w:r>
            <w:r w:rsidRPr="004F57C0">
              <w:rPr>
                <w:rFonts w:cs="Times New Roman"/>
                <w:kern w:val="0"/>
                <w:sz w:val="24"/>
              </w:rPr>
              <w:t>2023</w:t>
            </w:r>
            <w:r>
              <w:rPr>
                <w:rFonts w:cs="Times New Roman" w:hint="eastAsia"/>
                <w:kern w:val="0"/>
                <w:sz w:val="24"/>
              </w:rPr>
              <w:t>年度工作总结，</w:t>
            </w:r>
            <w:r w:rsidRPr="004F57C0">
              <w:rPr>
                <w:rFonts w:cs="Times New Roman"/>
                <w:kern w:val="0"/>
                <w:sz w:val="24"/>
              </w:rPr>
              <w:t>2023</w:t>
            </w:r>
            <w:r>
              <w:rPr>
                <w:rFonts w:cs="Times New Roman" w:hint="eastAsia"/>
                <w:kern w:val="0"/>
                <w:sz w:val="24"/>
              </w:rPr>
              <w:t>年度荔湖街</w:t>
            </w:r>
            <w:r w:rsidRPr="00785A10">
              <w:rPr>
                <w:rFonts w:cs="Times New Roman" w:hint="eastAsia"/>
                <w:kern w:val="0"/>
                <w:sz w:val="24"/>
              </w:rPr>
              <w:t>通过“社工站</w:t>
            </w:r>
            <w:r w:rsidRPr="00785A10">
              <w:rPr>
                <w:rFonts w:cs="Times New Roman" w:hint="eastAsia"/>
                <w:kern w:val="0"/>
                <w:sz w:val="24"/>
              </w:rPr>
              <w:t>+</w:t>
            </w:r>
            <w:r w:rsidRPr="00785A10">
              <w:rPr>
                <w:rFonts w:cs="Times New Roman" w:hint="eastAsia"/>
                <w:kern w:val="0"/>
                <w:sz w:val="24"/>
              </w:rPr>
              <w:t>未保站</w:t>
            </w:r>
            <w:r w:rsidRPr="00785A10">
              <w:rPr>
                <w:rFonts w:cs="Times New Roman" w:hint="eastAsia"/>
                <w:kern w:val="0"/>
                <w:sz w:val="24"/>
              </w:rPr>
              <w:t>+</w:t>
            </w:r>
            <w:r w:rsidRPr="00785A10">
              <w:rPr>
                <w:rFonts w:cs="Times New Roman" w:hint="eastAsia"/>
                <w:kern w:val="0"/>
                <w:sz w:val="24"/>
              </w:rPr>
              <w:t>颐康中心”高效融合，完善“一老一小”服务体系</w:t>
            </w:r>
            <w:r>
              <w:rPr>
                <w:rFonts w:cs="Times New Roman" w:hint="eastAsia"/>
                <w:kern w:val="0"/>
                <w:sz w:val="24"/>
              </w:rPr>
              <w:t>，</w:t>
            </w:r>
            <w:r w:rsidRPr="00785A10">
              <w:rPr>
                <w:rFonts w:cs="Times New Roman" w:hint="eastAsia"/>
                <w:kern w:val="0"/>
                <w:sz w:val="24"/>
              </w:rPr>
              <w:t>完善困境儿童关爱保障机制</w:t>
            </w:r>
            <w:r>
              <w:rPr>
                <w:rFonts w:cs="Times New Roman" w:hint="eastAsia"/>
                <w:kern w:val="0"/>
                <w:sz w:val="24"/>
              </w:rPr>
              <w:t>。</w:t>
            </w:r>
          </w:p>
        </w:tc>
      </w:tr>
      <w:tr w:rsidR="00DE5513" w:rsidRPr="007A13B3" w14:paraId="4CE169E2" w14:textId="77777777" w:rsidTr="00967220">
        <w:trPr>
          <w:trHeight w:val="567"/>
          <w:jc w:val="center"/>
        </w:trPr>
        <w:tc>
          <w:tcPr>
            <w:tcW w:w="916" w:type="dxa"/>
            <w:vAlign w:val="center"/>
          </w:tcPr>
          <w:p w14:paraId="70563F56" w14:textId="77777777" w:rsidR="00DE5513" w:rsidRPr="004F57C0" w:rsidRDefault="00DE5513"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5</w:t>
            </w:r>
          </w:p>
        </w:tc>
        <w:tc>
          <w:tcPr>
            <w:tcW w:w="2198" w:type="dxa"/>
            <w:shd w:val="clear" w:color="auto" w:fill="auto"/>
            <w:vAlign w:val="center"/>
          </w:tcPr>
          <w:p w14:paraId="283EC588" w14:textId="181817EF" w:rsidR="00DE5513" w:rsidRPr="007A13B3" w:rsidRDefault="00DE5513" w:rsidP="00AD579A">
            <w:pPr>
              <w:adjustRightInd w:val="0"/>
              <w:snapToGrid w:val="0"/>
              <w:spacing w:line="240" w:lineRule="auto"/>
              <w:ind w:firstLineChars="0" w:firstLine="0"/>
              <w:rPr>
                <w:rFonts w:cs="Times New Roman"/>
                <w:kern w:val="0"/>
                <w:sz w:val="24"/>
              </w:rPr>
            </w:pPr>
            <w:r w:rsidRPr="00DE5513">
              <w:rPr>
                <w:rFonts w:cs="Times New Roman" w:hint="eastAsia"/>
                <w:kern w:val="0"/>
                <w:sz w:val="24"/>
              </w:rPr>
              <w:t>五是充实日常城市市容环境管理服务队伍力量，深入推进社区管理网格化建设，提高城市综合管理服务工作效率。</w:t>
            </w:r>
          </w:p>
        </w:tc>
        <w:tc>
          <w:tcPr>
            <w:tcW w:w="5720" w:type="dxa"/>
            <w:shd w:val="clear" w:color="auto" w:fill="auto"/>
            <w:vAlign w:val="center"/>
          </w:tcPr>
          <w:p w14:paraId="2C44CAC9" w14:textId="5A0D8B66" w:rsidR="000F633C" w:rsidRPr="00014683" w:rsidRDefault="000F633C" w:rsidP="0025519F">
            <w:pPr>
              <w:adjustRightInd w:val="0"/>
              <w:snapToGrid w:val="0"/>
              <w:spacing w:line="240" w:lineRule="auto"/>
              <w:ind w:firstLineChars="0" w:firstLine="0"/>
              <w:rPr>
                <w:rFonts w:cs="Times New Roman"/>
                <w:sz w:val="24"/>
              </w:rPr>
            </w:pPr>
            <w:r w:rsidRPr="00014683">
              <w:rPr>
                <w:rFonts w:cs="Times New Roman"/>
                <w:sz w:val="24"/>
              </w:rPr>
              <w:t>根据《增城区厨余垃圾处理采购服务项目合同》《增城区厨余垃圾处理服务项目合同补充协议一》，</w:t>
            </w:r>
            <w:r w:rsidRPr="004F57C0">
              <w:rPr>
                <w:rFonts w:cs="Times New Roman"/>
                <w:sz w:val="24"/>
              </w:rPr>
              <w:t>2023</w:t>
            </w:r>
            <w:r w:rsidR="008F44E7">
              <w:rPr>
                <w:rFonts w:cs="Times New Roman" w:hint="eastAsia"/>
                <w:sz w:val="24"/>
              </w:rPr>
              <w:t>年度</w:t>
            </w:r>
            <w:r w:rsidRPr="00014683">
              <w:rPr>
                <w:rFonts w:cs="Times New Roman"/>
                <w:sz w:val="24"/>
              </w:rPr>
              <w:t>荔湖街</w:t>
            </w:r>
            <w:r w:rsidR="00E31BA6">
              <w:rPr>
                <w:rFonts w:cs="Times New Roman" w:hint="eastAsia"/>
                <w:sz w:val="24"/>
              </w:rPr>
              <w:t>委托</w:t>
            </w:r>
            <w:r w:rsidRPr="00014683">
              <w:rPr>
                <w:rFonts w:cs="Times New Roman"/>
                <w:sz w:val="24"/>
              </w:rPr>
              <w:t>广州市云宝环境服务有限公司</w:t>
            </w:r>
            <w:r w:rsidR="00E31BA6">
              <w:rPr>
                <w:rFonts w:cs="Times New Roman" w:hint="eastAsia"/>
                <w:sz w:val="24"/>
              </w:rPr>
              <w:t>开展</w:t>
            </w:r>
            <w:r w:rsidRPr="00014683">
              <w:rPr>
                <w:rFonts w:cs="Times New Roman"/>
                <w:sz w:val="24"/>
              </w:rPr>
              <w:t>厨余垃圾处理</w:t>
            </w:r>
            <w:r w:rsidR="00E31BA6">
              <w:rPr>
                <w:rFonts w:cs="Times New Roman" w:hint="eastAsia"/>
                <w:sz w:val="24"/>
              </w:rPr>
              <w:t>工作</w:t>
            </w:r>
            <w:r w:rsidRPr="00014683">
              <w:rPr>
                <w:rFonts w:cs="Times New Roman"/>
                <w:sz w:val="24"/>
              </w:rPr>
              <w:t>，并</w:t>
            </w:r>
            <w:r w:rsidR="00E31BA6">
              <w:rPr>
                <w:rFonts w:cs="Times New Roman" w:hint="eastAsia"/>
                <w:sz w:val="24"/>
              </w:rPr>
              <w:t>对</w:t>
            </w:r>
            <w:r w:rsidR="00E31BA6" w:rsidRPr="00014683">
              <w:rPr>
                <w:rFonts w:cs="Times New Roman"/>
                <w:sz w:val="24"/>
              </w:rPr>
              <w:t>广州市云宝环境服务有限公司</w:t>
            </w:r>
            <w:r w:rsidRPr="00014683">
              <w:rPr>
                <w:rFonts w:cs="Times New Roman"/>
                <w:sz w:val="24"/>
              </w:rPr>
              <w:t>开展</w:t>
            </w:r>
            <w:r>
              <w:rPr>
                <w:rFonts w:cs="Times New Roman" w:hint="eastAsia"/>
                <w:sz w:val="24"/>
              </w:rPr>
              <w:t>了</w:t>
            </w:r>
            <w:r w:rsidRPr="00014683">
              <w:rPr>
                <w:rFonts w:cs="Times New Roman"/>
                <w:sz w:val="24"/>
              </w:rPr>
              <w:t>月度考核；根据《广州市第六资源热力电厂垃圾处理服务合同》，</w:t>
            </w:r>
            <w:r w:rsidRPr="004F57C0">
              <w:rPr>
                <w:rFonts w:cs="Times New Roman"/>
                <w:sz w:val="24"/>
              </w:rPr>
              <w:t>2023</w:t>
            </w:r>
            <w:r w:rsidRPr="00014683">
              <w:rPr>
                <w:rFonts w:cs="Times New Roman"/>
                <w:sz w:val="24"/>
              </w:rPr>
              <w:t>年荔湖街</w:t>
            </w:r>
            <w:r w:rsidR="00E31BA6">
              <w:rPr>
                <w:rFonts w:cs="Times New Roman" w:hint="eastAsia"/>
                <w:sz w:val="24"/>
              </w:rPr>
              <w:t>委托</w:t>
            </w:r>
            <w:r w:rsidRPr="00014683">
              <w:rPr>
                <w:rFonts w:cs="Times New Roman"/>
                <w:sz w:val="24"/>
              </w:rPr>
              <w:t>广州环投增城环保能源有限公司</w:t>
            </w:r>
            <w:r w:rsidR="00E31BA6">
              <w:rPr>
                <w:rFonts w:cs="Times New Roman" w:hint="eastAsia"/>
                <w:sz w:val="24"/>
              </w:rPr>
              <w:t>对</w:t>
            </w:r>
            <w:r w:rsidRPr="00014683">
              <w:rPr>
                <w:rFonts w:cs="Times New Roman"/>
                <w:sz w:val="24"/>
              </w:rPr>
              <w:t>广州市第六资源热力电厂</w:t>
            </w:r>
            <w:r w:rsidR="00E31BA6">
              <w:rPr>
                <w:rFonts w:cs="Times New Roman" w:hint="eastAsia"/>
                <w:sz w:val="24"/>
              </w:rPr>
              <w:t>进行</w:t>
            </w:r>
            <w:r w:rsidRPr="00014683">
              <w:rPr>
                <w:rFonts w:cs="Times New Roman"/>
                <w:sz w:val="24"/>
              </w:rPr>
              <w:t>运营管理及</w:t>
            </w:r>
            <w:r w:rsidR="00E31BA6">
              <w:rPr>
                <w:rFonts w:cs="Times New Roman" w:hint="eastAsia"/>
                <w:sz w:val="24"/>
              </w:rPr>
              <w:t>开展</w:t>
            </w:r>
            <w:r w:rsidRPr="00014683">
              <w:rPr>
                <w:rFonts w:cs="Times New Roman"/>
                <w:sz w:val="24"/>
              </w:rPr>
              <w:t>日常垃圾处理</w:t>
            </w:r>
            <w:r w:rsidR="00E31BA6">
              <w:rPr>
                <w:rFonts w:cs="Times New Roman" w:hint="eastAsia"/>
                <w:sz w:val="24"/>
              </w:rPr>
              <w:t>工作</w:t>
            </w:r>
            <w:r w:rsidRPr="00014683">
              <w:rPr>
                <w:rFonts w:cs="Times New Roman"/>
                <w:sz w:val="24"/>
              </w:rPr>
              <w:t>，并</w:t>
            </w:r>
            <w:r w:rsidR="00E31BA6">
              <w:rPr>
                <w:rFonts w:cs="Times New Roman" w:hint="eastAsia"/>
                <w:sz w:val="24"/>
              </w:rPr>
              <w:t>对</w:t>
            </w:r>
            <w:r w:rsidR="00E31BA6" w:rsidRPr="00014683">
              <w:rPr>
                <w:rFonts w:cs="Times New Roman"/>
                <w:sz w:val="24"/>
              </w:rPr>
              <w:t>广州环投增城环保能源有限公司</w:t>
            </w:r>
            <w:r w:rsidRPr="00014683">
              <w:rPr>
                <w:rFonts w:cs="Times New Roman"/>
                <w:sz w:val="24"/>
              </w:rPr>
              <w:t>开展</w:t>
            </w:r>
            <w:r>
              <w:rPr>
                <w:rFonts w:cs="Times New Roman" w:hint="eastAsia"/>
                <w:sz w:val="24"/>
              </w:rPr>
              <w:t>了</w:t>
            </w:r>
            <w:r w:rsidRPr="00014683">
              <w:rPr>
                <w:rFonts w:cs="Times New Roman"/>
                <w:sz w:val="24"/>
              </w:rPr>
              <w:t>月度考核；根据荔湖街提供的支付数据查询表，</w:t>
            </w:r>
            <w:r w:rsidRPr="004F57C0">
              <w:rPr>
                <w:rFonts w:cs="Times New Roman"/>
                <w:sz w:val="24"/>
              </w:rPr>
              <w:t>2023</w:t>
            </w:r>
            <w:r w:rsidRPr="00014683">
              <w:rPr>
                <w:rFonts w:cs="Times New Roman"/>
                <w:sz w:val="24"/>
              </w:rPr>
              <w:t>年荔湖街</w:t>
            </w:r>
            <w:r w:rsidR="00E31BA6">
              <w:rPr>
                <w:rFonts w:cs="Times New Roman" w:hint="eastAsia"/>
                <w:sz w:val="24"/>
              </w:rPr>
              <w:t>委托</w:t>
            </w:r>
            <w:r w:rsidRPr="00014683">
              <w:rPr>
                <w:rFonts w:cs="Times New Roman"/>
                <w:sz w:val="24"/>
              </w:rPr>
              <w:t>广东绿德园林环保工程有限公司</w:t>
            </w:r>
            <w:r w:rsidR="00E31BA6">
              <w:rPr>
                <w:rFonts w:cs="Times New Roman" w:hint="eastAsia"/>
                <w:sz w:val="24"/>
              </w:rPr>
              <w:t>开展</w:t>
            </w:r>
            <w:r w:rsidRPr="00014683">
              <w:rPr>
                <w:rFonts w:cs="Times New Roman"/>
                <w:sz w:val="24"/>
              </w:rPr>
              <w:t>荔湖街建筑废弃物中转运营</w:t>
            </w:r>
            <w:r w:rsidR="00E31BA6">
              <w:rPr>
                <w:rFonts w:cs="Times New Roman" w:hint="eastAsia"/>
                <w:sz w:val="24"/>
              </w:rPr>
              <w:t>工作</w:t>
            </w:r>
            <w:r w:rsidR="008F44E7">
              <w:rPr>
                <w:rFonts w:cs="Times New Roman" w:hint="eastAsia"/>
                <w:sz w:val="24"/>
              </w:rPr>
              <w:t>。截至</w:t>
            </w:r>
            <w:r w:rsidR="008F44E7" w:rsidRPr="004F57C0">
              <w:rPr>
                <w:rFonts w:cs="Times New Roman"/>
                <w:sz w:val="24"/>
              </w:rPr>
              <w:t>2023</w:t>
            </w:r>
            <w:r w:rsidR="008F44E7">
              <w:rPr>
                <w:rFonts w:cs="Times New Roman" w:hint="eastAsia"/>
                <w:sz w:val="24"/>
              </w:rPr>
              <w:t>年</w:t>
            </w:r>
            <w:r w:rsidR="008F44E7" w:rsidRPr="004F57C0">
              <w:rPr>
                <w:rFonts w:cs="Times New Roman"/>
                <w:sz w:val="24"/>
              </w:rPr>
              <w:t>12</w:t>
            </w:r>
            <w:r w:rsidR="008F44E7">
              <w:rPr>
                <w:rFonts w:cs="Times New Roman" w:hint="eastAsia"/>
                <w:sz w:val="24"/>
              </w:rPr>
              <w:t>月</w:t>
            </w:r>
            <w:r w:rsidR="008F44E7" w:rsidRPr="004F57C0">
              <w:rPr>
                <w:rFonts w:cs="Times New Roman"/>
                <w:sz w:val="24"/>
              </w:rPr>
              <w:t>31</w:t>
            </w:r>
            <w:r w:rsidR="008F44E7">
              <w:rPr>
                <w:rFonts w:cs="Times New Roman" w:hint="eastAsia"/>
                <w:sz w:val="24"/>
              </w:rPr>
              <w:t>日，荔湖街完成</w:t>
            </w:r>
            <w:r w:rsidR="000B2CAB" w:rsidRPr="004F57C0">
              <w:rPr>
                <w:rFonts w:cs="Times New Roman"/>
                <w:sz w:val="24"/>
              </w:rPr>
              <w:t>7030</w:t>
            </w:r>
            <w:r w:rsidR="000B2CAB">
              <w:rPr>
                <w:rFonts w:cs="Times New Roman" w:hint="eastAsia"/>
                <w:sz w:val="24"/>
              </w:rPr>
              <w:t>.</w:t>
            </w:r>
            <w:r w:rsidR="000B2CAB" w:rsidRPr="004F57C0">
              <w:rPr>
                <w:rFonts w:cs="Times New Roman"/>
                <w:sz w:val="24"/>
              </w:rPr>
              <w:t>34</w:t>
            </w:r>
            <w:r w:rsidR="008F44E7">
              <w:rPr>
                <w:rFonts w:cs="Times New Roman" w:hint="eastAsia"/>
                <w:sz w:val="24"/>
              </w:rPr>
              <w:t>吨厨余垃圾、</w:t>
            </w:r>
            <w:r w:rsidR="008F44E7" w:rsidRPr="004F57C0">
              <w:rPr>
                <w:rFonts w:cs="Times New Roman"/>
                <w:sz w:val="24"/>
              </w:rPr>
              <w:t>24289</w:t>
            </w:r>
            <w:r w:rsidR="008F44E7">
              <w:rPr>
                <w:rFonts w:cs="Times New Roman" w:hint="eastAsia"/>
                <w:sz w:val="24"/>
              </w:rPr>
              <w:t>.</w:t>
            </w:r>
            <w:r w:rsidR="008F44E7" w:rsidRPr="004F57C0">
              <w:rPr>
                <w:rFonts w:cs="Times New Roman"/>
                <w:sz w:val="24"/>
              </w:rPr>
              <w:t>06</w:t>
            </w:r>
            <w:r w:rsidR="008F44E7">
              <w:rPr>
                <w:rFonts w:cs="Times New Roman" w:hint="eastAsia"/>
                <w:sz w:val="24"/>
              </w:rPr>
              <w:t>吨生活垃圾的处理，</w:t>
            </w:r>
            <w:r w:rsidR="001156D6">
              <w:rPr>
                <w:rFonts w:cs="Times New Roman" w:hint="eastAsia"/>
                <w:sz w:val="24"/>
              </w:rPr>
              <w:t>完成</w:t>
            </w:r>
            <w:r w:rsidR="001156D6" w:rsidRPr="004F57C0">
              <w:rPr>
                <w:rFonts w:cs="Times New Roman"/>
                <w:sz w:val="24"/>
              </w:rPr>
              <w:t>1890</w:t>
            </w:r>
            <w:r w:rsidR="001156D6">
              <w:rPr>
                <w:rFonts w:cs="Times New Roman" w:hint="eastAsia"/>
                <w:sz w:val="24"/>
              </w:rPr>
              <w:t>.</w:t>
            </w:r>
            <w:r w:rsidR="001156D6" w:rsidRPr="004F57C0">
              <w:rPr>
                <w:rFonts w:cs="Times New Roman"/>
                <w:sz w:val="24"/>
              </w:rPr>
              <w:t>15</w:t>
            </w:r>
            <w:r w:rsidR="001156D6">
              <w:rPr>
                <w:rFonts w:cs="Times New Roman" w:hint="eastAsia"/>
                <w:sz w:val="24"/>
              </w:rPr>
              <w:t>吨建筑废弃物中转</w:t>
            </w:r>
            <w:r w:rsidR="008F44E7" w:rsidRPr="004B0896">
              <w:rPr>
                <w:rFonts w:cs="Times New Roman" w:hint="eastAsia"/>
                <w:sz w:val="24"/>
              </w:rPr>
              <w:t>。</w:t>
            </w:r>
          </w:p>
          <w:p w14:paraId="1E55E868" w14:textId="392FEEAB" w:rsidR="008F44E7" w:rsidRPr="008F44E7" w:rsidRDefault="008F44E7" w:rsidP="0025519F">
            <w:pPr>
              <w:adjustRightInd w:val="0"/>
              <w:snapToGrid w:val="0"/>
              <w:spacing w:line="240" w:lineRule="auto"/>
              <w:ind w:firstLineChars="0" w:firstLine="0"/>
              <w:rPr>
                <w:rFonts w:cs="Times New Roman"/>
                <w:sz w:val="24"/>
              </w:rPr>
            </w:pPr>
            <w:r w:rsidRPr="008F44E7">
              <w:rPr>
                <w:rFonts w:cs="Times New Roman" w:hint="eastAsia"/>
                <w:sz w:val="24"/>
              </w:rPr>
              <w:t>根据《荔湖街城市综合管理日常运营服务政府采购》，荔湖街</w:t>
            </w:r>
            <w:r w:rsidRPr="004F57C0">
              <w:rPr>
                <w:rFonts w:cs="Times New Roman"/>
                <w:sz w:val="24"/>
              </w:rPr>
              <w:t>2023</w:t>
            </w:r>
            <w:r w:rsidRPr="008F44E7">
              <w:rPr>
                <w:rFonts w:cs="Times New Roman" w:hint="eastAsia"/>
                <w:sz w:val="24"/>
              </w:rPr>
              <w:t>年</w:t>
            </w:r>
            <w:r w:rsidR="00AD118F" w:rsidRPr="004F57C0">
              <w:rPr>
                <w:rFonts w:cs="Times New Roman"/>
                <w:sz w:val="24"/>
              </w:rPr>
              <w:t>1</w:t>
            </w:r>
            <w:r w:rsidR="00AD118F">
              <w:rPr>
                <w:rFonts w:cs="Times New Roman" w:hint="eastAsia"/>
                <w:sz w:val="24"/>
              </w:rPr>
              <w:t>-</w:t>
            </w:r>
            <w:r w:rsidR="00AD118F" w:rsidRPr="004F57C0">
              <w:rPr>
                <w:rFonts w:cs="Times New Roman"/>
                <w:sz w:val="24"/>
              </w:rPr>
              <w:t>3</w:t>
            </w:r>
            <w:r w:rsidR="00AD118F">
              <w:rPr>
                <w:rFonts w:cs="Times New Roman" w:hint="eastAsia"/>
                <w:sz w:val="24"/>
              </w:rPr>
              <w:t>月</w:t>
            </w:r>
            <w:r w:rsidR="00E31BA6">
              <w:rPr>
                <w:rFonts w:cs="Times New Roman" w:hint="eastAsia"/>
                <w:sz w:val="24"/>
              </w:rPr>
              <w:t>通过委托</w:t>
            </w:r>
            <w:r w:rsidR="00771B5D" w:rsidRPr="00771B5D">
              <w:rPr>
                <w:rFonts w:cs="Times New Roman" w:hint="eastAsia"/>
                <w:sz w:val="24"/>
              </w:rPr>
              <w:t>广州市增城区保安服务有限公司</w:t>
            </w:r>
            <w:r w:rsidR="00771B5D">
              <w:rPr>
                <w:rFonts w:cs="Times New Roman" w:hint="eastAsia"/>
                <w:sz w:val="24"/>
              </w:rPr>
              <w:t>的</w:t>
            </w:r>
            <w:r w:rsidR="00E31BA6">
              <w:rPr>
                <w:rFonts w:cs="Times New Roman" w:hint="eastAsia"/>
                <w:sz w:val="24"/>
              </w:rPr>
              <w:t>方式</w:t>
            </w:r>
            <w:r w:rsidR="00B6452C">
              <w:rPr>
                <w:rFonts w:cs="Times New Roman" w:hint="eastAsia"/>
                <w:sz w:val="24"/>
              </w:rPr>
              <w:t>对荔湖街安全进行</w:t>
            </w:r>
            <w:r w:rsidR="00771B5D">
              <w:rPr>
                <w:rFonts w:cs="Times New Roman" w:hint="eastAsia"/>
                <w:sz w:val="24"/>
              </w:rPr>
              <w:t>综合管理，要求</w:t>
            </w:r>
            <w:r w:rsidRPr="008F44E7">
              <w:rPr>
                <w:rFonts w:cs="Times New Roman" w:hint="eastAsia"/>
                <w:sz w:val="24"/>
              </w:rPr>
              <w:t>组建不少于</w:t>
            </w:r>
            <w:r w:rsidRPr="004F57C0">
              <w:rPr>
                <w:rFonts w:cs="Times New Roman"/>
                <w:sz w:val="24"/>
              </w:rPr>
              <w:t>75</w:t>
            </w:r>
            <w:r w:rsidRPr="008F44E7">
              <w:rPr>
                <w:rFonts w:cs="Times New Roman" w:hint="eastAsia"/>
                <w:sz w:val="24"/>
              </w:rPr>
              <w:t>人的综合信息采集队伍、案件办理人员队伍</w:t>
            </w:r>
            <w:r w:rsidR="00AD118F">
              <w:rPr>
                <w:rFonts w:cs="Times New Roman" w:hint="eastAsia"/>
                <w:sz w:val="24"/>
              </w:rPr>
              <w:t>（队伍人数自</w:t>
            </w:r>
            <w:r w:rsidR="00AD118F" w:rsidRPr="004F57C0">
              <w:rPr>
                <w:rFonts w:cs="Times New Roman"/>
                <w:sz w:val="24"/>
              </w:rPr>
              <w:t>2023</w:t>
            </w:r>
            <w:r w:rsidR="00AD118F">
              <w:rPr>
                <w:rFonts w:cs="Times New Roman" w:hint="eastAsia"/>
                <w:sz w:val="24"/>
              </w:rPr>
              <w:t>年</w:t>
            </w:r>
            <w:r w:rsidR="00AD118F" w:rsidRPr="004F57C0">
              <w:rPr>
                <w:rFonts w:cs="Times New Roman"/>
                <w:sz w:val="24"/>
              </w:rPr>
              <w:t>4</w:t>
            </w:r>
            <w:r w:rsidR="00AD118F">
              <w:rPr>
                <w:rFonts w:cs="Times New Roman" w:hint="eastAsia"/>
                <w:sz w:val="24"/>
              </w:rPr>
              <w:t>月起调整为</w:t>
            </w:r>
            <w:r w:rsidR="00AD118F" w:rsidRPr="004F57C0">
              <w:rPr>
                <w:rFonts w:cs="Times New Roman"/>
                <w:sz w:val="24"/>
              </w:rPr>
              <w:t>25</w:t>
            </w:r>
            <w:r w:rsidR="00AD118F">
              <w:rPr>
                <w:rFonts w:cs="Times New Roman" w:hint="eastAsia"/>
                <w:sz w:val="24"/>
              </w:rPr>
              <w:t>人）</w:t>
            </w:r>
            <w:r w:rsidRPr="008F44E7">
              <w:rPr>
                <w:rFonts w:cs="Times New Roman" w:hint="eastAsia"/>
                <w:sz w:val="24"/>
              </w:rPr>
              <w:t>针对荔湖街道的现状，结合城市管理的实际，对荔湖街道全街</w:t>
            </w:r>
            <w:r w:rsidRPr="004F57C0">
              <w:rPr>
                <w:rFonts w:cs="Times New Roman"/>
                <w:sz w:val="24"/>
              </w:rPr>
              <w:t>9</w:t>
            </w:r>
            <w:r w:rsidRPr="008F44E7">
              <w:rPr>
                <w:rFonts w:cs="Times New Roman" w:hint="eastAsia"/>
                <w:sz w:val="24"/>
              </w:rPr>
              <w:t>个片区的市容环境卫生管理、城乡规划管理</w:t>
            </w:r>
            <w:r w:rsidR="006E0400">
              <w:rPr>
                <w:rFonts w:cs="Times New Roman" w:hint="eastAsia"/>
                <w:sz w:val="24"/>
              </w:rPr>
              <w:t>、</w:t>
            </w:r>
            <w:r w:rsidRPr="008F44E7">
              <w:rPr>
                <w:rFonts w:cs="Times New Roman" w:hint="eastAsia"/>
                <w:sz w:val="24"/>
              </w:rPr>
              <w:t>燃气管理、建筑废弃物信息反馈和查违控违、维稳应急等进行综合处理工作。</w:t>
            </w:r>
          </w:p>
          <w:p w14:paraId="0B2CB326" w14:textId="60C19680" w:rsidR="00DE5513" w:rsidRPr="007A13B3" w:rsidRDefault="008F44E7" w:rsidP="00897CB8">
            <w:pPr>
              <w:widowControl/>
              <w:adjustRightInd w:val="0"/>
              <w:snapToGrid w:val="0"/>
              <w:spacing w:line="240" w:lineRule="auto"/>
              <w:ind w:firstLineChars="0" w:firstLine="0"/>
              <w:rPr>
                <w:rFonts w:cs="Times New Roman"/>
                <w:kern w:val="0"/>
                <w:sz w:val="24"/>
              </w:rPr>
            </w:pPr>
            <w:r w:rsidRPr="008F44E7">
              <w:rPr>
                <w:rFonts w:cs="Times New Roman" w:hint="eastAsia"/>
                <w:sz w:val="24"/>
              </w:rPr>
              <w:t>根据荔湖街提供的工作日志及《</w:t>
            </w:r>
            <w:r w:rsidRPr="004F57C0">
              <w:rPr>
                <w:rFonts w:cs="Times New Roman"/>
                <w:sz w:val="24"/>
              </w:rPr>
              <w:t>2023</w:t>
            </w:r>
            <w:r w:rsidRPr="008F44E7">
              <w:rPr>
                <w:rFonts w:cs="Times New Roman" w:hint="eastAsia"/>
                <w:sz w:val="24"/>
              </w:rPr>
              <w:t>年增城区各镇街违法建设治理统计表》，截至</w:t>
            </w:r>
            <w:r w:rsidRPr="004F57C0">
              <w:rPr>
                <w:rFonts w:cs="Times New Roman"/>
                <w:sz w:val="24"/>
              </w:rPr>
              <w:t>2023</w:t>
            </w:r>
            <w:r w:rsidRPr="008F44E7">
              <w:rPr>
                <w:rFonts w:cs="Times New Roman" w:hint="eastAsia"/>
                <w:sz w:val="24"/>
              </w:rPr>
              <w:t>年</w:t>
            </w:r>
            <w:r w:rsidRPr="004F57C0">
              <w:rPr>
                <w:rFonts w:cs="Times New Roman"/>
                <w:sz w:val="24"/>
              </w:rPr>
              <w:t>6</w:t>
            </w:r>
            <w:r w:rsidRPr="008F44E7">
              <w:rPr>
                <w:rFonts w:cs="Times New Roman" w:hint="eastAsia"/>
                <w:sz w:val="24"/>
              </w:rPr>
              <w:t>月</w:t>
            </w:r>
            <w:r w:rsidRPr="004F57C0">
              <w:rPr>
                <w:rFonts w:cs="Times New Roman"/>
                <w:sz w:val="24"/>
              </w:rPr>
              <w:t>27</w:t>
            </w:r>
            <w:r w:rsidRPr="008F44E7">
              <w:rPr>
                <w:rFonts w:cs="Times New Roman" w:hint="eastAsia"/>
                <w:sz w:val="24"/>
              </w:rPr>
              <w:t>日，荔湖街累计完成</w:t>
            </w:r>
            <w:r w:rsidRPr="004F57C0">
              <w:rPr>
                <w:rFonts w:cs="Times New Roman"/>
                <w:sz w:val="24"/>
              </w:rPr>
              <w:t>252</w:t>
            </w:r>
            <w:r w:rsidRPr="008F44E7">
              <w:rPr>
                <w:rFonts w:cs="Times New Roman" w:hint="eastAsia"/>
                <w:sz w:val="24"/>
              </w:rPr>
              <w:t>宗违法建设治理，违法建设治理面积</w:t>
            </w:r>
            <w:r w:rsidRPr="004F57C0">
              <w:rPr>
                <w:rFonts w:cs="Times New Roman"/>
                <w:sz w:val="24"/>
              </w:rPr>
              <w:t>70006</w:t>
            </w:r>
            <w:r w:rsidRPr="008F44E7">
              <w:rPr>
                <w:rFonts w:cs="Times New Roman" w:hint="eastAsia"/>
                <w:sz w:val="24"/>
              </w:rPr>
              <w:t>.</w:t>
            </w:r>
            <w:r w:rsidRPr="004F57C0">
              <w:rPr>
                <w:rFonts w:cs="Times New Roman"/>
                <w:sz w:val="24"/>
              </w:rPr>
              <w:t>74</w:t>
            </w:r>
            <w:r w:rsidRPr="008F44E7">
              <w:rPr>
                <w:rFonts w:cs="Times New Roman" w:hint="eastAsia"/>
                <w:sz w:val="24"/>
              </w:rPr>
              <w:t>平方米，完成</w:t>
            </w:r>
            <w:r w:rsidRPr="004F57C0">
              <w:rPr>
                <w:rFonts w:cs="Times New Roman"/>
                <w:sz w:val="24"/>
              </w:rPr>
              <w:t>2023</w:t>
            </w:r>
            <w:r w:rsidRPr="008F44E7">
              <w:rPr>
                <w:rFonts w:cs="Times New Roman" w:hint="eastAsia"/>
                <w:sz w:val="24"/>
              </w:rPr>
              <w:t>年度</w:t>
            </w:r>
            <w:r w:rsidRPr="004F57C0">
              <w:rPr>
                <w:rFonts w:cs="Times New Roman"/>
                <w:sz w:val="24"/>
              </w:rPr>
              <w:t>70000</w:t>
            </w:r>
            <w:r w:rsidRPr="008F44E7">
              <w:rPr>
                <w:rFonts w:cs="Times New Roman" w:hint="eastAsia"/>
                <w:sz w:val="24"/>
              </w:rPr>
              <w:t>平方米的任务。</w:t>
            </w:r>
          </w:p>
        </w:tc>
      </w:tr>
      <w:tr w:rsidR="00785A10" w:rsidRPr="007A13B3" w14:paraId="1CCC66F9" w14:textId="77777777" w:rsidTr="00967220">
        <w:trPr>
          <w:trHeight w:val="567"/>
          <w:jc w:val="center"/>
        </w:trPr>
        <w:tc>
          <w:tcPr>
            <w:tcW w:w="916" w:type="dxa"/>
            <w:vAlign w:val="center"/>
          </w:tcPr>
          <w:p w14:paraId="55C330B8" w14:textId="0D0A1514" w:rsidR="00785A10" w:rsidRPr="004F57C0" w:rsidRDefault="00785A10"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6</w:t>
            </w:r>
          </w:p>
        </w:tc>
        <w:tc>
          <w:tcPr>
            <w:tcW w:w="2198" w:type="dxa"/>
            <w:shd w:val="clear" w:color="auto" w:fill="auto"/>
            <w:vAlign w:val="center"/>
          </w:tcPr>
          <w:p w14:paraId="3C30EBF8" w14:textId="6F5AE4D8" w:rsidR="00785A10" w:rsidRPr="00DE5513" w:rsidRDefault="00785A10" w:rsidP="00AD579A">
            <w:pPr>
              <w:adjustRightInd w:val="0"/>
              <w:snapToGrid w:val="0"/>
              <w:spacing w:line="240" w:lineRule="auto"/>
              <w:ind w:firstLineChars="0" w:firstLine="0"/>
              <w:rPr>
                <w:rFonts w:cs="Times New Roman"/>
                <w:kern w:val="0"/>
                <w:sz w:val="24"/>
              </w:rPr>
            </w:pPr>
            <w:r w:rsidRPr="00DE5513">
              <w:rPr>
                <w:rFonts w:cs="Times New Roman" w:hint="eastAsia"/>
                <w:kern w:val="0"/>
                <w:sz w:val="24"/>
              </w:rPr>
              <w:t>六是顺利完成各项重点项目交地任务</w:t>
            </w:r>
            <w:r>
              <w:rPr>
                <w:rFonts w:cs="Times New Roman" w:hint="eastAsia"/>
                <w:kern w:val="0"/>
                <w:sz w:val="24"/>
              </w:rPr>
              <w:t>。</w:t>
            </w:r>
          </w:p>
        </w:tc>
        <w:tc>
          <w:tcPr>
            <w:tcW w:w="5720" w:type="dxa"/>
            <w:shd w:val="clear" w:color="auto" w:fill="auto"/>
            <w:vAlign w:val="center"/>
          </w:tcPr>
          <w:p w14:paraId="3BD95CDD" w14:textId="4F26C31D" w:rsidR="00785A10" w:rsidRPr="000216C6" w:rsidRDefault="000F633C" w:rsidP="00897CB8">
            <w:pPr>
              <w:widowControl/>
              <w:adjustRightInd w:val="0"/>
              <w:snapToGrid w:val="0"/>
              <w:spacing w:line="240" w:lineRule="auto"/>
              <w:ind w:firstLineChars="0" w:firstLine="0"/>
              <w:rPr>
                <w:rFonts w:cs="Times New Roman"/>
                <w:kern w:val="0"/>
                <w:sz w:val="24"/>
              </w:rPr>
            </w:pPr>
            <w:r w:rsidRPr="00014683">
              <w:rPr>
                <w:rFonts w:cs="Times New Roman"/>
                <w:sz w:val="24"/>
              </w:rPr>
              <w:t>根据</w:t>
            </w:r>
            <w:r>
              <w:rPr>
                <w:rFonts w:cs="Times New Roman" w:hint="eastAsia"/>
                <w:sz w:val="24"/>
              </w:rPr>
              <w:t>荔湖街提供的相关材料</w:t>
            </w:r>
            <w:r w:rsidRPr="00014683">
              <w:rPr>
                <w:rFonts w:cs="Times New Roman"/>
                <w:sz w:val="24"/>
              </w:rPr>
              <w:t>，</w:t>
            </w:r>
            <w:r w:rsidR="00F25C26">
              <w:rPr>
                <w:rFonts w:cs="Times New Roman" w:hint="eastAsia"/>
                <w:sz w:val="24"/>
              </w:rPr>
              <w:t>结合荔湖街</w:t>
            </w:r>
            <w:r w:rsidR="00447C44">
              <w:rPr>
                <w:rFonts w:cs="Times New Roman" w:hint="eastAsia"/>
                <w:sz w:val="24"/>
              </w:rPr>
              <w:t>现场</w:t>
            </w:r>
            <w:r w:rsidR="00F25C26">
              <w:rPr>
                <w:rFonts w:cs="Times New Roman" w:hint="eastAsia"/>
                <w:sz w:val="24"/>
              </w:rPr>
              <w:t>反馈情况，</w:t>
            </w:r>
            <w:r w:rsidRPr="00014683">
              <w:rPr>
                <w:rFonts w:cs="Times New Roman"/>
                <w:sz w:val="24"/>
              </w:rPr>
              <w:t>截至</w:t>
            </w:r>
            <w:r w:rsidRPr="004F57C0">
              <w:rPr>
                <w:rFonts w:cs="Times New Roman"/>
                <w:sz w:val="24"/>
              </w:rPr>
              <w:t>2023</w:t>
            </w:r>
            <w:r w:rsidRPr="00014683">
              <w:rPr>
                <w:rFonts w:cs="Times New Roman"/>
                <w:sz w:val="24"/>
              </w:rPr>
              <w:t>年</w:t>
            </w:r>
            <w:r w:rsidRPr="004F57C0">
              <w:rPr>
                <w:rFonts w:cs="Times New Roman"/>
                <w:sz w:val="24"/>
              </w:rPr>
              <w:t>6</w:t>
            </w:r>
            <w:r w:rsidRPr="00014683">
              <w:rPr>
                <w:rFonts w:cs="Times New Roman"/>
                <w:sz w:val="24"/>
              </w:rPr>
              <w:t>月</w:t>
            </w:r>
            <w:r w:rsidRPr="004F57C0">
              <w:rPr>
                <w:rFonts w:cs="Times New Roman"/>
                <w:sz w:val="24"/>
              </w:rPr>
              <w:t>30</w:t>
            </w:r>
            <w:r w:rsidRPr="00014683">
              <w:rPr>
                <w:rFonts w:cs="Times New Roman"/>
                <w:sz w:val="24"/>
              </w:rPr>
              <w:t>日，荔湖街配合完成森林质量优化提升工程、活力精品绿廊提升美化工程等</w:t>
            </w:r>
            <w:r w:rsidR="00F25C26" w:rsidRPr="004F57C0">
              <w:rPr>
                <w:rFonts w:cs="Times New Roman"/>
                <w:sz w:val="24"/>
              </w:rPr>
              <w:t>1616</w:t>
            </w:r>
            <w:r w:rsidR="00F25C26" w:rsidRPr="00F25C26">
              <w:rPr>
                <w:rFonts w:cs="Times New Roman" w:hint="eastAsia"/>
                <w:sz w:val="24"/>
              </w:rPr>
              <w:t>.</w:t>
            </w:r>
            <w:r w:rsidR="00F25C26" w:rsidRPr="004F57C0">
              <w:rPr>
                <w:rFonts w:cs="Times New Roman"/>
                <w:sz w:val="24"/>
              </w:rPr>
              <w:t>25</w:t>
            </w:r>
            <w:r w:rsidR="00F25C26" w:rsidRPr="00F25C26">
              <w:rPr>
                <w:rFonts w:cs="Times New Roman" w:hint="eastAsia"/>
                <w:sz w:val="24"/>
              </w:rPr>
              <w:t>亩</w:t>
            </w:r>
            <w:r w:rsidRPr="00014683">
              <w:rPr>
                <w:rFonts w:cs="Times New Roman"/>
                <w:sz w:val="24"/>
              </w:rPr>
              <w:t>用地交地。</w:t>
            </w:r>
          </w:p>
        </w:tc>
      </w:tr>
    </w:tbl>
    <w:p w14:paraId="1C062620" w14:textId="77777777" w:rsidR="00BB5F0A" w:rsidRDefault="00BB5F0A" w:rsidP="00E95AD9">
      <w:pPr>
        <w:ind w:firstLine="632"/>
        <w:rPr>
          <w:rFonts w:cs="Times New Roman"/>
        </w:rPr>
      </w:pPr>
    </w:p>
    <w:p w14:paraId="6878A03C" w14:textId="77777777" w:rsidR="00D03C99" w:rsidRPr="00D03C99" w:rsidRDefault="00D03C99" w:rsidP="00D03C99">
      <w:pPr>
        <w:pStyle w:val="3"/>
        <w:ind w:firstLine="632"/>
      </w:pPr>
      <w:r w:rsidRPr="004F57C0">
        <w:rPr>
          <w:rFonts w:cs="Times New Roman"/>
        </w:rPr>
        <w:t>2</w:t>
      </w:r>
      <w:r w:rsidRPr="00D03C99">
        <w:t>.</w:t>
      </w:r>
      <w:r w:rsidRPr="00D03C99">
        <w:t>重点项目绩效目标及完成情况。</w:t>
      </w:r>
    </w:p>
    <w:p w14:paraId="59CFDC7F" w14:textId="7EAB4050" w:rsidR="00D03C99" w:rsidRDefault="00D03C99" w:rsidP="00913D2F">
      <w:pPr>
        <w:ind w:firstLine="632"/>
      </w:pPr>
      <w:r>
        <w:rPr>
          <w:rFonts w:hint="eastAsia"/>
        </w:rPr>
        <w:t>根据《</w:t>
      </w:r>
      <w:r w:rsidRPr="004F57C0">
        <w:rPr>
          <w:rFonts w:cs="Times New Roman"/>
        </w:rPr>
        <w:t>2023</w:t>
      </w:r>
      <w:r>
        <w:rPr>
          <w:rFonts w:hint="eastAsia"/>
        </w:rPr>
        <w:t>年广州市增城区人民政府荔湖街道办事处部门预算》</w:t>
      </w:r>
      <w:r w:rsidR="00913D2F">
        <w:rPr>
          <w:rFonts w:hint="eastAsia"/>
        </w:rPr>
        <w:t>，荔湖街</w:t>
      </w:r>
      <w:r w:rsidR="00913D2F" w:rsidRPr="004F57C0">
        <w:rPr>
          <w:rFonts w:cs="Times New Roman"/>
        </w:rPr>
        <w:t>2023</w:t>
      </w:r>
      <w:r w:rsidR="00913D2F">
        <w:rPr>
          <w:rFonts w:hint="eastAsia"/>
        </w:rPr>
        <w:t>年度年初设置重点项目共</w:t>
      </w:r>
      <w:r w:rsidR="00913D2F" w:rsidRPr="004F57C0">
        <w:rPr>
          <w:rFonts w:cs="Times New Roman"/>
        </w:rPr>
        <w:t>5</w:t>
      </w:r>
      <w:r w:rsidR="00913D2F">
        <w:rPr>
          <w:rFonts w:hint="eastAsia"/>
        </w:rPr>
        <w:t>个，分别为</w:t>
      </w:r>
      <w:r w:rsidR="00913D2F" w:rsidRPr="00913D2F">
        <w:rPr>
          <w:rFonts w:hint="eastAsia"/>
        </w:rPr>
        <w:t>荔湖水利综合整治工程</w:t>
      </w:r>
      <w:r w:rsidR="00913D2F">
        <w:rPr>
          <w:rFonts w:hint="eastAsia"/>
        </w:rPr>
        <w:t>、</w:t>
      </w:r>
      <w:r w:rsidR="00913D2F" w:rsidRPr="00913D2F">
        <w:rPr>
          <w:rFonts w:hint="eastAsia"/>
        </w:rPr>
        <w:t>荔湖街环卫保洁支出</w:t>
      </w:r>
      <w:r w:rsidR="00913D2F">
        <w:rPr>
          <w:rFonts w:hint="eastAsia"/>
        </w:rPr>
        <w:t>、</w:t>
      </w:r>
      <w:r w:rsidR="00913D2F" w:rsidRPr="00913D2F">
        <w:rPr>
          <w:rFonts w:hint="eastAsia"/>
        </w:rPr>
        <w:t>荔湖街垃圾处理费支出</w:t>
      </w:r>
      <w:r w:rsidR="00913D2F">
        <w:rPr>
          <w:rFonts w:hint="eastAsia"/>
        </w:rPr>
        <w:t>、</w:t>
      </w:r>
      <w:r w:rsidR="00913D2F" w:rsidRPr="00913D2F">
        <w:rPr>
          <w:rFonts w:hint="eastAsia"/>
        </w:rPr>
        <w:t>办公场所租赁费</w:t>
      </w:r>
      <w:r w:rsidR="00913D2F">
        <w:rPr>
          <w:rFonts w:hint="eastAsia"/>
        </w:rPr>
        <w:t>、</w:t>
      </w:r>
      <w:r w:rsidR="00913D2F" w:rsidRPr="00913D2F">
        <w:rPr>
          <w:rFonts w:hint="eastAsia"/>
        </w:rPr>
        <w:t>广州增城至佛山高速公路（增城至天河段）工程项目</w:t>
      </w:r>
      <w:r w:rsidR="00913D2F">
        <w:rPr>
          <w:rFonts w:hint="eastAsia"/>
        </w:rPr>
        <w:t>，结合荔湖街提供的项目相关实施材料，重点项目绩效目标设置及完成情况如下。</w:t>
      </w:r>
    </w:p>
    <w:p w14:paraId="5D021D68" w14:textId="4E91313A" w:rsidR="00913D2F" w:rsidRPr="00913D2F" w:rsidRDefault="00913D2F" w:rsidP="00913D2F">
      <w:pPr>
        <w:spacing w:line="240" w:lineRule="auto"/>
        <w:ind w:firstLineChars="0" w:firstLine="0"/>
        <w:jc w:val="center"/>
        <w:rPr>
          <w:rFonts w:eastAsia="黑体" w:cs="Times New Roman"/>
          <w:sz w:val="28"/>
          <w:szCs w:val="28"/>
        </w:rPr>
      </w:pPr>
      <w:r w:rsidRPr="007A13B3">
        <w:rPr>
          <w:rFonts w:eastAsia="黑体" w:cs="Times New Roman"/>
          <w:sz w:val="28"/>
          <w:szCs w:val="28"/>
        </w:rPr>
        <w:t>表</w:t>
      </w:r>
      <w:r w:rsidR="002B5E41" w:rsidRPr="004F57C0">
        <w:rPr>
          <w:rFonts w:eastAsia="黑体" w:cs="Times New Roman"/>
          <w:sz w:val="28"/>
          <w:szCs w:val="28"/>
        </w:rPr>
        <w:t>5</w:t>
      </w:r>
      <w:r w:rsidRPr="007A13B3">
        <w:rPr>
          <w:rFonts w:eastAsia="黑体" w:cs="Times New Roman"/>
          <w:sz w:val="28"/>
          <w:szCs w:val="28"/>
        </w:rPr>
        <w:t xml:space="preserve">  </w:t>
      </w:r>
      <w:r w:rsidRPr="004F57C0">
        <w:rPr>
          <w:rFonts w:eastAsia="黑体" w:cs="Times New Roman"/>
          <w:sz w:val="28"/>
          <w:szCs w:val="28"/>
        </w:rPr>
        <w:t>2023</w:t>
      </w:r>
      <w:r w:rsidRPr="007A13B3">
        <w:rPr>
          <w:rFonts w:eastAsia="黑体" w:cs="Times New Roman"/>
          <w:sz w:val="28"/>
          <w:szCs w:val="28"/>
        </w:rPr>
        <w:t>年度重点</w:t>
      </w:r>
      <w:r>
        <w:rPr>
          <w:rFonts w:eastAsia="黑体" w:cs="Times New Roman" w:hint="eastAsia"/>
          <w:sz w:val="28"/>
          <w:szCs w:val="28"/>
        </w:rPr>
        <w:t>项目绩效目标及完成情况一览</w:t>
      </w:r>
      <w:r w:rsidRPr="007A13B3">
        <w:rPr>
          <w:rFonts w:eastAsia="黑体" w:cs="Times New Roman"/>
          <w:sz w:val="28"/>
          <w:szCs w:val="28"/>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190"/>
        <w:gridCol w:w="2547"/>
        <w:gridCol w:w="4300"/>
      </w:tblGrid>
      <w:tr w:rsidR="00913D2F" w:rsidRPr="007A13B3" w14:paraId="0EF3768B" w14:textId="77777777" w:rsidTr="00897CB8">
        <w:trPr>
          <w:trHeight w:val="567"/>
          <w:tblHeader/>
          <w:jc w:val="center"/>
        </w:trPr>
        <w:tc>
          <w:tcPr>
            <w:tcW w:w="814" w:type="dxa"/>
            <w:vAlign w:val="center"/>
          </w:tcPr>
          <w:p w14:paraId="4B2C9217" w14:textId="77777777" w:rsidR="00913D2F" w:rsidRPr="007A13B3" w:rsidRDefault="00913D2F" w:rsidP="00AD579A">
            <w:pPr>
              <w:widowControl/>
              <w:adjustRightInd w:val="0"/>
              <w:snapToGrid w:val="0"/>
              <w:spacing w:line="240" w:lineRule="auto"/>
              <w:ind w:firstLineChars="0" w:firstLine="0"/>
              <w:jc w:val="center"/>
              <w:rPr>
                <w:rFonts w:cs="Times New Roman"/>
                <w:b/>
                <w:kern w:val="0"/>
                <w:sz w:val="24"/>
              </w:rPr>
            </w:pPr>
            <w:r w:rsidRPr="007A13B3">
              <w:rPr>
                <w:rFonts w:cs="Times New Roman"/>
                <w:b/>
                <w:kern w:val="0"/>
                <w:sz w:val="24"/>
              </w:rPr>
              <w:t>序号</w:t>
            </w:r>
          </w:p>
        </w:tc>
        <w:tc>
          <w:tcPr>
            <w:tcW w:w="1217" w:type="dxa"/>
            <w:shd w:val="clear" w:color="auto" w:fill="auto"/>
            <w:vAlign w:val="center"/>
          </w:tcPr>
          <w:p w14:paraId="07ED5A9E" w14:textId="7F22903E" w:rsidR="00913D2F" w:rsidRPr="007A13B3" w:rsidRDefault="00913D2F" w:rsidP="00AD579A">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项目名称</w:t>
            </w:r>
          </w:p>
        </w:tc>
        <w:tc>
          <w:tcPr>
            <w:tcW w:w="2613" w:type="dxa"/>
            <w:shd w:val="clear" w:color="auto" w:fill="auto"/>
            <w:vAlign w:val="center"/>
          </w:tcPr>
          <w:p w14:paraId="37BA2635" w14:textId="7D04FBF2" w:rsidR="00913D2F" w:rsidRPr="007A13B3" w:rsidRDefault="00913D2F" w:rsidP="00AD579A">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绩效目标</w:t>
            </w:r>
          </w:p>
        </w:tc>
        <w:tc>
          <w:tcPr>
            <w:tcW w:w="4416" w:type="dxa"/>
            <w:shd w:val="clear" w:color="auto" w:fill="auto"/>
            <w:vAlign w:val="center"/>
          </w:tcPr>
          <w:p w14:paraId="7B588BAD" w14:textId="77777777" w:rsidR="00913D2F" w:rsidRPr="007A13B3" w:rsidRDefault="00913D2F" w:rsidP="00AD579A">
            <w:pPr>
              <w:widowControl/>
              <w:adjustRightInd w:val="0"/>
              <w:snapToGrid w:val="0"/>
              <w:spacing w:line="240" w:lineRule="auto"/>
              <w:ind w:firstLineChars="0" w:firstLine="0"/>
              <w:jc w:val="center"/>
              <w:rPr>
                <w:rFonts w:cs="Times New Roman"/>
                <w:b/>
                <w:kern w:val="0"/>
                <w:sz w:val="24"/>
              </w:rPr>
            </w:pPr>
            <w:r>
              <w:rPr>
                <w:rFonts w:cs="Times New Roman" w:hint="eastAsia"/>
                <w:b/>
                <w:kern w:val="0"/>
                <w:sz w:val="24"/>
              </w:rPr>
              <w:t>截至</w:t>
            </w:r>
            <w:r w:rsidRPr="004F57C0">
              <w:rPr>
                <w:rFonts w:cs="Times New Roman"/>
                <w:b/>
                <w:kern w:val="0"/>
                <w:sz w:val="24"/>
              </w:rPr>
              <w:t>2023</w:t>
            </w:r>
            <w:r>
              <w:rPr>
                <w:rFonts w:cs="Times New Roman" w:hint="eastAsia"/>
                <w:b/>
                <w:kern w:val="0"/>
                <w:sz w:val="24"/>
              </w:rPr>
              <w:t>年</w:t>
            </w:r>
            <w:r w:rsidRPr="004F57C0">
              <w:rPr>
                <w:rFonts w:cs="Times New Roman"/>
                <w:b/>
                <w:kern w:val="0"/>
                <w:sz w:val="24"/>
              </w:rPr>
              <w:t>12</w:t>
            </w:r>
            <w:r>
              <w:rPr>
                <w:rFonts w:cs="Times New Roman" w:hint="eastAsia"/>
                <w:b/>
                <w:kern w:val="0"/>
                <w:sz w:val="24"/>
              </w:rPr>
              <w:t>月</w:t>
            </w:r>
            <w:r w:rsidRPr="004F57C0">
              <w:rPr>
                <w:rFonts w:cs="Times New Roman"/>
                <w:b/>
                <w:kern w:val="0"/>
                <w:sz w:val="24"/>
              </w:rPr>
              <w:t>31</w:t>
            </w:r>
            <w:r>
              <w:rPr>
                <w:rFonts w:cs="Times New Roman" w:hint="eastAsia"/>
                <w:b/>
                <w:kern w:val="0"/>
                <w:sz w:val="24"/>
              </w:rPr>
              <w:t>日完成情况</w:t>
            </w:r>
          </w:p>
        </w:tc>
      </w:tr>
      <w:tr w:rsidR="00956DD1" w:rsidRPr="007A13B3" w14:paraId="13FEC55A" w14:textId="77777777" w:rsidTr="00897CB8">
        <w:trPr>
          <w:trHeight w:val="567"/>
          <w:jc w:val="center"/>
        </w:trPr>
        <w:tc>
          <w:tcPr>
            <w:tcW w:w="814" w:type="dxa"/>
            <w:vAlign w:val="center"/>
          </w:tcPr>
          <w:p w14:paraId="2D176E5E" w14:textId="77777777" w:rsidR="00956DD1" w:rsidRPr="004F57C0" w:rsidRDefault="00956DD1" w:rsidP="00956DD1">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217" w:type="dxa"/>
            <w:shd w:val="clear" w:color="auto" w:fill="auto"/>
            <w:vAlign w:val="center"/>
          </w:tcPr>
          <w:p w14:paraId="76F1C4A4" w14:textId="30379963" w:rsidR="00956DD1" w:rsidRPr="007A13B3" w:rsidRDefault="00956DD1" w:rsidP="00956DD1">
            <w:pPr>
              <w:widowControl/>
              <w:adjustRightInd w:val="0"/>
              <w:snapToGrid w:val="0"/>
              <w:spacing w:line="240" w:lineRule="auto"/>
              <w:ind w:firstLineChars="0" w:firstLine="0"/>
              <w:jc w:val="center"/>
              <w:rPr>
                <w:rFonts w:cs="Times New Roman"/>
                <w:kern w:val="0"/>
                <w:sz w:val="24"/>
              </w:rPr>
            </w:pPr>
            <w:r w:rsidRPr="00913D2F">
              <w:rPr>
                <w:rFonts w:cs="Times New Roman" w:hint="eastAsia"/>
                <w:kern w:val="0"/>
                <w:sz w:val="24"/>
              </w:rPr>
              <w:t>荔湖水利综合整治工程</w:t>
            </w:r>
          </w:p>
        </w:tc>
        <w:tc>
          <w:tcPr>
            <w:tcW w:w="2613" w:type="dxa"/>
            <w:shd w:val="clear" w:color="auto" w:fill="auto"/>
            <w:vAlign w:val="center"/>
          </w:tcPr>
          <w:p w14:paraId="136D8A08" w14:textId="3B87249E" w:rsidR="00956DD1" w:rsidRPr="007A13B3" w:rsidRDefault="00956DD1" w:rsidP="00956DD1">
            <w:pPr>
              <w:widowControl/>
              <w:adjustRightInd w:val="0"/>
              <w:snapToGrid w:val="0"/>
              <w:spacing w:line="240" w:lineRule="auto"/>
              <w:ind w:firstLineChars="0" w:firstLine="0"/>
              <w:rPr>
                <w:rFonts w:cs="Times New Roman"/>
                <w:kern w:val="0"/>
                <w:sz w:val="24"/>
              </w:rPr>
            </w:pPr>
            <w:r w:rsidRPr="00913D2F">
              <w:rPr>
                <w:rFonts w:cs="Times New Roman" w:hint="eastAsia"/>
                <w:kern w:val="0"/>
                <w:sz w:val="24"/>
              </w:rPr>
              <w:t>根据增城区人民政府办公室关于印发《挂绿湖水利工程核心区土地预征收补偿指导意见》和《挂绿湖水利工程核心区房屋征收拆迁补偿安置指导意见》的通知（增府办</w:t>
            </w:r>
            <w:r w:rsidRPr="00913D2F">
              <w:rPr>
                <w:rFonts w:cs="Times New Roman" w:hint="eastAsia"/>
                <w:kern w:val="0"/>
                <w:sz w:val="24"/>
              </w:rPr>
              <w:t>[</w:t>
            </w:r>
            <w:r w:rsidRPr="004F57C0">
              <w:rPr>
                <w:rFonts w:cs="Times New Roman"/>
                <w:kern w:val="0"/>
                <w:sz w:val="24"/>
              </w:rPr>
              <w:t>2014</w:t>
            </w:r>
            <w:r w:rsidRPr="00913D2F">
              <w:rPr>
                <w:rFonts w:cs="Times New Roman" w:hint="eastAsia"/>
                <w:kern w:val="0"/>
                <w:sz w:val="24"/>
              </w:rPr>
              <w:t>]</w:t>
            </w:r>
            <w:r w:rsidRPr="004F57C0">
              <w:rPr>
                <w:rFonts w:cs="Times New Roman"/>
                <w:kern w:val="0"/>
                <w:sz w:val="24"/>
              </w:rPr>
              <w:t>6</w:t>
            </w:r>
            <w:r w:rsidRPr="00913D2F">
              <w:rPr>
                <w:rFonts w:cs="Times New Roman" w:hint="eastAsia"/>
                <w:kern w:val="0"/>
                <w:sz w:val="24"/>
              </w:rPr>
              <w:t>号），增城区全面开展荔湖水利工程核心区项目工作，积极推进土地征地、房屋拆迁、回迁后续等工作。为了尽快完成荔湖水利工程收尾工作，解决核心区山坟和祠堂安置、花木场搬迁补偿、留用地返租租金等问题，按项目进展情况支付进度款。</w:t>
            </w:r>
          </w:p>
        </w:tc>
        <w:tc>
          <w:tcPr>
            <w:tcW w:w="4416" w:type="dxa"/>
            <w:shd w:val="clear" w:color="auto" w:fill="auto"/>
            <w:vAlign w:val="center"/>
          </w:tcPr>
          <w:p w14:paraId="6C550070" w14:textId="2FFE8192" w:rsidR="00956DD1" w:rsidRPr="007A13B3" w:rsidRDefault="00956DD1" w:rsidP="009049E4">
            <w:pPr>
              <w:widowControl/>
              <w:adjustRightInd w:val="0"/>
              <w:snapToGrid w:val="0"/>
              <w:spacing w:line="240" w:lineRule="auto"/>
              <w:ind w:firstLineChars="0" w:firstLine="0"/>
              <w:rPr>
                <w:rFonts w:cs="Times New Roman"/>
                <w:kern w:val="0"/>
                <w:sz w:val="24"/>
              </w:rPr>
            </w:pPr>
            <w:r w:rsidRPr="004B0896">
              <w:rPr>
                <w:rFonts w:cs="Times New Roman" w:hint="eastAsia"/>
                <w:sz w:val="24"/>
              </w:rPr>
              <w:t>根据荔湖街道提供的项目明细账，结合现场核查情况，项目主要</w:t>
            </w:r>
            <w:r>
              <w:rPr>
                <w:rFonts w:cs="Times New Roman" w:hint="eastAsia"/>
                <w:sz w:val="24"/>
              </w:rPr>
              <w:t>内容为</w:t>
            </w:r>
            <w:r w:rsidRPr="004B0896">
              <w:rPr>
                <w:rFonts w:cs="Times New Roman" w:hint="eastAsia"/>
                <w:sz w:val="24"/>
              </w:rPr>
              <w:t>解决核心区山坟和祠堂安置、花木场搬迁补偿、留用地返租租金等问题</w:t>
            </w:r>
            <w:r w:rsidR="009049E4">
              <w:rPr>
                <w:rFonts w:cs="Times New Roman" w:hint="eastAsia"/>
                <w:sz w:val="24"/>
              </w:rPr>
              <w:t>，</w:t>
            </w:r>
            <w:r w:rsidRPr="004B0896">
              <w:rPr>
                <w:rFonts w:cs="Times New Roman" w:hint="eastAsia"/>
                <w:sz w:val="24"/>
              </w:rPr>
              <w:t>截至</w:t>
            </w:r>
            <w:r w:rsidRPr="004F57C0">
              <w:rPr>
                <w:rFonts w:cs="Times New Roman"/>
                <w:sz w:val="24"/>
              </w:rPr>
              <w:t>2023</w:t>
            </w:r>
            <w:r w:rsidRPr="004B0896">
              <w:rPr>
                <w:rFonts w:cs="Times New Roman" w:hint="eastAsia"/>
                <w:sz w:val="24"/>
              </w:rPr>
              <w:t>年</w:t>
            </w:r>
            <w:r w:rsidRPr="004F57C0">
              <w:rPr>
                <w:rFonts w:cs="Times New Roman"/>
                <w:sz w:val="24"/>
              </w:rPr>
              <w:t>12</w:t>
            </w:r>
            <w:r w:rsidRPr="004B0896">
              <w:rPr>
                <w:rFonts w:cs="Times New Roman" w:hint="eastAsia"/>
                <w:sz w:val="24"/>
              </w:rPr>
              <w:t>月</w:t>
            </w:r>
            <w:r w:rsidRPr="004F57C0">
              <w:rPr>
                <w:rFonts w:cs="Times New Roman"/>
                <w:sz w:val="24"/>
              </w:rPr>
              <w:t>31</w:t>
            </w:r>
            <w:r w:rsidRPr="004B0896">
              <w:rPr>
                <w:rFonts w:cs="Times New Roman" w:hint="eastAsia"/>
                <w:sz w:val="24"/>
              </w:rPr>
              <w:t>日，项目支出进度</w:t>
            </w:r>
            <w:r w:rsidRPr="004F57C0">
              <w:rPr>
                <w:rFonts w:cs="Times New Roman"/>
                <w:sz w:val="24"/>
              </w:rPr>
              <w:t>100</w:t>
            </w:r>
            <w:r w:rsidRPr="004B0896">
              <w:rPr>
                <w:rFonts w:cs="Times New Roman" w:hint="eastAsia"/>
                <w:sz w:val="24"/>
              </w:rPr>
              <w:t>%</w:t>
            </w:r>
            <w:r w:rsidRPr="004B0896">
              <w:rPr>
                <w:rFonts w:cs="Times New Roman" w:hint="eastAsia"/>
                <w:sz w:val="24"/>
              </w:rPr>
              <w:t>，</w:t>
            </w:r>
            <w:r>
              <w:rPr>
                <w:rFonts w:cs="Times New Roman" w:hint="eastAsia"/>
                <w:sz w:val="24"/>
              </w:rPr>
              <w:t>基本能按合同要求支付各村（社区）</w:t>
            </w:r>
            <w:r w:rsidRPr="00BD16A6">
              <w:rPr>
                <w:rFonts w:cs="Times New Roman" w:hint="eastAsia"/>
                <w:sz w:val="24"/>
              </w:rPr>
              <w:t>留用地返租金</w:t>
            </w:r>
            <w:r>
              <w:rPr>
                <w:rFonts w:cs="Times New Roman" w:hint="eastAsia"/>
                <w:sz w:val="24"/>
              </w:rPr>
              <w:t>，完成</w:t>
            </w:r>
            <w:r w:rsidRPr="00BD16A6">
              <w:rPr>
                <w:rFonts w:cs="Times New Roman" w:hint="eastAsia"/>
                <w:sz w:val="24"/>
              </w:rPr>
              <w:t>未回迁村民及外嫁女临迁补偿</w:t>
            </w:r>
            <w:r>
              <w:rPr>
                <w:rFonts w:cs="Times New Roman" w:hint="eastAsia"/>
                <w:sz w:val="24"/>
              </w:rPr>
              <w:t>的支付，</w:t>
            </w:r>
            <w:r w:rsidRPr="00BD16A6">
              <w:rPr>
                <w:rFonts w:cs="Times New Roman" w:hint="eastAsia"/>
                <w:sz w:val="24"/>
              </w:rPr>
              <w:t>保障已征地重点项目工作开展</w:t>
            </w:r>
            <w:r>
              <w:rPr>
                <w:rFonts w:cs="Times New Roman" w:hint="eastAsia"/>
                <w:sz w:val="24"/>
              </w:rPr>
              <w:t>。</w:t>
            </w:r>
          </w:p>
        </w:tc>
      </w:tr>
      <w:tr w:rsidR="00956DD1" w:rsidRPr="007A13B3" w14:paraId="6FDB58F8" w14:textId="77777777" w:rsidTr="00897CB8">
        <w:trPr>
          <w:trHeight w:val="567"/>
          <w:jc w:val="center"/>
        </w:trPr>
        <w:tc>
          <w:tcPr>
            <w:tcW w:w="814" w:type="dxa"/>
            <w:vAlign w:val="center"/>
          </w:tcPr>
          <w:p w14:paraId="2FE5D2B5" w14:textId="77777777" w:rsidR="00956DD1" w:rsidRPr="004F57C0" w:rsidRDefault="00956DD1" w:rsidP="00956DD1">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217" w:type="dxa"/>
            <w:shd w:val="clear" w:color="auto" w:fill="auto"/>
            <w:vAlign w:val="center"/>
          </w:tcPr>
          <w:p w14:paraId="1ED12865" w14:textId="25A5CBC7" w:rsidR="00956DD1" w:rsidRPr="007A13B3" w:rsidRDefault="00956DD1" w:rsidP="00956DD1">
            <w:pPr>
              <w:widowControl/>
              <w:adjustRightInd w:val="0"/>
              <w:snapToGrid w:val="0"/>
              <w:spacing w:line="240" w:lineRule="auto"/>
              <w:ind w:firstLineChars="0" w:firstLine="0"/>
              <w:jc w:val="center"/>
              <w:rPr>
                <w:rFonts w:cs="Times New Roman"/>
                <w:kern w:val="0"/>
                <w:sz w:val="24"/>
              </w:rPr>
            </w:pPr>
            <w:r w:rsidRPr="00913D2F">
              <w:rPr>
                <w:rFonts w:cs="Times New Roman" w:hint="eastAsia"/>
                <w:kern w:val="0"/>
                <w:sz w:val="24"/>
              </w:rPr>
              <w:t>荔湖街环卫保洁支出</w:t>
            </w:r>
          </w:p>
        </w:tc>
        <w:tc>
          <w:tcPr>
            <w:tcW w:w="2613" w:type="dxa"/>
            <w:shd w:val="clear" w:color="auto" w:fill="auto"/>
            <w:vAlign w:val="center"/>
          </w:tcPr>
          <w:p w14:paraId="29BC6DF1" w14:textId="2E4B889F" w:rsidR="00956DD1" w:rsidRPr="007A13B3" w:rsidRDefault="00956DD1" w:rsidP="00956DD1">
            <w:pPr>
              <w:adjustRightInd w:val="0"/>
              <w:snapToGrid w:val="0"/>
              <w:spacing w:line="240" w:lineRule="auto"/>
              <w:ind w:firstLineChars="0" w:firstLine="0"/>
              <w:rPr>
                <w:rFonts w:cs="Times New Roman"/>
                <w:kern w:val="0"/>
                <w:sz w:val="24"/>
              </w:rPr>
            </w:pPr>
            <w:r w:rsidRPr="00913D2F">
              <w:rPr>
                <w:rFonts w:cs="Times New Roman" w:hint="eastAsia"/>
                <w:kern w:val="0"/>
                <w:sz w:val="24"/>
              </w:rPr>
              <w:t>推进环卫作业的市场化、专业化、社会化，提高市容环境卫生管</w:t>
            </w:r>
            <w:r w:rsidRPr="00913D2F">
              <w:rPr>
                <w:rFonts w:cs="Times New Roman" w:hint="eastAsia"/>
                <w:kern w:val="0"/>
                <w:sz w:val="24"/>
              </w:rPr>
              <w:lastRenderedPageBreak/>
              <w:t>理水平，确保</w:t>
            </w:r>
            <w:r>
              <w:rPr>
                <w:rFonts w:cs="Times New Roman" w:hint="eastAsia"/>
                <w:kern w:val="0"/>
                <w:sz w:val="24"/>
              </w:rPr>
              <w:t>荔湖</w:t>
            </w:r>
            <w:r w:rsidRPr="00913D2F">
              <w:rPr>
                <w:rFonts w:cs="Times New Roman" w:hint="eastAsia"/>
                <w:kern w:val="0"/>
                <w:sz w:val="24"/>
              </w:rPr>
              <w:t>街市容环境卫生干净、整洁。为广大市民创造干净整洁的居住环境、提升市民幸福感。</w:t>
            </w:r>
          </w:p>
        </w:tc>
        <w:tc>
          <w:tcPr>
            <w:tcW w:w="4416" w:type="dxa"/>
            <w:shd w:val="clear" w:color="auto" w:fill="auto"/>
            <w:vAlign w:val="center"/>
          </w:tcPr>
          <w:p w14:paraId="1A1C94A4" w14:textId="0BF5AF4D" w:rsidR="00956DD1" w:rsidRDefault="00956DD1" w:rsidP="00916954">
            <w:pPr>
              <w:widowControl/>
              <w:adjustRightInd w:val="0"/>
              <w:snapToGrid w:val="0"/>
              <w:spacing w:line="240" w:lineRule="auto"/>
              <w:ind w:firstLineChars="0" w:firstLine="0"/>
              <w:rPr>
                <w:rFonts w:cs="Times New Roman"/>
                <w:color w:val="000000"/>
                <w:sz w:val="24"/>
              </w:rPr>
            </w:pPr>
            <w:r w:rsidRPr="00AE242E">
              <w:rPr>
                <w:rFonts w:cs="Times New Roman"/>
                <w:color w:val="000000"/>
                <w:sz w:val="24"/>
              </w:rPr>
              <w:lastRenderedPageBreak/>
              <w:t>截至</w:t>
            </w:r>
            <w:r w:rsidRPr="004F57C0">
              <w:rPr>
                <w:rFonts w:cs="Times New Roman"/>
                <w:color w:val="000000"/>
                <w:sz w:val="24"/>
              </w:rPr>
              <w:t>2023</w:t>
            </w:r>
            <w:r w:rsidRPr="00AE242E">
              <w:rPr>
                <w:rFonts w:cs="Times New Roman"/>
                <w:color w:val="000000"/>
                <w:sz w:val="24"/>
              </w:rPr>
              <w:t>年</w:t>
            </w:r>
            <w:r w:rsidR="00B91A30" w:rsidRPr="004F57C0">
              <w:rPr>
                <w:rFonts w:cs="Times New Roman"/>
                <w:color w:val="000000"/>
                <w:sz w:val="24"/>
              </w:rPr>
              <w:t>12</w:t>
            </w:r>
            <w:r w:rsidRPr="00AE242E">
              <w:rPr>
                <w:rFonts w:cs="Times New Roman"/>
                <w:color w:val="000000"/>
                <w:sz w:val="24"/>
              </w:rPr>
              <w:t>月</w:t>
            </w:r>
            <w:r w:rsidRPr="004F57C0">
              <w:rPr>
                <w:rFonts w:cs="Times New Roman"/>
                <w:color w:val="000000"/>
                <w:sz w:val="24"/>
              </w:rPr>
              <w:t>3</w:t>
            </w:r>
            <w:r w:rsidR="00B91A30" w:rsidRPr="004F57C0">
              <w:rPr>
                <w:rFonts w:cs="Times New Roman"/>
                <w:color w:val="000000"/>
                <w:sz w:val="24"/>
              </w:rPr>
              <w:t>1</w:t>
            </w:r>
            <w:r w:rsidRPr="00AE242E">
              <w:rPr>
                <w:rFonts w:cs="Times New Roman"/>
                <w:color w:val="000000"/>
                <w:sz w:val="24"/>
              </w:rPr>
              <w:t>日，荔湖街通过</w:t>
            </w:r>
            <w:r w:rsidR="00A91779">
              <w:rPr>
                <w:rFonts w:cs="Times New Roman" w:hint="eastAsia"/>
                <w:color w:val="000000"/>
                <w:sz w:val="24"/>
              </w:rPr>
              <w:t>委托</w:t>
            </w:r>
            <w:r w:rsidRPr="004F57C0">
              <w:rPr>
                <w:rFonts w:cs="Times New Roman"/>
                <w:color w:val="000000"/>
                <w:sz w:val="24"/>
              </w:rPr>
              <w:t>4</w:t>
            </w:r>
            <w:r w:rsidRPr="00AE242E">
              <w:rPr>
                <w:rFonts w:cs="Times New Roman"/>
                <w:color w:val="000000"/>
                <w:sz w:val="24"/>
              </w:rPr>
              <w:t>家第三方</w:t>
            </w:r>
            <w:r w:rsidR="00B91A30">
              <w:rPr>
                <w:rFonts w:cs="Times New Roman" w:hint="eastAsia"/>
                <w:color w:val="000000"/>
                <w:sz w:val="24"/>
              </w:rPr>
              <w:t>服务</w:t>
            </w:r>
            <w:r w:rsidRPr="00AE242E">
              <w:rPr>
                <w:rFonts w:cs="Times New Roman"/>
                <w:color w:val="000000"/>
                <w:sz w:val="24"/>
              </w:rPr>
              <w:t>机构</w:t>
            </w:r>
            <w:r w:rsidR="00B91A30">
              <w:rPr>
                <w:rFonts w:cs="Times New Roman" w:hint="eastAsia"/>
                <w:color w:val="000000"/>
                <w:sz w:val="24"/>
              </w:rPr>
              <w:t>，</w:t>
            </w:r>
            <w:r w:rsidRPr="00AE242E">
              <w:rPr>
                <w:rFonts w:cs="Times New Roman"/>
                <w:color w:val="000000"/>
                <w:sz w:val="24"/>
              </w:rPr>
              <w:t>对荔新公路东片区、荔新公路西片区、荔城大道及外环</w:t>
            </w:r>
            <w:r w:rsidRPr="00AE242E">
              <w:rPr>
                <w:rFonts w:cs="Times New Roman"/>
                <w:color w:val="000000"/>
                <w:sz w:val="24"/>
              </w:rPr>
              <w:lastRenderedPageBreak/>
              <w:t>路道路、荔湖街三联片区等</w:t>
            </w:r>
            <w:r w:rsidRPr="004F57C0">
              <w:rPr>
                <w:rFonts w:cs="Times New Roman"/>
                <w:color w:val="000000"/>
                <w:sz w:val="24"/>
              </w:rPr>
              <w:t>4</w:t>
            </w:r>
            <w:r w:rsidRPr="00AE242E">
              <w:rPr>
                <w:rFonts w:cs="Times New Roman"/>
                <w:color w:val="000000"/>
                <w:sz w:val="24"/>
              </w:rPr>
              <w:t>个片区进行清扫保洁，每月对</w:t>
            </w:r>
            <w:r w:rsidRPr="004F57C0">
              <w:rPr>
                <w:rFonts w:cs="Times New Roman"/>
                <w:color w:val="000000"/>
                <w:sz w:val="24"/>
              </w:rPr>
              <w:t>4</w:t>
            </w:r>
            <w:r w:rsidRPr="00AE242E">
              <w:rPr>
                <w:rFonts w:cs="Times New Roman"/>
                <w:color w:val="000000"/>
                <w:sz w:val="24"/>
              </w:rPr>
              <w:t>家第三方机构进行月度考核；落实垃圾日产日清</w:t>
            </w:r>
            <w:r w:rsidR="00B91A30">
              <w:rPr>
                <w:rFonts w:cs="Times New Roman" w:hint="eastAsia"/>
                <w:color w:val="000000"/>
                <w:sz w:val="24"/>
              </w:rPr>
              <w:t>；定期对每月环境卫生整治情况开展约谈会议</w:t>
            </w:r>
            <w:r w:rsidRPr="00AE242E">
              <w:rPr>
                <w:rFonts w:cs="Times New Roman"/>
                <w:color w:val="000000"/>
                <w:sz w:val="24"/>
              </w:rPr>
              <w:t>。</w:t>
            </w:r>
          </w:p>
          <w:p w14:paraId="1EC7B758" w14:textId="12D064A7" w:rsidR="00956DD1" w:rsidRDefault="00956DD1" w:rsidP="00897CB8">
            <w:pPr>
              <w:widowControl/>
              <w:adjustRightInd w:val="0"/>
              <w:snapToGrid w:val="0"/>
              <w:spacing w:line="240" w:lineRule="auto"/>
              <w:ind w:firstLineChars="0" w:firstLine="0"/>
              <w:rPr>
                <w:rFonts w:cs="Times New Roman"/>
                <w:color w:val="000000"/>
                <w:sz w:val="24"/>
              </w:rPr>
            </w:pPr>
            <w:r w:rsidRPr="00AE242E">
              <w:rPr>
                <w:rFonts w:cs="Times New Roman"/>
                <w:color w:val="000000"/>
                <w:sz w:val="24"/>
              </w:rPr>
              <w:t>通过</w:t>
            </w:r>
            <w:r w:rsidR="00F24BFA">
              <w:rPr>
                <w:rFonts w:cs="Times New Roman" w:hint="eastAsia"/>
                <w:color w:val="000000"/>
                <w:sz w:val="24"/>
              </w:rPr>
              <w:t>委托</w:t>
            </w:r>
            <w:r w:rsidRPr="00AE242E">
              <w:rPr>
                <w:rFonts w:cs="Times New Roman"/>
                <w:color w:val="000000"/>
                <w:sz w:val="24"/>
              </w:rPr>
              <w:t>广州市开物物业管理有限公司对荔湖街道河道、水库水面进行保洁，</w:t>
            </w:r>
            <w:r w:rsidR="00B91A30">
              <w:rPr>
                <w:rFonts w:cs="Times New Roman" w:hint="eastAsia"/>
                <w:color w:val="000000"/>
                <w:sz w:val="24"/>
              </w:rPr>
              <w:t>每月</w:t>
            </w:r>
            <w:r w:rsidRPr="00AE242E">
              <w:rPr>
                <w:rFonts w:cs="Times New Roman"/>
                <w:color w:val="000000"/>
                <w:sz w:val="24"/>
              </w:rPr>
              <w:t>开展月度考核，一定程度上提高了河涌、水库等水面保洁服务作业专业化、规范化水平，截至</w:t>
            </w:r>
            <w:r w:rsidRPr="004F57C0">
              <w:rPr>
                <w:rFonts w:cs="Times New Roman"/>
                <w:color w:val="000000"/>
                <w:sz w:val="24"/>
              </w:rPr>
              <w:t>2023</w:t>
            </w:r>
            <w:r w:rsidRPr="00AE242E">
              <w:rPr>
                <w:rFonts w:cs="Times New Roman"/>
                <w:color w:val="000000"/>
                <w:sz w:val="24"/>
              </w:rPr>
              <w:t>年</w:t>
            </w:r>
            <w:r w:rsidR="00B91A30" w:rsidRPr="004F57C0">
              <w:rPr>
                <w:rFonts w:cs="Times New Roman"/>
                <w:color w:val="000000"/>
                <w:sz w:val="24"/>
              </w:rPr>
              <w:t>12</w:t>
            </w:r>
            <w:r w:rsidRPr="00AE242E">
              <w:rPr>
                <w:rFonts w:cs="Times New Roman"/>
                <w:color w:val="000000"/>
                <w:sz w:val="24"/>
              </w:rPr>
              <w:t>月</w:t>
            </w:r>
            <w:r w:rsidRPr="004F57C0">
              <w:rPr>
                <w:rFonts w:cs="Times New Roman"/>
                <w:color w:val="000000"/>
                <w:sz w:val="24"/>
              </w:rPr>
              <w:t>3</w:t>
            </w:r>
            <w:r w:rsidR="00B91A30" w:rsidRPr="004F57C0">
              <w:rPr>
                <w:rFonts w:cs="Times New Roman"/>
                <w:color w:val="000000"/>
                <w:sz w:val="24"/>
              </w:rPr>
              <w:t>1</w:t>
            </w:r>
            <w:r w:rsidRPr="00AE242E">
              <w:rPr>
                <w:rFonts w:cs="Times New Roman"/>
                <w:color w:val="000000"/>
                <w:sz w:val="24"/>
              </w:rPr>
              <w:t>日，广州市开物物业管理有限公司每日对各河涌不同位置进行整理，有助于防止河涌水体被污染，保护荔湖街的水域生态环境。</w:t>
            </w:r>
          </w:p>
          <w:p w14:paraId="3CD26E39" w14:textId="30557E27" w:rsidR="00B91A30" w:rsidRPr="007A13B3" w:rsidRDefault="00E03FD1" w:rsidP="00897CB8">
            <w:pPr>
              <w:widowControl/>
              <w:adjustRightInd w:val="0"/>
              <w:snapToGrid w:val="0"/>
              <w:spacing w:line="240" w:lineRule="auto"/>
              <w:ind w:firstLineChars="0" w:firstLine="0"/>
              <w:rPr>
                <w:rFonts w:cs="Times New Roman"/>
                <w:kern w:val="0"/>
                <w:sz w:val="24"/>
              </w:rPr>
            </w:pPr>
            <w:r>
              <w:rPr>
                <w:rFonts w:cs="Times New Roman" w:hint="eastAsia"/>
                <w:color w:val="000000"/>
                <w:sz w:val="24"/>
              </w:rPr>
              <w:t>根据《</w:t>
            </w:r>
            <w:r w:rsidRPr="00E03FD1">
              <w:rPr>
                <w:rFonts w:cs="Times New Roman" w:hint="eastAsia"/>
                <w:color w:val="000000"/>
                <w:sz w:val="24"/>
              </w:rPr>
              <w:t>广州市增城区城市管理工作领导小组办公室关于</w:t>
            </w:r>
            <w:r w:rsidRPr="004F57C0">
              <w:rPr>
                <w:rFonts w:cs="Times New Roman"/>
                <w:color w:val="000000"/>
                <w:sz w:val="24"/>
              </w:rPr>
              <w:t>2023</w:t>
            </w:r>
            <w:r w:rsidRPr="00E03FD1">
              <w:rPr>
                <w:rFonts w:cs="Times New Roman" w:hint="eastAsia"/>
                <w:color w:val="000000"/>
                <w:sz w:val="24"/>
              </w:rPr>
              <w:t>年全区建设干净整洁平安有序城市环境工作评价情况的通报</w:t>
            </w:r>
            <w:r>
              <w:rPr>
                <w:rFonts w:cs="Times New Roman" w:hint="eastAsia"/>
                <w:color w:val="000000"/>
                <w:sz w:val="24"/>
              </w:rPr>
              <w:t>》（</w:t>
            </w:r>
            <w:r w:rsidRPr="00E03FD1">
              <w:rPr>
                <w:rFonts w:cs="Times New Roman" w:hint="eastAsia"/>
                <w:color w:val="000000"/>
                <w:sz w:val="24"/>
              </w:rPr>
              <w:t>增城管执〔</w:t>
            </w:r>
            <w:r w:rsidRPr="004F57C0">
              <w:rPr>
                <w:rFonts w:cs="Times New Roman"/>
                <w:color w:val="000000"/>
                <w:sz w:val="24"/>
              </w:rPr>
              <w:t>2024</w:t>
            </w:r>
            <w:r>
              <w:rPr>
                <w:rFonts w:ascii="仿宋_GB2312" w:cs="Times New Roman" w:hint="eastAsia"/>
                <w:color w:val="000000"/>
                <w:sz w:val="24"/>
              </w:rPr>
              <w:t>〕</w:t>
            </w:r>
            <w:r w:rsidRPr="004F57C0">
              <w:rPr>
                <w:rFonts w:cs="Times New Roman"/>
                <w:color w:val="000000"/>
                <w:sz w:val="24"/>
              </w:rPr>
              <w:t>10</w:t>
            </w:r>
            <w:r w:rsidRPr="00E03FD1">
              <w:rPr>
                <w:rFonts w:cs="Times New Roman" w:hint="eastAsia"/>
                <w:color w:val="000000"/>
                <w:sz w:val="24"/>
              </w:rPr>
              <w:t>号</w:t>
            </w:r>
            <w:r>
              <w:rPr>
                <w:rFonts w:cs="Times New Roman" w:hint="eastAsia"/>
                <w:color w:val="000000"/>
                <w:sz w:val="24"/>
              </w:rPr>
              <w:t>），荔湖街</w:t>
            </w:r>
            <w:r w:rsidRPr="004F57C0">
              <w:rPr>
                <w:rFonts w:cs="Times New Roman"/>
                <w:color w:val="000000"/>
                <w:sz w:val="24"/>
              </w:rPr>
              <w:t>2023</w:t>
            </w:r>
            <w:r>
              <w:rPr>
                <w:rFonts w:cs="Times New Roman" w:hint="eastAsia"/>
                <w:color w:val="000000"/>
                <w:sz w:val="24"/>
              </w:rPr>
              <w:t>年度</w:t>
            </w:r>
            <w:r w:rsidRPr="00E03FD1">
              <w:rPr>
                <w:rFonts w:cs="Times New Roman" w:hint="eastAsia"/>
                <w:color w:val="000000"/>
                <w:sz w:val="24"/>
              </w:rPr>
              <w:t>建设干净整洁平安有序城市环境</w:t>
            </w:r>
            <w:r>
              <w:rPr>
                <w:rFonts w:cs="Times New Roman" w:hint="eastAsia"/>
                <w:color w:val="000000"/>
                <w:sz w:val="24"/>
              </w:rPr>
              <w:t>评价结果为</w:t>
            </w:r>
            <w:r>
              <w:rPr>
                <w:rFonts w:cs="Times New Roman" w:hint="eastAsia"/>
                <w:color w:val="000000"/>
                <w:sz w:val="24"/>
              </w:rPr>
              <w:t>A</w:t>
            </w:r>
            <w:r>
              <w:rPr>
                <w:rFonts w:cs="Times New Roman" w:hint="eastAsia"/>
                <w:color w:val="000000"/>
                <w:sz w:val="24"/>
              </w:rPr>
              <w:t>档，一定程度上反映了荔湖街</w:t>
            </w:r>
            <w:r w:rsidRPr="004F57C0">
              <w:rPr>
                <w:rFonts w:cs="Times New Roman"/>
                <w:color w:val="000000"/>
                <w:sz w:val="24"/>
              </w:rPr>
              <w:t>2023</w:t>
            </w:r>
            <w:r>
              <w:rPr>
                <w:rFonts w:cs="Times New Roman" w:hint="eastAsia"/>
                <w:color w:val="000000"/>
                <w:sz w:val="24"/>
              </w:rPr>
              <w:t>年度</w:t>
            </w:r>
            <w:r w:rsidR="00B91A30" w:rsidRPr="00913D2F">
              <w:rPr>
                <w:rFonts w:cs="Times New Roman" w:hint="eastAsia"/>
                <w:kern w:val="0"/>
                <w:sz w:val="24"/>
              </w:rPr>
              <w:t>为广大市民创造干净整洁的居住环境</w:t>
            </w:r>
            <w:r>
              <w:rPr>
                <w:rFonts w:cs="Times New Roman" w:hint="eastAsia"/>
                <w:kern w:val="0"/>
                <w:sz w:val="24"/>
              </w:rPr>
              <w:t>，有助于</w:t>
            </w:r>
            <w:r w:rsidR="00B91A30" w:rsidRPr="00913D2F">
              <w:rPr>
                <w:rFonts w:cs="Times New Roman" w:hint="eastAsia"/>
                <w:kern w:val="0"/>
                <w:sz w:val="24"/>
              </w:rPr>
              <w:t>提升市民幸福感</w:t>
            </w:r>
            <w:r w:rsidR="00B91A30">
              <w:rPr>
                <w:rFonts w:cs="Times New Roman" w:hint="eastAsia"/>
                <w:kern w:val="0"/>
                <w:sz w:val="24"/>
              </w:rPr>
              <w:t>。</w:t>
            </w:r>
          </w:p>
        </w:tc>
      </w:tr>
      <w:tr w:rsidR="00956DD1" w:rsidRPr="007A13B3" w14:paraId="09FCE26A" w14:textId="77777777" w:rsidTr="00897CB8">
        <w:trPr>
          <w:trHeight w:val="567"/>
          <w:jc w:val="center"/>
        </w:trPr>
        <w:tc>
          <w:tcPr>
            <w:tcW w:w="814" w:type="dxa"/>
            <w:vAlign w:val="center"/>
          </w:tcPr>
          <w:p w14:paraId="4CF1213F" w14:textId="77777777" w:rsidR="00956DD1" w:rsidRPr="004F57C0" w:rsidRDefault="00956DD1" w:rsidP="00956DD1">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3</w:t>
            </w:r>
          </w:p>
        </w:tc>
        <w:tc>
          <w:tcPr>
            <w:tcW w:w="1217" w:type="dxa"/>
            <w:shd w:val="clear" w:color="auto" w:fill="auto"/>
            <w:vAlign w:val="center"/>
          </w:tcPr>
          <w:p w14:paraId="5995512A" w14:textId="2360A03C" w:rsidR="00956DD1" w:rsidRPr="007A13B3" w:rsidRDefault="00956DD1" w:rsidP="00956DD1">
            <w:pPr>
              <w:widowControl/>
              <w:adjustRightInd w:val="0"/>
              <w:snapToGrid w:val="0"/>
              <w:spacing w:line="240" w:lineRule="auto"/>
              <w:ind w:firstLineChars="0" w:firstLine="0"/>
              <w:jc w:val="center"/>
              <w:rPr>
                <w:rFonts w:cs="Times New Roman"/>
                <w:kern w:val="0"/>
                <w:sz w:val="24"/>
              </w:rPr>
            </w:pPr>
            <w:r w:rsidRPr="00913D2F">
              <w:rPr>
                <w:rFonts w:cs="Times New Roman" w:hint="eastAsia"/>
                <w:kern w:val="0"/>
                <w:sz w:val="24"/>
              </w:rPr>
              <w:t>荔湖街垃圾处理费支出</w:t>
            </w:r>
          </w:p>
        </w:tc>
        <w:tc>
          <w:tcPr>
            <w:tcW w:w="2613" w:type="dxa"/>
            <w:shd w:val="clear" w:color="auto" w:fill="auto"/>
            <w:vAlign w:val="center"/>
          </w:tcPr>
          <w:p w14:paraId="2BFE6BC8" w14:textId="2444D9A2" w:rsidR="00956DD1" w:rsidRPr="007A13B3" w:rsidRDefault="00956DD1" w:rsidP="00956DD1">
            <w:pPr>
              <w:adjustRightInd w:val="0"/>
              <w:snapToGrid w:val="0"/>
              <w:spacing w:line="240" w:lineRule="auto"/>
              <w:ind w:firstLineChars="0" w:firstLine="0"/>
              <w:rPr>
                <w:rFonts w:cs="Times New Roman"/>
                <w:kern w:val="0"/>
                <w:sz w:val="24"/>
              </w:rPr>
            </w:pPr>
            <w:r w:rsidRPr="00913D2F">
              <w:rPr>
                <w:rFonts w:cs="Times New Roman" w:hint="eastAsia"/>
                <w:kern w:val="0"/>
                <w:sz w:val="24"/>
              </w:rPr>
              <w:t>推进环卫作业的市场化、专业化、社会化，实现垃圾处理减量化、资源化和无害化。提高市容环境卫生管理水平，确保</w:t>
            </w:r>
            <w:r>
              <w:rPr>
                <w:rFonts w:cs="Times New Roman" w:hint="eastAsia"/>
                <w:kern w:val="0"/>
                <w:sz w:val="24"/>
              </w:rPr>
              <w:t>荔湖</w:t>
            </w:r>
            <w:r w:rsidRPr="00913D2F">
              <w:rPr>
                <w:rFonts w:cs="Times New Roman" w:hint="eastAsia"/>
                <w:kern w:val="0"/>
                <w:sz w:val="24"/>
              </w:rPr>
              <w:t>街市容环境卫生干净、整洁。为广大市民创造干净整洁的居住环境、提升市民幸福感。</w:t>
            </w:r>
          </w:p>
        </w:tc>
        <w:tc>
          <w:tcPr>
            <w:tcW w:w="4416" w:type="dxa"/>
            <w:shd w:val="clear" w:color="auto" w:fill="auto"/>
            <w:vAlign w:val="center"/>
          </w:tcPr>
          <w:p w14:paraId="3FDC751F" w14:textId="5EC12650" w:rsidR="00956DD1" w:rsidRDefault="008F72FD" w:rsidP="004F0ABE">
            <w:pPr>
              <w:adjustRightInd w:val="0"/>
              <w:snapToGrid w:val="0"/>
              <w:spacing w:line="240" w:lineRule="auto"/>
              <w:ind w:firstLineChars="0" w:firstLine="0"/>
              <w:rPr>
                <w:rFonts w:cs="Times New Roman"/>
                <w:sz w:val="24"/>
              </w:rPr>
            </w:pPr>
            <w:r w:rsidRPr="00014683">
              <w:rPr>
                <w:rFonts w:cs="Times New Roman"/>
                <w:sz w:val="24"/>
              </w:rPr>
              <w:t>根据《增城区厨余垃圾处理采购服务项目合同》《增城区厨余垃圾处理服务项目合同补充协议一》，</w:t>
            </w:r>
            <w:r w:rsidRPr="004F57C0">
              <w:rPr>
                <w:rFonts w:cs="Times New Roman"/>
                <w:sz w:val="24"/>
              </w:rPr>
              <w:t>2023</w:t>
            </w:r>
            <w:r>
              <w:rPr>
                <w:rFonts w:cs="Times New Roman" w:hint="eastAsia"/>
                <w:sz w:val="24"/>
              </w:rPr>
              <w:t>年度</w:t>
            </w:r>
            <w:r w:rsidRPr="00014683">
              <w:rPr>
                <w:rFonts w:cs="Times New Roman"/>
                <w:sz w:val="24"/>
              </w:rPr>
              <w:t>荔湖街</w:t>
            </w:r>
            <w:r w:rsidR="00E31BA6">
              <w:rPr>
                <w:rFonts w:cs="Times New Roman" w:hint="eastAsia"/>
                <w:sz w:val="24"/>
              </w:rPr>
              <w:t>委托</w:t>
            </w:r>
            <w:r w:rsidRPr="00014683">
              <w:rPr>
                <w:rFonts w:cs="Times New Roman"/>
                <w:sz w:val="24"/>
              </w:rPr>
              <w:t>广州市云宝环境服务有限公司</w:t>
            </w:r>
            <w:r w:rsidR="00E31BA6">
              <w:rPr>
                <w:rFonts w:cs="Times New Roman" w:hint="eastAsia"/>
                <w:sz w:val="24"/>
              </w:rPr>
              <w:t>开展</w:t>
            </w:r>
            <w:r w:rsidRPr="00014683">
              <w:rPr>
                <w:rFonts w:cs="Times New Roman"/>
                <w:sz w:val="24"/>
              </w:rPr>
              <w:t>厨余垃圾处理</w:t>
            </w:r>
            <w:r w:rsidR="00E31BA6">
              <w:rPr>
                <w:rFonts w:cs="Times New Roman" w:hint="eastAsia"/>
                <w:sz w:val="24"/>
              </w:rPr>
              <w:t>工作</w:t>
            </w:r>
            <w:r w:rsidRPr="00014683">
              <w:rPr>
                <w:rFonts w:cs="Times New Roman"/>
                <w:sz w:val="24"/>
              </w:rPr>
              <w:t>，并</w:t>
            </w:r>
            <w:r w:rsidR="00E31BA6">
              <w:rPr>
                <w:rFonts w:cs="Times New Roman" w:hint="eastAsia"/>
                <w:sz w:val="24"/>
              </w:rPr>
              <w:t>对</w:t>
            </w:r>
            <w:r w:rsidR="00E31BA6" w:rsidRPr="00014683">
              <w:rPr>
                <w:rFonts w:cs="Times New Roman"/>
                <w:sz w:val="24"/>
              </w:rPr>
              <w:t>广州市云宝环境服务有限公司</w:t>
            </w:r>
            <w:r w:rsidRPr="00014683">
              <w:rPr>
                <w:rFonts w:cs="Times New Roman"/>
                <w:sz w:val="24"/>
              </w:rPr>
              <w:t>开展</w:t>
            </w:r>
            <w:r>
              <w:rPr>
                <w:rFonts w:cs="Times New Roman" w:hint="eastAsia"/>
                <w:sz w:val="24"/>
              </w:rPr>
              <w:t>了</w:t>
            </w:r>
            <w:r w:rsidRPr="00014683">
              <w:rPr>
                <w:rFonts w:cs="Times New Roman"/>
                <w:sz w:val="24"/>
              </w:rPr>
              <w:t>月度考核；根据《广州市第六资源热力电厂垃圾处理服务合同》，</w:t>
            </w:r>
            <w:r w:rsidRPr="004F57C0">
              <w:rPr>
                <w:rFonts w:cs="Times New Roman"/>
                <w:sz w:val="24"/>
              </w:rPr>
              <w:t>2023</w:t>
            </w:r>
            <w:r w:rsidRPr="00014683">
              <w:rPr>
                <w:rFonts w:cs="Times New Roman"/>
                <w:sz w:val="24"/>
              </w:rPr>
              <w:t>年荔湖街</w:t>
            </w:r>
            <w:r w:rsidR="00E31BA6">
              <w:rPr>
                <w:rFonts w:cs="Times New Roman" w:hint="eastAsia"/>
                <w:sz w:val="24"/>
              </w:rPr>
              <w:t>委托</w:t>
            </w:r>
            <w:r w:rsidRPr="00014683">
              <w:rPr>
                <w:rFonts w:cs="Times New Roman"/>
                <w:sz w:val="24"/>
              </w:rPr>
              <w:t>广州环投增城环保能源有限公司</w:t>
            </w:r>
            <w:r w:rsidR="00E31BA6">
              <w:rPr>
                <w:rFonts w:cs="Times New Roman" w:hint="eastAsia"/>
                <w:sz w:val="24"/>
              </w:rPr>
              <w:t>对</w:t>
            </w:r>
            <w:r w:rsidRPr="00014683">
              <w:rPr>
                <w:rFonts w:cs="Times New Roman"/>
                <w:sz w:val="24"/>
              </w:rPr>
              <w:t>广州市第六资源热力电厂</w:t>
            </w:r>
            <w:r w:rsidR="00E31BA6">
              <w:rPr>
                <w:rFonts w:cs="Times New Roman" w:hint="eastAsia"/>
                <w:sz w:val="24"/>
              </w:rPr>
              <w:t>进行</w:t>
            </w:r>
            <w:r w:rsidRPr="00014683">
              <w:rPr>
                <w:rFonts w:cs="Times New Roman"/>
                <w:sz w:val="24"/>
              </w:rPr>
              <w:t>运营管理及</w:t>
            </w:r>
            <w:r w:rsidR="00E31BA6">
              <w:rPr>
                <w:rFonts w:cs="Times New Roman" w:hint="eastAsia"/>
                <w:sz w:val="24"/>
              </w:rPr>
              <w:t>开展</w:t>
            </w:r>
            <w:r w:rsidRPr="00014683">
              <w:rPr>
                <w:rFonts w:cs="Times New Roman"/>
                <w:sz w:val="24"/>
              </w:rPr>
              <w:t>日常垃圾处理</w:t>
            </w:r>
            <w:r w:rsidR="00E31BA6">
              <w:rPr>
                <w:rFonts w:cs="Times New Roman" w:hint="eastAsia"/>
                <w:sz w:val="24"/>
              </w:rPr>
              <w:t>工作</w:t>
            </w:r>
            <w:r w:rsidRPr="00014683">
              <w:rPr>
                <w:rFonts w:cs="Times New Roman"/>
                <w:sz w:val="24"/>
              </w:rPr>
              <w:t>，并</w:t>
            </w:r>
            <w:r w:rsidR="00E31BA6">
              <w:rPr>
                <w:rFonts w:cs="Times New Roman" w:hint="eastAsia"/>
                <w:sz w:val="24"/>
              </w:rPr>
              <w:t>对</w:t>
            </w:r>
            <w:r w:rsidR="00E31BA6" w:rsidRPr="00014683">
              <w:rPr>
                <w:rFonts w:cs="Times New Roman"/>
                <w:sz w:val="24"/>
              </w:rPr>
              <w:t>广州环投增城环保能源有限公司</w:t>
            </w:r>
            <w:r w:rsidRPr="00014683">
              <w:rPr>
                <w:rFonts w:cs="Times New Roman"/>
                <w:sz w:val="24"/>
              </w:rPr>
              <w:t>开展</w:t>
            </w:r>
            <w:r>
              <w:rPr>
                <w:rFonts w:cs="Times New Roman" w:hint="eastAsia"/>
                <w:sz w:val="24"/>
              </w:rPr>
              <w:t>了</w:t>
            </w:r>
            <w:r w:rsidRPr="00014683">
              <w:rPr>
                <w:rFonts w:cs="Times New Roman"/>
                <w:sz w:val="24"/>
              </w:rPr>
              <w:t>月度考核</w:t>
            </w:r>
            <w:r w:rsidR="004F0ABE">
              <w:rPr>
                <w:rFonts w:cs="Times New Roman" w:hint="eastAsia"/>
                <w:sz w:val="24"/>
              </w:rPr>
              <w:t>，截至</w:t>
            </w:r>
            <w:r w:rsidR="004F0ABE" w:rsidRPr="004F57C0">
              <w:rPr>
                <w:rFonts w:cs="Times New Roman"/>
                <w:sz w:val="24"/>
              </w:rPr>
              <w:t>2023</w:t>
            </w:r>
            <w:r w:rsidR="004F0ABE">
              <w:rPr>
                <w:rFonts w:cs="Times New Roman" w:hint="eastAsia"/>
                <w:sz w:val="24"/>
              </w:rPr>
              <w:t>年</w:t>
            </w:r>
            <w:r w:rsidR="004F0ABE" w:rsidRPr="004F57C0">
              <w:rPr>
                <w:rFonts w:cs="Times New Roman"/>
                <w:sz w:val="24"/>
              </w:rPr>
              <w:t>12</w:t>
            </w:r>
            <w:r w:rsidR="004F0ABE">
              <w:rPr>
                <w:rFonts w:cs="Times New Roman" w:hint="eastAsia"/>
                <w:sz w:val="24"/>
              </w:rPr>
              <w:t>月</w:t>
            </w:r>
            <w:r w:rsidR="004F0ABE" w:rsidRPr="004F57C0">
              <w:rPr>
                <w:rFonts w:cs="Times New Roman"/>
                <w:sz w:val="24"/>
              </w:rPr>
              <w:t>31</w:t>
            </w:r>
            <w:r w:rsidR="004F0ABE">
              <w:rPr>
                <w:rFonts w:cs="Times New Roman" w:hint="eastAsia"/>
                <w:sz w:val="24"/>
              </w:rPr>
              <w:t>日，完成</w:t>
            </w:r>
            <w:r w:rsidR="000B2CAB" w:rsidRPr="004F57C0">
              <w:rPr>
                <w:rFonts w:cs="Times New Roman"/>
                <w:sz w:val="24"/>
              </w:rPr>
              <w:t>7030</w:t>
            </w:r>
            <w:r w:rsidR="000B2CAB">
              <w:rPr>
                <w:rFonts w:cs="Times New Roman" w:hint="eastAsia"/>
                <w:sz w:val="24"/>
              </w:rPr>
              <w:t>.</w:t>
            </w:r>
            <w:r w:rsidR="000B2CAB" w:rsidRPr="004F57C0">
              <w:rPr>
                <w:rFonts w:cs="Times New Roman"/>
                <w:sz w:val="24"/>
              </w:rPr>
              <w:t>34</w:t>
            </w:r>
            <w:r w:rsidR="004F0ABE">
              <w:rPr>
                <w:rFonts w:cs="Times New Roman" w:hint="eastAsia"/>
                <w:sz w:val="24"/>
              </w:rPr>
              <w:t>吨厨余垃圾、</w:t>
            </w:r>
            <w:r w:rsidR="004F0ABE" w:rsidRPr="004F57C0">
              <w:rPr>
                <w:rFonts w:cs="Times New Roman"/>
                <w:sz w:val="24"/>
              </w:rPr>
              <w:t>24289</w:t>
            </w:r>
            <w:r w:rsidR="004F0ABE">
              <w:rPr>
                <w:rFonts w:cs="Times New Roman" w:hint="eastAsia"/>
                <w:sz w:val="24"/>
              </w:rPr>
              <w:t>.</w:t>
            </w:r>
            <w:r w:rsidR="004F0ABE" w:rsidRPr="004F57C0">
              <w:rPr>
                <w:rFonts w:cs="Times New Roman"/>
                <w:sz w:val="24"/>
              </w:rPr>
              <w:t>06</w:t>
            </w:r>
            <w:r w:rsidR="004F0ABE">
              <w:rPr>
                <w:rFonts w:cs="Times New Roman" w:hint="eastAsia"/>
                <w:sz w:val="24"/>
              </w:rPr>
              <w:t>吨生活垃圾的处理</w:t>
            </w:r>
            <w:r w:rsidRPr="00014683">
              <w:rPr>
                <w:rFonts w:cs="Times New Roman"/>
                <w:sz w:val="24"/>
              </w:rPr>
              <w:t>；根据荔湖街提供的</w:t>
            </w:r>
            <w:r w:rsidR="004F0ABE">
              <w:rPr>
                <w:rFonts w:cs="Times New Roman" w:hint="eastAsia"/>
                <w:sz w:val="24"/>
              </w:rPr>
              <w:t>《广州市政府采购合同书》《</w:t>
            </w:r>
            <w:r w:rsidR="004F0ABE" w:rsidRPr="004F0ABE">
              <w:rPr>
                <w:rFonts w:cs="Times New Roman" w:hint="eastAsia"/>
                <w:sz w:val="24"/>
              </w:rPr>
              <w:t>广州市增城区人民政府荔湖街道办事处建筑废弃物中转运营服务项目合同补充协</w:t>
            </w:r>
            <w:r w:rsidR="004F0ABE" w:rsidRPr="004F0ABE">
              <w:rPr>
                <w:rFonts w:cs="Times New Roman" w:hint="eastAsia"/>
                <w:sz w:val="24"/>
              </w:rPr>
              <w:lastRenderedPageBreak/>
              <w:t>议</w:t>
            </w:r>
            <w:r w:rsidR="004F0ABE">
              <w:rPr>
                <w:rFonts w:cs="Times New Roman" w:hint="eastAsia"/>
                <w:sz w:val="24"/>
              </w:rPr>
              <w:t>》</w:t>
            </w:r>
            <w:r w:rsidRPr="00014683">
              <w:rPr>
                <w:rFonts w:cs="Times New Roman"/>
                <w:sz w:val="24"/>
              </w:rPr>
              <w:t>，</w:t>
            </w:r>
            <w:r w:rsidRPr="004F57C0">
              <w:rPr>
                <w:rFonts w:cs="Times New Roman"/>
                <w:sz w:val="24"/>
              </w:rPr>
              <w:t>2023</w:t>
            </w:r>
            <w:r w:rsidRPr="00014683">
              <w:rPr>
                <w:rFonts w:cs="Times New Roman"/>
                <w:sz w:val="24"/>
              </w:rPr>
              <w:t>年荔湖街</w:t>
            </w:r>
            <w:r w:rsidR="00E31BA6">
              <w:rPr>
                <w:rFonts w:cs="Times New Roman" w:hint="eastAsia"/>
                <w:sz w:val="24"/>
              </w:rPr>
              <w:t>委托</w:t>
            </w:r>
            <w:r w:rsidRPr="00014683">
              <w:rPr>
                <w:rFonts w:cs="Times New Roman"/>
                <w:sz w:val="24"/>
              </w:rPr>
              <w:t>广东绿德园林环保工程有限公司</w:t>
            </w:r>
            <w:r w:rsidR="00E31BA6">
              <w:rPr>
                <w:rFonts w:cs="Times New Roman" w:hint="eastAsia"/>
                <w:sz w:val="24"/>
              </w:rPr>
              <w:t>开展</w:t>
            </w:r>
            <w:r w:rsidRPr="00014683">
              <w:rPr>
                <w:rFonts w:cs="Times New Roman"/>
                <w:sz w:val="24"/>
              </w:rPr>
              <w:t>荔湖街建筑废弃物中转运营</w:t>
            </w:r>
            <w:r w:rsidR="00E31BA6">
              <w:rPr>
                <w:rFonts w:cs="Times New Roman" w:hint="eastAsia"/>
                <w:sz w:val="24"/>
              </w:rPr>
              <w:t>工作</w:t>
            </w:r>
            <w:r w:rsidR="004F0ABE">
              <w:rPr>
                <w:rFonts w:cs="Times New Roman" w:hint="eastAsia"/>
                <w:sz w:val="24"/>
              </w:rPr>
              <w:t>，</w:t>
            </w:r>
            <w:r>
              <w:rPr>
                <w:rFonts w:cs="Times New Roman" w:hint="eastAsia"/>
                <w:sz w:val="24"/>
              </w:rPr>
              <w:t>截至</w:t>
            </w:r>
            <w:r w:rsidRPr="004F57C0">
              <w:rPr>
                <w:rFonts w:cs="Times New Roman"/>
                <w:sz w:val="24"/>
              </w:rPr>
              <w:t>2023</w:t>
            </w:r>
            <w:r>
              <w:rPr>
                <w:rFonts w:cs="Times New Roman" w:hint="eastAsia"/>
                <w:sz w:val="24"/>
              </w:rPr>
              <w:t>年</w:t>
            </w:r>
            <w:r w:rsidRPr="004F57C0">
              <w:rPr>
                <w:rFonts w:cs="Times New Roman"/>
                <w:sz w:val="24"/>
              </w:rPr>
              <w:t>12</w:t>
            </w:r>
            <w:r>
              <w:rPr>
                <w:rFonts w:cs="Times New Roman" w:hint="eastAsia"/>
                <w:sz w:val="24"/>
              </w:rPr>
              <w:t>月</w:t>
            </w:r>
            <w:r w:rsidRPr="004F57C0">
              <w:rPr>
                <w:rFonts w:cs="Times New Roman"/>
                <w:sz w:val="24"/>
              </w:rPr>
              <w:t>31</w:t>
            </w:r>
            <w:r>
              <w:rPr>
                <w:rFonts w:cs="Times New Roman" w:hint="eastAsia"/>
                <w:sz w:val="24"/>
              </w:rPr>
              <w:t>日，荔湖街</w:t>
            </w:r>
            <w:r w:rsidR="001156D6">
              <w:rPr>
                <w:rFonts w:cs="Times New Roman" w:hint="eastAsia"/>
                <w:sz w:val="24"/>
              </w:rPr>
              <w:t>完成</w:t>
            </w:r>
            <w:r w:rsidR="00916954">
              <w:rPr>
                <w:rFonts w:cs="Times New Roman" w:hint="eastAsia"/>
                <w:sz w:val="24"/>
              </w:rPr>
              <w:t>了</w:t>
            </w:r>
            <w:r w:rsidR="001156D6" w:rsidRPr="004F57C0">
              <w:rPr>
                <w:rFonts w:cs="Times New Roman"/>
                <w:sz w:val="24"/>
              </w:rPr>
              <w:t>1890</w:t>
            </w:r>
            <w:r w:rsidR="001156D6">
              <w:rPr>
                <w:rFonts w:cs="Times New Roman" w:hint="eastAsia"/>
                <w:sz w:val="24"/>
              </w:rPr>
              <w:t>.</w:t>
            </w:r>
            <w:r w:rsidR="001156D6" w:rsidRPr="004F57C0">
              <w:rPr>
                <w:rFonts w:cs="Times New Roman"/>
                <w:sz w:val="24"/>
              </w:rPr>
              <w:t>15</w:t>
            </w:r>
            <w:r w:rsidR="001156D6">
              <w:rPr>
                <w:rFonts w:cs="Times New Roman" w:hint="eastAsia"/>
                <w:sz w:val="24"/>
              </w:rPr>
              <w:t>吨建筑废弃物中转</w:t>
            </w:r>
            <w:r w:rsidRPr="004B0896">
              <w:rPr>
                <w:rFonts w:cs="Times New Roman" w:hint="eastAsia"/>
                <w:sz w:val="24"/>
              </w:rPr>
              <w:t>。</w:t>
            </w:r>
          </w:p>
          <w:p w14:paraId="5A79B40B" w14:textId="3AFB5A5E" w:rsidR="000C0383" w:rsidRPr="008F72FD" w:rsidRDefault="00B91A30" w:rsidP="008F72FD">
            <w:pPr>
              <w:adjustRightInd w:val="0"/>
              <w:snapToGrid w:val="0"/>
              <w:spacing w:line="240" w:lineRule="auto"/>
              <w:ind w:firstLineChars="0" w:firstLine="0"/>
              <w:rPr>
                <w:rFonts w:cs="Times New Roman"/>
                <w:sz w:val="24"/>
              </w:rPr>
            </w:pPr>
            <w:r>
              <w:rPr>
                <w:rFonts w:cs="Times New Roman" w:hint="eastAsia"/>
                <w:sz w:val="24"/>
              </w:rPr>
              <w:t>综合以上情况，一定程度上有助于</w:t>
            </w:r>
            <w:r w:rsidRPr="00913D2F">
              <w:rPr>
                <w:rFonts w:cs="Times New Roman" w:hint="eastAsia"/>
                <w:kern w:val="0"/>
                <w:sz w:val="24"/>
              </w:rPr>
              <w:t>确保</w:t>
            </w:r>
            <w:r>
              <w:rPr>
                <w:rFonts w:cs="Times New Roman" w:hint="eastAsia"/>
                <w:kern w:val="0"/>
                <w:sz w:val="24"/>
              </w:rPr>
              <w:t>荔湖</w:t>
            </w:r>
            <w:r w:rsidRPr="00913D2F">
              <w:rPr>
                <w:rFonts w:cs="Times New Roman" w:hint="eastAsia"/>
                <w:kern w:val="0"/>
                <w:sz w:val="24"/>
              </w:rPr>
              <w:t>街市容环境卫生干净、整洁</w:t>
            </w:r>
            <w:r>
              <w:rPr>
                <w:rFonts w:cs="Times New Roman" w:hint="eastAsia"/>
                <w:kern w:val="0"/>
                <w:sz w:val="24"/>
              </w:rPr>
              <w:t>，</w:t>
            </w:r>
            <w:r w:rsidRPr="00913D2F">
              <w:rPr>
                <w:rFonts w:cs="Times New Roman" w:hint="eastAsia"/>
                <w:kern w:val="0"/>
                <w:sz w:val="24"/>
              </w:rPr>
              <w:t>为广大市民创造干净整洁的居住环境、提升市民幸福感</w:t>
            </w:r>
            <w:r>
              <w:rPr>
                <w:rFonts w:cs="Times New Roman" w:hint="eastAsia"/>
                <w:kern w:val="0"/>
                <w:sz w:val="24"/>
              </w:rPr>
              <w:t>。</w:t>
            </w:r>
          </w:p>
        </w:tc>
      </w:tr>
      <w:tr w:rsidR="00956DD1" w:rsidRPr="007A13B3" w14:paraId="60821BDC" w14:textId="77777777" w:rsidTr="00897CB8">
        <w:trPr>
          <w:trHeight w:val="567"/>
          <w:jc w:val="center"/>
        </w:trPr>
        <w:tc>
          <w:tcPr>
            <w:tcW w:w="814" w:type="dxa"/>
            <w:vAlign w:val="center"/>
          </w:tcPr>
          <w:p w14:paraId="4586BCDF" w14:textId="77777777" w:rsidR="00956DD1" w:rsidRPr="004F57C0" w:rsidRDefault="00956DD1" w:rsidP="00956DD1">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4</w:t>
            </w:r>
          </w:p>
        </w:tc>
        <w:tc>
          <w:tcPr>
            <w:tcW w:w="1217" w:type="dxa"/>
            <w:shd w:val="clear" w:color="auto" w:fill="auto"/>
            <w:vAlign w:val="center"/>
          </w:tcPr>
          <w:p w14:paraId="2CD4EAEE" w14:textId="5F727722" w:rsidR="00956DD1" w:rsidRPr="007A13B3" w:rsidRDefault="00956DD1" w:rsidP="00956DD1">
            <w:pPr>
              <w:widowControl/>
              <w:adjustRightInd w:val="0"/>
              <w:snapToGrid w:val="0"/>
              <w:spacing w:line="240" w:lineRule="auto"/>
              <w:ind w:firstLineChars="0" w:firstLine="0"/>
              <w:jc w:val="center"/>
              <w:rPr>
                <w:rFonts w:cs="Times New Roman"/>
                <w:kern w:val="0"/>
                <w:sz w:val="24"/>
              </w:rPr>
            </w:pPr>
            <w:r w:rsidRPr="00913D2F">
              <w:rPr>
                <w:rFonts w:cs="Times New Roman" w:hint="eastAsia"/>
                <w:kern w:val="0"/>
                <w:sz w:val="24"/>
              </w:rPr>
              <w:t>办公场所租赁费</w:t>
            </w:r>
          </w:p>
        </w:tc>
        <w:tc>
          <w:tcPr>
            <w:tcW w:w="2613" w:type="dxa"/>
            <w:shd w:val="clear" w:color="auto" w:fill="auto"/>
            <w:vAlign w:val="center"/>
          </w:tcPr>
          <w:p w14:paraId="5519F9BE" w14:textId="0B5D1762" w:rsidR="00956DD1" w:rsidRPr="007A13B3" w:rsidRDefault="00956DD1" w:rsidP="00956DD1">
            <w:pPr>
              <w:adjustRightInd w:val="0"/>
              <w:snapToGrid w:val="0"/>
              <w:spacing w:line="240" w:lineRule="auto"/>
              <w:ind w:firstLineChars="0" w:firstLine="0"/>
              <w:rPr>
                <w:rFonts w:cs="Times New Roman"/>
                <w:kern w:val="0"/>
                <w:sz w:val="24"/>
              </w:rPr>
            </w:pPr>
            <w:r w:rsidRPr="00913D2F">
              <w:rPr>
                <w:rFonts w:cs="Times New Roman" w:hint="eastAsia"/>
                <w:kern w:val="0"/>
                <w:sz w:val="24"/>
              </w:rPr>
              <w:t>按照街道办日常工作需求，保证单位正常运转</w:t>
            </w:r>
            <w:r>
              <w:rPr>
                <w:rFonts w:cs="Times New Roman" w:hint="eastAsia"/>
                <w:kern w:val="0"/>
                <w:sz w:val="24"/>
              </w:rPr>
              <w:t>；</w:t>
            </w:r>
            <w:r w:rsidRPr="00913D2F">
              <w:rPr>
                <w:rFonts w:cs="Times New Roman" w:hint="eastAsia"/>
                <w:kern w:val="0"/>
                <w:sz w:val="24"/>
              </w:rPr>
              <w:t>保障街道办办公楼区域正常使用。</w:t>
            </w:r>
          </w:p>
        </w:tc>
        <w:tc>
          <w:tcPr>
            <w:tcW w:w="4416" w:type="dxa"/>
            <w:shd w:val="clear" w:color="auto" w:fill="auto"/>
            <w:vAlign w:val="center"/>
          </w:tcPr>
          <w:p w14:paraId="608EC756" w14:textId="12C87345" w:rsidR="00956DD1" w:rsidRPr="007A13B3" w:rsidRDefault="008F72FD" w:rsidP="008F72FD">
            <w:pPr>
              <w:widowControl/>
              <w:adjustRightInd w:val="0"/>
              <w:snapToGrid w:val="0"/>
              <w:spacing w:line="240" w:lineRule="auto"/>
              <w:ind w:firstLineChars="0" w:firstLine="0"/>
              <w:jc w:val="left"/>
              <w:rPr>
                <w:rFonts w:cs="Times New Roman"/>
                <w:kern w:val="0"/>
                <w:sz w:val="24"/>
              </w:rPr>
            </w:pPr>
            <w:r>
              <w:rPr>
                <w:rFonts w:cs="Times New Roman" w:hint="eastAsia"/>
                <w:kern w:val="0"/>
                <w:sz w:val="24"/>
              </w:rPr>
              <w:t>根据荔湖街提供的租赁合同，租赁办公用房</w:t>
            </w:r>
            <w:r w:rsidRPr="004F57C0">
              <w:rPr>
                <w:rFonts w:cs="Times New Roman"/>
                <w:kern w:val="0"/>
                <w:sz w:val="24"/>
              </w:rPr>
              <w:t>10977</w:t>
            </w:r>
            <w:r w:rsidRPr="008F72FD">
              <w:rPr>
                <w:rFonts w:cs="Times New Roman"/>
                <w:kern w:val="0"/>
                <w:sz w:val="24"/>
              </w:rPr>
              <w:t>.</w:t>
            </w:r>
            <w:r w:rsidRPr="004F57C0">
              <w:rPr>
                <w:rFonts w:cs="Times New Roman"/>
                <w:kern w:val="0"/>
                <w:sz w:val="24"/>
              </w:rPr>
              <w:t>45</w:t>
            </w:r>
            <w:r>
              <w:rPr>
                <w:rFonts w:cs="Times New Roman" w:hint="eastAsia"/>
                <w:kern w:val="0"/>
                <w:sz w:val="24"/>
              </w:rPr>
              <w:t>平方米，按合同要求完成租金支付，截至</w:t>
            </w:r>
            <w:r w:rsidRPr="004F57C0">
              <w:rPr>
                <w:rFonts w:cs="Times New Roman"/>
                <w:kern w:val="0"/>
                <w:sz w:val="24"/>
              </w:rPr>
              <w:t>2023</w:t>
            </w:r>
            <w:r>
              <w:rPr>
                <w:rFonts w:cs="Times New Roman" w:hint="eastAsia"/>
                <w:kern w:val="0"/>
                <w:sz w:val="24"/>
              </w:rPr>
              <w:t>年</w:t>
            </w:r>
            <w:r w:rsidRPr="004F57C0">
              <w:rPr>
                <w:rFonts w:cs="Times New Roman"/>
                <w:kern w:val="0"/>
                <w:sz w:val="24"/>
              </w:rPr>
              <w:t>12</w:t>
            </w:r>
            <w:r>
              <w:rPr>
                <w:rFonts w:cs="Times New Roman" w:hint="eastAsia"/>
                <w:kern w:val="0"/>
                <w:sz w:val="24"/>
              </w:rPr>
              <w:t>月</w:t>
            </w:r>
            <w:r w:rsidRPr="004F57C0">
              <w:rPr>
                <w:rFonts w:cs="Times New Roman"/>
                <w:kern w:val="0"/>
                <w:sz w:val="24"/>
              </w:rPr>
              <w:t>31</w:t>
            </w:r>
            <w:r>
              <w:rPr>
                <w:rFonts w:cs="Times New Roman" w:hint="eastAsia"/>
                <w:kern w:val="0"/>
                <w:sz w:val="24"/>
              </w:rPr>
              <w:t>日，</w:t>
            </w:r>
            <w:r w:rsidRPr="004F57C0">
              <w:rPr>
                <w:rFonts w:cs="Times New Roman"/>
                <w:kern w:val="0"/>
                <w:sz w:val="24"/>
              </w:rPr>
              <w:t>100</w:t>
            </w:r>
            <w:r>
              <w:rPr>
                <w:rFonts w:cs="Times New Roman" w:hint="eastAsia"/>
                <w:kern w:val="0"/>
                <w:sz w:val="24"/>
              </w:rPr>
              <w:t>%</w:t>
            </w:r>
            <w:r>
              <w:rPr>
                <w:rFonts w:cs="Times New Roman" w:hint="eastAsia"/>
                <w:kern w:val="0"/>
                <w:sz w:val="24"/>
              </w:rPr>
              <w:t>完成办公场所租赁费用支付</w:t>
            </w:r>
            <w:r w:rsidR="00B91A30">
              <w:rPr>
                <w:rFonts w:cs="Times New Roman" w:hint="eastAsia"/>
                <w:kern w:val="0"/>
                <w:sz w:val="24"/>
              </w:rPr>
              <w:t>，</w:t>
            </w:r>
            <w:r w:rsidR="00B91A30" w:rsidRPr="00913D2F">
              <w:rPr>
                <w:rFonts w:cs="Times New Roman" w:hint="eastAsia"/>
                <w:kern w:val="0"/>
                <w:sz w:val="24"/>
              </w:rPr>
              <w:t>保障</w:t>
            </w:r>
            <w:r w:rsidR="00B91A30">
              <w:rPr>
                <w:rFonts w:cs="Times New Roman" w:hint="eastAsia"/>
                <w:kern w:val="0"/>
                <w:sz w:val="24"/>
              </w:rPr>
              <w:t>荔湖街</w:t>
            </w:r>
            <w:r w:rsidR="00B91A30" w:rsidRPr="00913D2F">
              <w:rPr>
                <w:rFonts w:cs="Times New Roman" w:hint="eastAsia"/>
                <w:kern w:val="0"/>
                <w:sz w:val="24"/>
              </w:rPr>
              <w:t>办公楼区域正常使用</w:t>
            </w:r>
            <w:r>
              <w:rPr>
                <w:rFonts w:cs="Times New Roman" w:hint="eastAsia"/>
                <w:kern w:val="0"/>
                <w:sz w:val="24"/>
              </w:rPr>
              <w:t>。</w:t>
            </w:r>
          </w:p>
        </w:tc>
      </w:tr>
      <w:tr w:rsidR="00956DD1" w:rsidRPr="007A13B3" w14:paraId="1EAE45A4" w14:textId="77777777" w:rsidTr="00897CB8">
        <w:trPr>
          <w:trHeight w:val="567"/>
          <w:jc w:val="center"/>
        </w:trPr>
        <w:tc>
          <w:tcPr>
            <w:tcW w:w="814" w:type="dxa"/>
            <w:vAlign w:val="center"/>
          </w:tcPr>
          <w:p w14:paraId="7A73BD28" w14:textId="77777777" w:rsidR="00956DD1" w:rsidRPr="004F57C0" w:rsidRDefault="00956DD1" w:rsidP="00956DD1">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5</w:t>
            </w:r>
          </w:p>
        </w:tc>
        <w:tc>
          <w:tcPr>
            <w:tcW w:w="1217" w:type="dxa"/>
            <w:shd w:val="clear" w:color="auto" w:fill="auto"/>
            <w:vAlign w:val="center"/>
          </w:tcPr>
          <w:p w14:paraId="452C997F" w14:textId="0ABE8181" w:rsidR="00956DD1" w:rsidRPr="007A13B3" w:rsidRDefault="00956DD1" w:rsidP="00956DD1">
            <w:pPr>
              <w:widowControl/>
              <w:adjustRightInd w:val="0"/>
              <w:snapToGrid w:val="0"/>
              <w:spacing w:line="240" w:lineRule="auto"/>
              <w:ind w:firstLineChars="0" w:firstLine="0"/>
              <w:jc w:val="center"/>
              <w:rPr>
                <w:rFonts w:cs="Times New Roman"/>
                <w:kern w:val="0"/>
                <w:sz w:val="24"/>
              </w:rPr>
            </w:pPr>
            <w:r w:rsidRPr="00913D2F">
              <w:rPr>
                <w:rFonts w:cs="Times New Roman" w:hint="eastAsia"/>
                <w:kern w:val="0"/>
                <w:sz w:val="24"/>
              </w:rPr>
              <w:t>广州增城至佛山高速公路（增城至天河段）工程项目</w:t>
            </w:r>
          </w:p>
        </w:tc>
        <w:tc>
          <w:tcPr>
            <w:tcW w:w="2613" w:type="dxa"/>
            <w:shd w:val="clear" w:color="auto" w:fill="auto"/>
            <w:vAlign w:val="center"/>
          </w:tcPr>
          <w:p w14:paraId="5B09819D" w14:textId="7DC675E8" w:rsidR="00956DD1" w:rsidRPr="007A13B3" w:rsidRDefault="00956DD1" w:rsidP="00956DD1">
            <w:pPr>
              <w:adjustRightInd w:val="0"/>
              <w:snapToGrid w:val="0"/>
              <w:spacing w:line="240" w:lineRule="auto"/>
              <w:ind w:firstLineChars="0" w:firstLine="0"/>
              <w:rPr>
                <w:rFonts w:cs="Times New Roman"/>
                <w:kern w:val="0"/>
                <w:sz w:val="24"/>
              </w:rPr>
            </w:pPr>
            <w:r w:rsidRPr="00913D2F">
              <w:rPr>
                <w:rFonts w:cs="Times New Roman" w:hint="eastAsia"/>
                <w:kern w:val="0"/>
                <w:sz w:val="24"/>
              </w:rPr>
              <w:t>本项目增城区荔湖街道境内全长约</w:t>
            </w:r>
            <w:r w:rsidRPr="004F57C0">
              <w:rPr>
                <w:rFonts w:cs="Times New Roman"/>
                <w:kern w:val="0"/>
                <w:sz w:val="24"/>
              </w:rPr>
              <w:t>2</w:t>
            </w:r>
            <w:r w:rsidRPr="00913D2F">
              <w:rPr>
                <w:rFonts w:cs="Times New Roman" w:hint="eastAsia"/>
                <w:kern w:val="0"/>
                <w:sz w:val="24"/>
              </w:rPr>
              <w:t>公里，是省、市重点项目，根据区委、区政府的部署，保证资金有效支出，按时间节点完成交地</w:t>
            </w:r>
            <w:r w:rsidRPr="007A13B3">
              <w:rPr>
                <w:rFonts w:cs="Times New Roman" w:hint="eastAsia"/>
                <w:kern w:val="0"/>
                <w:sz w:val="24"/>
              </w:rPr>
              <w:t>。</w:t>
            </w:r>
          </w:p>
        </w:tc>
        <w:tc>
          <w:tcPr>
            <w:tcW w:w="4416" w:type="dxa"/>
            <w:shd w:val="clear" w:color="auto" w:fill="auto"/>
            <w:vAlign w:val="center"/>
          </w:tcPr>
          <w:p w14:paraId="16BE5421" w14:textId="09F2DE69" w:rsidR="00956DD1" w:rsidRPr="007A13B3" w:rsidRDefault="00983938" w:rsidP="00983938">
            <w:pPr>
              <w:widowControl/>
              <w:adjustRightInd w:val="0"/>
              <w:snapToGrid w:val="0"/>
              <w:spacing w:line="240" w:lineRule="auto"/>
              <w:ind w:firstLineChars="0" w:firstLine="0"/>
              <w:jc w:val="left"/>
              <w:rPr>
                <w:rFonts w:cs="Times New Roman"/>
                <w:kern w:val="0"/>
                <w:sz w:val="24"/>
              </w:rPr>
            </w:pPr>
            <w:r>
              <w:rPr>
                <w:rFonts w:cs="Times New Roman" w:hint="eastAsia"/>
                <w:kern w:val="0"/>
                <w:sz w:val="24"/>
              </w:rPr>
              <w:t>荔湖街依据《</w:t>
            </w:r>
            <w:r w:rsidRPr="00913D2F">
              <w:rPr>
                <w:rFonts w:cs="Times New Roman" w:hint="eastAsia"/>
                <w:kern w:val="0"/>
                <w:sz w:val="24"/>
              </w:rPr>
              <w:t>广州增城至佛山高速公路（增城至天河段）工程项目</w:t>
            </w:r>
            <w:r>
              <w:rPr>
                <w:rFonts w:cs="Times New Roman" w:hint="eastAsia"/>
                <w:kern w:val="0"/>
                <w:sz w:val="24"/>
              </w:rPr>
              <w:t>拆迁工作方案》《</w:t>
            </w:r>
            <w:r w:rsidRPr="00983938">
              <w:rPr>
                <w:rFonts w:cs="Times New Roman" w:hint="eastAsia"/>
                <w:kern w:val="0"/>
                <w:sz w:val="24"/>
              </w:rPr>
              <w:t>广州增城至佛山高速公路</w:t>
            </w:r>
            <w:r>
              <w:rPr>
                <w:rFonts w:cs="Times New Roman" w:hint="eastAsia"/>
                <w:kern w:val="0"/>
                <w:sz w:val="24"/>
              </w:rPr>
              <w:t>（</w:t>
            </w:r>
            <w:r w:rsidRPr="00983938">
              <w:rPr>
                <w:rFonts w:cs="Times New Roman" w:hint="eastAsia"/>
                <w:kern w:val="0"/>
                <w:sz w:val="24"/>
              </w:rPr>
              <w:t>增城至天河段</w:t>
            </w:r>
            <w:r>
              <w:rPr>
                <w:rFonts w:cs="Times New Roman" w:hint="eastAsia"/>
                <w:kern w:val="0"/>
                <w:sz w:val="24"/>
              </w:rPr>
              <w:t>）</w:t>
            </w:r>
            <w:r w:rsidRPr="00983938">
              <w:rPr>
                <w:rFonts w:cs="Times New Roman" w:hint="eastAsia"/>
                <w:kern w:val="0"/>
                <w:sz w:val="24"/>
              </w:rPr>
              <w:t>项目</w:t>
            </w:r>
            <w:r>
              <w:rPr>
                <w:rFonts w:cs="Times New Roman" w:hint="eastAsia"/>
                <w:kern w:val="0"/>
                <w:sz w:val="24"/>
              </w:rPr>
              <w:t>（</w:t>
            </w:r>
            <w:r w:rsidRPr="00983938">
              <w:rPr>
                <w:rFonts w:cs="Times New Roman" w:hint="eastAsia"/>
                <w:kern w:val="0"/>
                <w:sz w:val="24"/>
              </w:rPr>
              <w:t>荔湖段</w:t>
            </w:r>
            <w:r>
              <w:rPr>
                <w:rFonts w:cs="Times New Roman" w:hint="eastAsia"/>
                <w:kern w:val="0"/>
                <w:sz w:val="24"/>
              </w:rPr>
              <w:t>）</w:t>
            </w:r>
            <w:r w:rsidRPr="00983938">
              <w:rPr>
                <w:rFonts w:cs="Times New Roman" w:hint="eastAsia"/>
                <w:kern w:val="0"/>
                <w:sz w:val="24"/>
              </w:rPr>
              <w:t>土地征收补偿方案</w:t>
            </w:r>
            <w:r>
              <w:rPr>
                <w:rFonts w:cs="Times New Roman" w:hint="eastAsia"/>
                <w:kern w:val="0"/>
                <w:sz w:val="24"/>
              </w:rPr>
              <w:t>》，对项目涉及的西瓜岭村、太平村和三联村开展征地工作，截至</w:t>
            </w:r>
            <w:r w:rsidRPr="004F57C0">
              <w:rPr>
                <w:rFonts w:cs="Times New Roman"/>
                <w:kern w:val="0"/>
                <w:sz w:val="24"/>
              </w:rPr>
              <w:t>2023</w:t>
            </w:r>
            <w:r>
              <w:rPr>
                <w:rFonts w:cs="Times New Roman" w:hint="eastAsia"/>
                <w:kern w:val="0"/>
                <w:sz w:val="24"/>
              </w:rPr>
              <w:t>年</w:t>
            </w:r>
            <w:r w:rsidRPr="004F57C0">
              <w:rPr>
                <w:rFonts w:cs="Times New Roman"/>
                <w:kern w:val="0"/>
                <w:sz w:val="24"/>
              </w:rPr>
              <w:t>12</w:t>
            </w:r>
            <w:r>
              <w:rPr>
                <w:rFonts w:cs="Times New Roman" w:hint="eastAsia"/>
                <w:kern w:val="0"/>
                <w:sz w:val="24"/>
              </w:rPr>
              <w:t>月</w:t>
            </w:r>
            <w:r w:rsidRPr="004F57C0">
              <w:rPr>
                <w:rFonts w:cs="Times New Roman"/>
                <w:kern w:val="0"/>
                <w:sz w:val="24"/>
              </w:rPr>
              <w:t>31</w:t>
            </w:r>
            <w:r>
              <w:rPr>
                <w:rFonts w:cs="Times New Roman" w:hint="eastAsia"/>
                <w:kern w:val="0"/>
                <w:sz w:val="24"/>
              </w:rPr>
              <w:t>日，已完成</w:t>
            </w:r>
            <w:r w:rsidRPr="004F57C0">
              <w:rPr>
                <w:rFonts w:cs="Times New Roman"/>
                <w:kern w:val="0"/>
                <w:sz w:val="24"/>
              </w:rPr>
              <w:t>2100</w:t>
            </w:r>
            <w:r>
              <w:rPr>
                <w:rFonts w:cs="Times New Roman" w:hint="eastAsia"/>
                <w:kern w:val="0"/>
                <w:sz w:val="24"/>
              </w:rPr>
              <w:t>平方米土地拆迁工作。</w:t>
            </w:r>
          </w:p>
        </w:tc>
      </w:tr>
    </w:tbl>
    <w:p w14:paraId="4D1D580D" w14:textId="77777777" w:rsidR="00913D2F" w:rsidRDefault="00913D2F" w:rsidP="00913D2F">
      <w:pPr>
        <w:ind w:firstLine="632"/>
      </w:pPr>
    </w:p>
    <w:p w14:paraId="6399695D" w14:textId="77777777" w:rsidR="00913D2F" w:rsidRDefault="00913D2F" w:rsidP="00913D2F">
      <w:pPr>
        <w:pStyle w:val="1"/>
        <w:ind w:firstLine="632"/>
      </w:pPr>
      <w:bookmarkStart w:id="5" w:name="_Toc177220557"/>
      <w:r>
        <w:rPr>
          <w:rFonts w:hint="eastAsia"/>
        </w:rPr>
        <w:t>二、绩效评价概述</w:t>
      </w:r>
      <w:bookmarkEnd w:id="5"/>
    </w:p>
    <w:p w14:paraId="0F6BF8E5" w14:textId="77777777" w:rsidR="00913D2F" w:rsidRDefault="00913D2F" w:rsidP="00913D2F">
      <w:pPr>
        <w:pStyle w:val="2"/>
        <w:ind w:firstLine="632"/>
      </w:pPr>
      <w:bookmarkStart w:id="6" w:name="_Toc177220558"/>
      <w:r>
        <w:rPr>
          <w:rFonts w:hint="eastAsia"/>
        </w:rPr>
        <w:t>（一）评价目的。</w:t>
      </w:r>
      <w:bookmarkEnd w:id="6"/>
    </w:p>
    <w:p w14:paraId="3C381014" w14:textId="77777777" w:rsidR="00913D2F" w:rsidRDefault="00913D2F" w:rsidP="00913D2F">
      <w:pPr>
        <w:ind w:firstLine="632"/>
      </w:pPr>
      <w:r>
        <w:rPr>
          <w:rFonts w:hint="eastAsia"/>
        </w:rPr>
        <w:t>通过部门整体支出绩效评价，衡量整体部门预算绩效，检测部门预算执行是否达到预期目标，预算管理、资产管理及绩效管理是否规范，资金使用是否有效，履职效益是否达到预期目标，总结分析部门预算编制、预算执行以及资金使用效益等方面问题，有针对性地提出解决措施，从而督促部门改进和加强财政资金绩效管理，切实提高财政资金使用效益，为下一步预算资金安排、</w:t>
      </w:r>
      <w:r>
        <w:rPr>
          <w:rFonts w:hint="eastAsia"/>
        </w:rPr>
        <w:lastRenderedPageBreak/>
        <w:t>完善政策提供参考。</w:t>
      </w:r>
    </w:p>
    <w:p w14:paraId="4DCDB385" w14:textId="77777777" w:rsidR="00913D2F" w:rsidRDefault="00913D2F" w:rsidP="00913D2F">
      <w:pPr>
        <w:pStyle w:val="2"/>
        <w:ind w:firstLine="632"/>
      </w:pPr>
      <w:bookmarkStart w:id="7" w:name="_Toc177220559"/>
      <w:r>
        <w:rPr>
          <w:rFonts w:hint="eastAsia"/>
        </w:rPr>
        <w:t>（二）评价设计与实施。</w:t>
      </w:r>
      <w:bookmarkEnd w:id="7"/>
    </w:p>
    <w:p w14:paraId="676CD081" w14:textId="77777777" w:rsidR="00913D2F" w:rsidRDefault="00913D2F" w:rsidP="00913D2F">
      <w:pPr>
        <w:pStyle w:val="3"/>
        <w:ind w:firstLine="632"/>
      </w:pPr>
      <w:r w:rsidRPr="004F57C0">
        <w:rPr>
          <w:rFonts w:cs="Times New Roman"/>
        </w:rPr>
        <w:t>1</w:t>
      </w:r>
      <w:r>
        <w:rPr>
          <w:rFonts w:hint="eastAsia"/>
        </w:rPr>
        <w:t>.</w:t>
      </w:r>
      <w:r>
        <w:rPr>
          <w:rFonts w:hint="eastAsia"/>
        </w:rPr>
        <w:t>评价依据。</w:t>
      </w:r>
    </w:p>
    <w:p w14:paraId="5487C0E0" w14:textId="77777777" w:rsidR="00913D2F" w:rsidRDefault="00913D2F" w:rsidP="00913D2F">
      <w:pPr>
        <w:ind w:firstLine="632"/>
      </w:pPr>
      <w:r>
        <w:rPr>
          <w:rFonts w:hint="eastAsia"/>
        </w:rPr>
        <w:t>（</w:t>
      </w:r>
      <w:r w:rsidRPr="004F57C0">
        <w:rPr>
          <w:rFonts w:cs="Times New Roman"/>
        </w:rPr>
        <w:t>1</w:t>
      </w:r>
      <w:r>
        <w:rPr>
          <w:rFonts w:hint="eastAsia"/>
        </w:rPr>
        <w:t>）国家、省、市有关资金管理及绩效评价文件。</w:t>
      </w:r>
    </w:p>
    <w:p w14:paraId="76FF2D4F" w14:textId="77777777" w:rsidR="00913D2F" w:rsidRDefault="00913D2F" w:rsidP="00913D2F">
      <w:pPr>
        <w:ind w:firstLine="632"/>
      </w:pPr>
      <w:r>
        <w:rPr>
          <w:rFonts w:hint="eastAsia"/>
        </w:rPr>
        <w:t>①《关于全面实施预算绩效管理的意见》（中发〔</w:t>
      </w:r>
      <w:r w:rsidRPr="004F57C0">
        <w:rPr>
          <w:rFonts w:cs="Times New Roman"/>
        </w:rPr>
        <w:t>2018</w:t>
      </w:r>
      <w:r>
        <w:rPr>
          <w:rFonts w:hint="eastAsia"/>
        </w:rPr>
        <w:t>〕</w:t>
      </w:r>
      <w:r w:rsidRPr="004F57C0">
        <w:rPr>
          <w:rFonts w:cs="Times New Roman"/>
        </w:rPr>
        <w:t>34</w:t>
      </w:r>
      <w:r>
        <w:rPr>
          <w:rFonts w:hint="eastAsia"/>
        </w:rPr>
        <w:t>号）；</w:t>
      </w:r>
    </w:p>
    <w:p w14:paraId="367A2B08" w14:textId="77777777" w:rsidR="00913D2F" w:rsidRDefault="00913D2F" w:rsidP="00913D2F">
      <w:pPr>
        <w:ind w:firstLine="632"/>
      </w:pPr>
      <w:r>
        <w:rPr>
          <w:rFonts w:hint="eastAsia"/>
        </w:rPr>
        <w:t>②《关于贯彻落实</w:t>
      </w:r>
      <w:r>
        <w:rPr>
          <w:rFonts w:hint="eastAsia"/>
        </w:rPr>
        <w:t>&lt;</w:t>
      </w:r>
      <w:r>
        <w:rPr>
          <w:rFonts w:hint="eastAsia"/>
        </w:rPr>
        <w:t>中共中央</w:t>
      </w:r>
      <w:r>
        <w:rPr>
          <w:rFonts w:hint="eastAsia"/>
        </w:rPr>
        <w:t xml:space="preserve"> </w:t>
      </w:r>
      <w:r>
        <w:rPr>
          <w:rFonts w:hint="eastAsia"/>
        </w:rPr>
        <w:t>国务院关于全面实施预算绩效管理的意见</w:t>
      </w:r>
      <w:r>
        <w:rPr>
          <w:rFonts w:hint="eastAsia"/>
        </w:rPr>
        <w:t>&gt;</w:t>
      </w:r>
      <w:r>
        <w:rPr>
          <w:rFonts w:hint="eastAsia"/>
        </w:rPr>
        <w:t>的通知》（财预〔</w:t>
      </w:r>
      <w:r w:rsidRPr="004F57C0">
        <w:rPr>
          <w:rFonts w:cs="Times New Roman"/>
        </w:rPr>
        <w:t>2018</w:t>
      </w:r>
      <w:r>
        <w:rPr>
          <w:rFonts w:hint="eastAsia"/>
        </w:rPr>
        <w:t>〕</w:t>
      </w:r>
      <w:r w:rsidRPr="004F57C0">
        <w:rPr>
          <w:rFonts w:cs="Times New Roman"/>
        </w:rPr>
        <w:t>167</w:t>
      </w:r>
      <w:r>
        <w:rPr>
          <w:rFonts w:hint="eastAsia"/>
        </w:rPr>
        <w:t>号）；</w:t>
      </w:r>
    </w:p>
    <w:p w14:paraId="07D1AB26" w14:textId="77777777" w:rsidR="00913D2F" w:rsidRDefault="00913D2F" w:rsidP="00913D2F">
      <w:pPr>
        <w:ind w:firstLine="632"/>
      </w:pPr>
      <w:r>
        <w:rPr>
          <w:rFonts w:hint="eastAsia"/>
        </w:rPr>
        <w:t>③《项目支出绩效评价管理办法》（财预〔</w:t>
      </w:r>
      <w:r w:rsidRPr="004F57C0">
        <w:rPr>
          <w:rFonts w:cs="Times New Roman"/>
        </w:rPr>
        <w:t>2020</w:t>
      </w:r>
      <w:r>
        <w:rPr>
          <w:rFonts w:hint="eastAsia"/>
        </w:rPr>
        <w:t>〕</w:t>
      </w:r>
      <w:r w:rsidRPr="004F57C0">
        <w:rPr>
          <w:rFonts w:cs="Times New Roman"/>
        </w:rPr>
        <w:t>10</w:t>
      </w:r>
      <w:r>
        <w:rPr>
          <w:rFonts w:hint="eastAsia"/>
        </w:rPr>
        <w:t>号）；</w:t>
      </w:r>
    </w:p>
    <w:p w14:paraId="119F9119" w14:textId="77777777" w:rsidR="00913D2F" w:rsidRDefault="00913D2F" w:rsidP="00913D2F">
      <w:pPr>
        <w:ind w:firstLine="632"/>
      </w:pPr>
      <w:r>
        <w:rPr>
          <w:rFonts w:hint="eastAsia"/>
        </w:rPr>
        <w:t>④《关于印发</w:t>
      </w:r>
      <w:r>
        <w:rPr>
          <w:rFonts w:hint="eastAsia"/>
        </w:rPr>
        <w:t>&lt;</w:t>
      </w:r>
      <w:r>
        <w:rPr>
          <w:rFonts w:hint="eastAsia"/>
        </w:rPr>
        <w:t>广东省财政支出绩效评价试行方案</w:t>
      </w:r>
      <w:r>
        <w:rPr>
          <w:rFonts w:hint="eastAsia"/>
        </w:rPr>
        <w:t>&gt;</w:t>
      </w:r>
      <w:r>
        <w:rPr>
          <w:rFonts w:hint="eastAsia"/>
        </w:rPr>
        <w:t>的通知》（粤财评〔</w:t>
      </w:r>
      <w:r w:rsidRPr="004F57C0">
        <w:rPr>
          <w:rFonts w:cs="Times New Roman"/>
        </w:rPr>
        <w:t>2004</w:t>
      </w:r>
      <w:r>
        <w:rPr>
          <w:rFonts w:hint="eastAsia"/>
        </w:rPr>
        <w:t>〕</w:t>
      </w:r>
      <w:r w:rsidRPr="004F57C0">
        <w:rPr>
          <w:rFonts w:cs="Times New Roman"/>
        </w:rPr>
        <w:t>1</w:t>
      </w:r>
      <w:r>
        <w:rPr>
          <w:rFonts w:hint="eastAsia"/>
        </w:rPr>
        <w:t>号）；</w:t>
      </w:r>
    </w:p>
    <w:p w14:paraId="318E19B7" w14:textId="77777777" w:rsidR="00913D2F" w:rsidRDefault="00913D2F" w:rsidP="00913D2F">
      <w:pPr>
        <w:ind w:firstLine="632"/>
      </w:pPr>
      <w:r>
        <w:rPr>
          <w:rFonts w:hint="eastAsia"/>
        </w:rPr>
        <w:t>⑤《关于印发</w:t>
      </w:r>
      <w:r>
        <w:rPr>
          <w:rFonts w:hint="eastAsia"/>
        </w:rPr>
        <w:t>&lt;</w:t>
      </w:r>
      <w:r>
        <w:rPr>
          <w:rFonts w:hint="eastAsia"/>
        </w:rPr>
        <w:t>广东省财政预算绩效指标库</w:t>
      </w:r>
      <w:r>
        <w:rPr>
          <w:rFonts w:hint="eastAsia"/>
        </w:rPr>
        <w:t>&gt;</w:t>
      </w:r>
      <w:r>
        <w:rPr>
          <w:rFonts w:hint="eastAsia"/>
        </w:rPr>
        <w:t>和</w:t>
      </w:r>
      <w:r>
        <w:rPr>
          <w:rFonts w:hint="eastAsia"/>
        </w:rPr>
        <w:t>&lt;</w:t>
      </w:r>
      <w:r>
        <w:rPr>
          <w:rFonts w:hint="eastAsia"/>
        </w:rPr>
        <w:t>广东省财政预算绩效指标库管理暂行办法</w:t>
      </w:r>
      <w:r>
        <w:rPr>
          <w:rFonts w:hint="eastAsia"/>
        </w:rPr>
        <w:t>&gt;</w:t>
      </w:r>
      <w:r>
        <w:rPr>
          <w:rFonts w:hint="eastAsia"/>
        </w:rPr>
        <w:t>的通知》（粤财绩〔</w:t>
      </w:r>
      <w:r w:rsidRPr="004F57C0">
        <w:rPr>
          <w:rFonts w:cs="Times New Roman"/>
        </w:rPr>
        <w:t>2018</w:t>
      </w:r>
      <w:r>
        <w:rPr>
          <w:rFonts w:hint="eastAsia"/>
        </w:rPr>
        <w:t>〕</w:t>
      </w:r>
      <w:r w:rsidRPr="004F57C0">
        <w:rPr>
          <w:rFonts w:cs="Times New Roman"/>
        </w:rPr>
        <w:t>3</w:t>
      </w:r>
      <w:r>
        <w:rPr>
          <w:rFonts w:hint="eastAsia"/>
        </w:rPr>
        <w:t>号）；</w:t>
      </w:r>
    </w:p>
    <w:p w14:paraId="337D4CB6" w14:textId="77777777" w:rsidR="00913D2F" w:rsidRDefault="00913D2F" w:rsidP="00913D2F">
      <w:pPr>
        <w:ind w:firstLine="632"/>
      </w:pPr>
      <w:r>
        <w:rPr>
          <w:rFonts w:hint="eastAsia"/>
        </w:rPr>
        <w:t>⑥《广东省人民政府关于全面实施预算绩效管理的若干意见》（粤发〔</w:t>
      </w:r>
      <w:r w:rsidRPr="004F57C0">
        <w:rPr>
          <w:rFonts w:cs="Times New Roman"/>
        </w:rPr>
        <w:t>2019</w:t>
      </w:r>
      <w:r>
        <w:rPr>
          <w:rFonts w:hint="eastAsia"/>
        </w:rPr>
        <w:t>〕</w:t>
      </w:r>
      <w:r w:rsidRPr="004F57C0">
        <w:rPr>
          <w:rFonts w:cs="Times New Roman"/>
        </w:rPr>
        <w:t>5</w:t>
      </w:r>
      <w:r>
        <w:rPr>
          <w:rFonts w:hint="eastAsia"/>
        </w:rPr>
        <w:t>号）；</w:t>
      </w:r>
    </w:p>
    <w:p w14:paraId="68F4A3AD" w14:textId="77777777" w:rsidR="00913D2F" w:rsidRDefault="00913D2F" w:rsidP="00913D2F">
      <w:pPr>
        <w:ind w:firstLine="632"/>
      </w:pPr>
      <w:r>
        <w:rPr>
          <w:rFonts w:hint="eastAsia"/>
        </w:rPr>
        <w:t>⑦《中共广州市委广州市人民政府关于全面实施预算绩效管理的实施意见》；</w:t>
      </w:r>
    </w:p>
    <w:p w14:paraId="0C382195" w14:textId="77777777" w:rsidR="00913D2F" w:rsidRDefault="00913D2F" w:rsidP="00913D2F">
      <w:pPr>
        <w:ind w:firstLine="632"/>
      </w:pPr>
      <w:r>
        <w:rPr>
          <w:rFonts w:hint="eastAsia"/>
        </w:rPr>
        <w:t>⑧《广州市财政局关于印发</w:t>
      </w:r>
      <w:r>
        <w:rPr>
          <w:rFonts w:hint="eastAsia"/>
        </w:rPr>
        <w:t>&lt;</w:t>
      </w:r>
      <w:r>
        <w:rPr>
          <w:rFonts w:hint="eastAsia"/>
        </w:rPr>
        <w:t>预算绩效管理办法</w:t>
      </w:r>
      <w:r>
        <w:rPr>
          <w:rFonts w:hint="eastAsia"/>
        </w:rPr>
        <w:t>&gt;</w:t>
      </w:r>
      <w:r>
        <w:rPr>
          <w:rFonts w:hint="eastAsia"/>
        </w:rPr>
        <w:t>的通知》（穗财绩〔</w:t>
      </w:r>
      <w:r w:rsidRPr="004F57C0">
        <w:rPr>
          <w:rFonts w:cs="Times New Roman"/>
        </w:rPr>
        <w:t>2019</w:t>
      </w:r>
      <w:r>
        <w:rPr>
          <w:rFonts w:hint="eastAsia"/>
        </w:rPr>
        <w:t>〕</w:t>
      </w:r>
      <w:r w:rsidRPr="004F57C0">
        <w:rPr>
          <w:rFonts w:cs="Times New Roman"/>
        </w:rPr>
        <w:t>48</w:t>
      </w:r>
      <w:r>
        <w:rPr>
          <w:rFonts w:hint="eastAsia"/>
        </w:rPr>
        <w:t>号）；《广州市增城区财政局关于印发</w:t>
      </w:r>
      <w:r>
        <w:rPr>
          <w:rFonts w:hint="eastAsia"/>
        </w:rPr>
        <w:t>&lt;</w:t>
      </w:r>
      <w:r>
        <w:rPr>
          <w:rFonts w:hint="eastAsia"/>
        </w:rPr>
        <w:t>广州市增城区预算绩效管理办法</w:t>
      </w:r>
      <w:r>
        <w:rPr>
          <w:rFonts w:hint="eastAsia"/>
        </w:rPr>
        <w:t>&gt;</w:t>
      </w:r>
      <w:r>
        <w:rPr>
          <w:rFonts w:hint="eastAsia"/>
        </w:rPr>
        <w:t>的通知》（增财〔</w:t>
      </w:r>
      <w:r w:rsidRPr="004F57C0">
        <w:rPr>
          <w:rFonts w:cs="Times New Roman"/>
        </w:rPr>
        <w:t>2020</w:t>
      </w:r>
      <w:r>
        <w:rPr>
          <w:rFonts w:hint="eastAsia"/>
        </w:rPr>
        <w:t>〕</w:t>
      </w:r>
      <w:r w:rsidRPr="004F57C0">
        <w:rPr>
          <w:rFonts w:cs="Times New Roman"/>
        </w:rPr>
        <w:t>222</w:t>
      </w:r>
      <w:r>
        <w:rPr>
          <w:rFonts w:hint="eastAsia"/>
        </w:rPr>
        <w:t>号）；</w:t>
      </w:r>
    </w:p>
    <w:p w14:paraId="606CFCA9" w14:textId="77777777" w:rsidR="00913D2F" w:rsidRDefault="00913D2F" w:rsidP="00913D2F">
      <w:pPr>
        <w:ind w:firstLine="632"/>
      </w:pPr>
      <w:r>
        <w:rPr>
          <w:rFonts w:hint="eastAsia"/>
        </w:rPr>
        <w:t>⑨《广州市增城区财政局关于开展</w:t>
      </w:r>
      <w:r w:rsidRPr="004F57C0">
        <w:rPr>
          <w:rFonts w:cs="Times New Roman"/>
        </w:rPr>
        <w:t>2024</w:t>
      </w:r>
      <w:r>
        <w:rPr>
          <w:rFonts w:hint="eastAsia"/>
        </w:rPr>
        <w:t>年财政评价工作的通知》（增财〔</w:t>
      </w:r>
      <w:r w:rsidRPr="004F57C0">
        <w:rPr>
          <w:rFonts w:cs="Times New Roman"/>
        </w:rPr>
        <w:t>2024</w:t>
      </w:r>
      <w:r>
        <w:rPr>
          <w:rFonts w:hint="eastAsia"/>
        </w:rPr>
        <w:t>〕</w:t>
      </w:r>
      <w:r w:rsidRPr="004F57C0">
        <w:rPr>
          <w:rFonts w:cs="Times New Roman"/>
        </w:rPr>
        <w:t>178</w:t>
      </w:r>
      <w:r>
        <w:rPr>
          <w:rFonts w:hint="eastAsia"/>
        </w:rPr>
        <w:t>号）；</w:t>
      </w:r>
    </w:p>
    <w:p w14:paraId="5025CDB0" w14:textId="77777777" w:rsidR="00913D2F" w:rsidRDefault="00913D2F" w:rsidP="00913D2F">
      <w:pPr>
        <w:ind w:firstLine="632"/>
      </w:pPr>
      <w:r>
        <w:rPr>
          <w:rFonts w:hint="eastAsia"/>
        </w:rPr>
        <w:t>⑩《广州市增城区财政局关于印发</w:t>
      </w:r>
      <w:r w:rsidRPr="004F57C0">
        <w:rPr>
          <w:rFonts w:cs="Times New Roman"/>
        </w:rPr>
        <w:t>2024</w:t>
      </w:r>
      <w:r>
        <w:rPr>
          <w:rFonts w:hint="eastAsia"/>
        </w:rPr>
        <w:t>年增城区区级财政</w:t>
      </w:r>
      <w:r>
        <w:rPr>
          <w:rFonts w:hint="eastAsia"/>
        </w:rPr>
        <w:lastRenderedPageBreak/>
        <w:t>资金绩效评价工作方案的通知》（增财〔</w:t>
      </w:r>
      <w:r w:rsidRPr="004F57C0">
        <w:rPr>
          <w:rFonts w:cs="Times New Roman"/>
        </w:rPr>
        <w:t>2024</w:t>
      </w:r>
      <w:r>
        <w:rPr>
          <w:rFonts w:hint="eastAsia"/>
        </w:rPr>
        <w:t>〕</w:t>
      </w:r>
      <w:r w:rsidRPr="004F57C0">
        <w:rPr>
          <w:rFonts w:cs="Times New Roman"/>
        </w:rPr>
        <w:t>212</w:t>
      </w:r>
      <w:r>
        <w:rPr>
          <w:rFonts w:hint="eastAsia"/>
        </w:rPr>
        <w:t>号）。</w:t>
      </w:r>
    </w:p>
    <w:p w14:paraId="5550C129" w14:textId="59F54825" w:rsidR="00913D2F" w:rsidRDefault="00913D2F" w:rsidP="00913D2F">
      <w:pPr>
        <w:pStyle w:val="3"/>
        <w:ind w:firstLine="632"/>
      </w:pPr>
      <w:r>
        <w:rPr>
          <w:rFonts w:hint="eastAsia"/>
        </w:rPr>
        <w:t>（</w:t>
      </w:r>
      <w:r w:rsidRPr="004F57C0">
        <w:rPr>
          <w:rFonts w:cs="Times New Roman"/>
        </w:rPr>
        <w:t>2</w:t>
      </w:r>
      <w:r>
        <w:rPr>
          <w:rFonts w:hint="eastAsia"/>
        </w:rPr>
        <w:t>）荔湖街提供的相关文件。</w:t>
      </w:r>
    </w:p>
    <w:p w14:paraId="1EC38912" w14:textId="77777777" w:rsidR="00913D2F" w:rsidRDefault="00913D2F" w:rsidP="00913D2F">
      <w:pPr>
        <w:ind w:firstLine="632"/>
      </w:pPr>
      <w:r>
        <w:rPr>
          <w:rFonts w:hint="eastAsia"/>
        </w:rPr>
        <w:t>①《关于广州市增城区人民政府荔湖街道办事处</w:t>
      </w:r>
      <w:r w:rsidRPr="004F57C0">
        <w:rPr>
          <w:rFonts w:cs="Times New Roman"/>
        </w:rPr>
        <w:t>2023</w:t>
      </w:r>
      <w:r>
        <w:rPr>
          <w:rFonts w:hint="eastAsia"/>
        </w:rPr>
        <w:t>年预算的通知》（增财〔</w:t>
      </w:r>
      <w:r w:rsidRPr="004F57C0">
        <w:rPr>
          <w:rFonts w:cs="Times New Roman"/>
        </w:rPr>
        <w:t>2023</w:t>
      </w:r>
      <w:r>
        <w:rPr>
          <w:rFonts w:hint="eastAsia"/>
        </w:rPr>
        <w:t>〕</w:t>
      </w:r>
      <w:r w:rsidRPr="004F57C0">
        <w:rPr>
          <w:rFonts w:cs="Times New Roman"/>
        </w:rPr>
        <w:t>184</w:t>
      </w:r>
      <w:r>
        <w:rPr>
          <w:rFonts w:hint="eastAsia"/>
        </w:rPr>
        <w:t>号）；《</w:t>
      </w:r>
      <w:r w:rsidRPr="004F57C0">
        <w:rPr>
          <w:rFonts w:cs="Times New Roman"/>
        </w:rPr>
        <w:t>2023</w:t>
      </w:r>
      <w:r>
        <w:rPr>
          <w:rFonts w:hint="eastAsia"/>
        </w:rPr>
        <w:t>年广州市增城区人民政府荔湖街道办事处部门预算》及预算指标下达文件、决算报表</w:t>
      </w:r>
      <w:r>
        <w:rPr>
          <w:rFonts w:hint="eastAsia"/>
        </w:rPr>
        <w:t>/</w:t>
      </w:r>
      <w:r>
        <w:rPr>
          <w:rFonts w:hint="eastAsia"/>
        </w:rPr>
        <w:t>报告等有关文件；</w:t>
      </w:r>
    </w:p>
    <w:p w14:paraId="4E6E2E76" w14:textId="4619D200" w:rsidR="00913D2F" w:rsidRDefault="00913D2F" w:rsidP="00913D2F">
      <w:pPr>
        <w:ind w:firstLine="632"/>
      </w:pPr>
      <w:r>
        <w:rPr>
          <w:rFonts w:hint="eastAsia"/>
        </w:rPr>
        <w:t>②荔湖街内部架构设置、岗位与人员三定方案（定岗、定责、定编）、</w:t>
      </w:r>
      <w:r w:rsidRPr="004F57C0">
        <w:rPr>
          <w:rFonts w:cs="Times New Roman"/>
        </w:rPr>
        <w:t>2023</w:t>
      </w:r>
      <w:r>
        <w:rPr>
          <w:rFonts w:hint="eastAsia"/>
        </w:rPr>
        <w:t>年度实际在职人员数与部门编制数及出处文件。</w:t>
      </w:r>
    </w:p>
    <w:p w14:paraId="73F9442C" w14:textId="770DB079" w:rsidR="00913D2F" w:rsidRDefault="00913D2F" w:rsidP="00913D2F">
      <w:pPr>
        <w:ind w:firstLine="632"/>
      </w:pPr>
      <w:r>
        <w:rPr>
          <w:rFonts w:hint="eastAsia"/>
        </w:rPr>
        <w:t>③荔湖街部门内部控制管理制度、办法，包括财务会计、资产管理制度、项目管理制度、绩效管理制度等；</w:t>
      </w:r>
    </w:p>
    <w:p w14:paraId="3CB94DFC" w14:textId="77777777" w:rsidR="00913D2F" w:rsidRDefault="00913D2F" w:rsidP="00913D2F">
      <w:pPr>
        <w:ind w:firstLine="632"/>
      </w:pPr>
      <w:r>
        <w:rPr>
          <w:rFonts w:hint="eastAsia"/>
        </w:rPr>
        <w:t>④近三年审计报告、审计整改通知书、绩效报告、财务报告和内审报告、人大审查结果、财政监督检查报告（若有）及对应落实整改有关材料；</w:t>
      </w:r>
    </w:p>
    <w:p w14:paraId="71B4BA6F" w14:textId="77777777" w:rsidR="00913D2F" w:rsidRDefault="00913D2F" w:rsidP="00913D2F">
      <w:pPr>
        <w:ind w:firstLine="632"/>
      </w:pPr>
      <w:r>
        <w:rPr>
          <w:rFonts w:hint="eastAsia"/>
        </w:rPr>
        <w:t>⑤</w:t>
      </w:r>
      <w:r w:rsidRPr="004F57C0">
        <w:rPr>
          <w:rFonts w:cs="Times New Roman"/>
        </w:rPr>
        <w:t>2023</w:t>
      </w:r>
      <w:r>
        <w:rPr>
          <w:rFonts w:hint="eastAsia"/>
        </w:rPr>
        <w:t>年各项工作开展过程资料、总结文件，部门年度工作计划总结报告等资料；</w:t>
      </w:r>
    </w:p>
    <w:p w14:paraId="26988D04" w14:textId="537F8F78" w:rsidR="00913D2F" w:rsidRDefault="00913D2F" w:rsidP="00913D2F">
      <w:pPr>
        <w:ind w:firstLine="632"/>
      </w:pPr>
      <w:r>
        <w:rPr>
          <w:rFonts w:hint="eastAsia"/>
        </w:rPr>
        <w:t>⑥其它与本次绩效评价工作相关的法律、法规、规章、制度、政策文件等。</w:t>
      </w:r>
    </w:p>
    <w:p w14:paraId="456694D7" w14:textId="77777777" w:rsidR="00913D2F" w:rsidRDefault="00913D2F" w:rsidP="00913D2F">
      <w:pPr>
        <w:pStyle w:val="3"/>
        <w:ind w:firstLine="632"/>
      </w:pPr>
      <w:r w:rsidRPr="004F57C0">
        <w:rPr>
          <w:rFonts w:cs="Times New Roman"/>
        </w:rPr>
        <w:t>2</w:t>
      </w:r>
      <w:r>
        <w:rPr>
          <w:rFonts w:hint="eastAsia"/>
        </w:rPr>
        <w:t>.</w:t>
      </w:r>
      <w:r>
        <w:rPr>
          <w:rFonts w:hint="eastAsia"/>
        </w:rPr>
        <w:t>评价方法选择。</w:t>
      </w:r>
    </w:p>
    <w:p w14:paraId="0B68D367" w14:textId="77777777" w:rsidR="00913D2F" w:rsidRDefault="00913D2F" w:rsidP="00913D2F">
      <w:pPr>
        <w:ind w:firstLine="632"/>
      </w:pPr>
      <w:r>
        <w:rPr>
          <w:rFonts w:hint="eastAsia"/>
        </w:rPr>
        <w:t>本次绩效评价以书面材料核查、访谈、座谈、问卷调查、选点抽查为基础，综合运用目标结果比较法、因素分析法、公众评判法等方法对部门履职效能、管理效率情况进行综合评价，对部门履职整体绩效进行综合分析，评价指标分析主要采用定量指标</w:t>
      </w:r>
      <w:r>
        <w:rPr>
          <w:rFonts w:hint="eastAsia"/>
        </w:rPr>
        <w:lastRenderedPageBreak/>
        <w:t>分析，并辅以部分定性分析。</w:t>
      </w:r>
    </w:p>
    <w:p w14:paraId="4F82BAFB" w14:textId="77777777" w:rsidR="00913D2F" w:rsidRDefault="00913D2F" w:rsidP="00913D2F">
      <w:pPr>
        <w:ind w:firstLine="632"/>
      </w:pPr>
      <w:r>
        <w:rPr>
          <w:rFonts w:hint="eastAsia"/>
        </w:rPr>
        <w:t>评价方法包括：</w:t>
      </w:r>
      <w:r w:rsidRPr="00913D2F">
        <w:rPr>
          <w:rFonts w:hint="eastAsia"/>
          <w:b/>
          <w:bCs/>
        </w:rPr>
        <w:t>一是</w:t>
      </w:r>
      <w:r>
        <w:rPr>
          <w:rFonts w:hint="eastAsia"/>
        </w:rPr>
        <w:t>目标结果比较法，通过对部门履职、项目实施预期绩效目标与最终实施效果进行比较，综合分析绩效目标实现程度；</w:t>
      </w:r>
      <w:r w:rsidRPr="00913D2F">
        <w:rPr>
          <w:rFonts w:hint="eastAsia"/>
          <w:b/>
          <w:bCs/>
        </w:rPr>
        <w:t>二是</w:t>
      </w:r>
      <w:r>
        <w:rPr>
          <w:rFonts w:hint="eastAsia"/>
        </w:rPr>
        <w:t>因素分析法，通过综合分析影响绩效目标实现、实施效果的内外因素评价绩效目标实现程度，将影响投入财政支出和项目产出效益的各项因素罗列出来进行分析，计算投入产出进行评价；</w:t>
      </w:r>
      <w:r w:rsidRPr="00913D2F">
        <w:rPr>
          <w:rFonts w:hint="eastAsia"/>
          <w:b/>
          <w:bCs/>
        </w:rPr>
        <w:t>三是</w:t>
      </w:r>
      <w:r>
        <w:rPr>
          <w:rFonts w:hint="eastAsia"/>
        </w:rP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654C2199" w14:textId="77777777" w:rsidR="00913D2F" w:rsidRDefault="00913D2F" w:rsidP="00913D2F">
      <w:pPr>
        <w:pStyle w:val="3"/>
        <w:ind w:firstLine="632"/>
      </w:pPr>
      <w:r w:rsidRPr="004F57C0">
        <w:rPr>
          <w:rFonts w:cs="Times New Roman"/>
        </w:rPr>
        <w:t>3</w:t>
      </w:r>
      <w:r>
        <w:rPr>
          <w:rFonts w:hint="eastAsia"/>
        </w:rPr>
        <w:t>.</w:t>
      </w:r>
      <w:r>
        <w:rPr>
          <w:rFonts w:hint="eastAsia"/>
        </w:rPr>
        <w:t>评价工作过程。</w:t>
      </w:r>
    </w:p>
    <w:p w14:paraId="34B1D26F" w14:textId="77777777" w:rsidR="00913D2F" w:rsidRDefault="00913D2F" w:rsidP="00913D2F">
      <w:pPr>
        <w:pStyle w:val="3"/>
        <w:ind w:firstLine="632"/>
      </w:pPr>
      <w:r>
        <w:rPr>
          <w:rFonts w:hint="eastAsia"/>
        </w:rPr>
        <w:t>（</w:t>
      </w:r>
      <w:r w:rsidRPr="004F57C0">
        <w:rPr>
          <w:rFonts w:cs="Times New Roman"/>
        </w:rPr>
        <w:t>1</w:t>
      </w:r>
      <w:r>
        <w:rPr>
          <w:rFonts w:hint="eastAsia"/>
        </w:rPr>
        <w:t>）前期准备。</w:t>
      </w:r>
    </w:p>
    <w:p w14:paraId="24E2BCB9" w14:textId="77777777" w:rsidR="00913D2F" w:rsidRDefault="00913D2F" w:rsidP="00913D2F">
      <w:pPr>
        <w:pStyle w:val="3"/>
        <w:ind w:firstLine="632"/>
      </w:pPr>
      <w:r>
        <w:rPr>
          <w:rFonts w:hint="eastAsia"/>
        </w:rPr>
        <w:t>①前期对接。</w:t>
      </w:r>
    </w:p>
    <w:p w14:paraId="296EDB3A" w14:textId="77777777" w:rsidR="00913D2F" w:rsidRDefault="00913D2F" w:rsidP="00913D2F">
      <w:pPr>
        <w:ind w:firstLine="632"/>
      </w:pPr>
      <w:r>
        <w:rPr>
          <w:rFonts w:hint="eastAsia"/>
        </w:rPr>
        <w:t>按照有关工作安排，与增城区财政局对接洽谈，确定工作时间安排、评价要求等有关事宜。</w:t>
      </w:r>
    </w:p>
    <w:p w14:paraId="1CDD07A1" w14:textId="77777777" w:rsidR="00913D2F" w:rsidRDefault="00913D2F" w:rsidP="00913D2F">
      <w:pPr>
        <w:pStyle w:val="3"/>
        <w:ind w:firstLine="632"/>
      </w:pPr>
      <w:r>
        <w:rPr>
          <w:rFonts w:hint="eastAsia"/>
        </w:rPr>
        <w:t>②专家团队组建。</w:t>
      </w:r>
    </w:p>
    <w:p w14:paraId="667A70DF" w14:textId="7562A3FB" w:rsidR="00913D2F" w:rsidRDefault="00913D2F" w:rsidP="00913D2F">
      <w:pPr>
        <w:ind w:firstLine="632"/>
      </w:pPr>
      <w:r>
        <w:rPr>
          <w:rFonts w:hint="eastAsia"/>
        </w:rPr>
        <w:t>根据项目性质、特点、实施情况等信息，聘请包括财务（财务、政府财政体系领域专家，负责对资金使用合规性进行评价）、财政管理、</w:t>
      </w:r>
      <w:r w:rsidR="003A04C9">
        <w:rPr>
          <w:rFonts w:hint="eastAsia"/>
        </w:rPr>
        <w:t>工程建设</w:t>
      </w:r>
      <w:r>
        <w:rPr>
          <w:rFonts w:hint="eastAsia"/>
        </w:rPr>
        <w:t>（负责对项目实施与管理情况、预期目标与</w:t>
      </w:r>
      <w:r>
        <w:rPr>
          <w:rFonts w:hint="eastAsia"/>
        </w:rPr>
        <w:lastRenderedPageBreak/>
        <w:t>产出效益实现等情况进行评价）等方面的专家组建专家小组，要求专家签署承诺书，明确承诺内容和保密条款。</w:t>
      </w:r>
    </w:p>
    <w:p w14:paraId="0248FC7F" w14:textId="77777777" w:rsidR="00913D2F" w:rsidRDefault="00913D2F" w:rsidP="003A04C9">
      <w:pPr>
        <w:pStyle w:val="3"/>
        <w:ind w:firstLine="632"/>
      </w:pPr>
      <w:r>
        <w:rPr>
          <w:rFonts w:hint="eastAsia"/>
        </w:rPr>
        <w:t>③工作方案制定。</w:t>
      </w:r>
    </w:p>
    <w:p w14:paraId="450B53AD" w14:textId="7D9EFFED" w:rsidR="00913D2F" w:rsidRDefault="00913D2F" w:rsidP="00913D2F">
      <w:pPr>
        <w:ind w:firstLine="632"/>
      </w:pPr>
      <w:r>
        <w:rPr>
          <w:rFonts w:hint="eastAsia"/>
        </w:rPr>
        <w:t>根据</w:t>
      </w:r>
      <w:r w:rsidR="003A04C9">
        <w:rPr>
          <w:rFonts w:hint="eastAsia"/>
        </w:rPr>
        <w:t>荔湖街</w:t>
      </w:r>
      <w:r>
        <w:rPr>
          <w:rFonts w:hint="eastAsia"/>
        </w:rPr>
        <w:t>提供的资料，完善评价方案的具体内容，包括但不限于部门整体支出绩效评价指标、项目重点绩效评价指标、满意度调查问卷设计等内容，征求</w:t>
      </w:r>
      <w:r w:rsidR="003A04C9">
        <w:rPr>
          <w:rFonts w:hint="eastAsia"/>
        </w:rPr>
        <w:t>荔湖街</w:t>
      </w:r>
      <w:r>
        <w:rPr>
          <w:rFonts w:hint="eastAsia"/>
        </w:rPr>
        <w:t>意见后报送区财政局。</w:t>
      </w:r>
    </w:p>
    <w:p w14:paraId="5E95EEE3" w14:textId="77777777" w:rsidR="00913D2F" w:rsidRDefault="00913D2F" w:rsidP="003A04C9">
      <w:pPr>
        <w:pStyle w:val="3"/>
        <w:ind w:firstLine="632"/>
      </w:pPr>
      <w:r>
        <w:rPr>
          <w:rFonts w:hint="eastAsia"/>
        </w:rPr>
        <w:t>（</w:t>
      </w:r>
      <w:r w:rsidRPr="004F57C0">
        <w:rPr>
          <w:rFonts w:cs="Times New Roman"/>
        </w:rPr>
        <w:t>2</w:t>
      </w:r>
      <w:r>
        <w:rPr>
          <w:rFonts w:hint="eastAsia"/>
        </w:rPr>
        <w:t>）自评材料审核。</w:t>
      </w:r>
    </w:p>
    <w:p w14:paraId="38FA5F8B" w14:textId="77777777" w:rsidR="00913D2F" w:rsidRDefault="00913D2F" w:rsidP="003A04C9">
      <w:pPr>
        <w:pStyle w:val="3"/>
        <w:ind w:firstLine="632"/>
      </w:pPr>
      <w:r>
        <w:rPr>
          <w:rFonts w:hint="eastAsia"/>
        </w:rPr>
        <w:t>①自评材料收集。</w:t>
      </w:r>
    </w:p>
    <w:p w14:paraId="7830329B" w14:textId="7427699E" w:rsidR="00913D2F" w:rsidRDefault="00913D2F" w:rsidP="00913D2F">
      <w:pPr>
        <w:ind w:firstLine="632"/>
      </w:pPr>
      <w:r>
        <w:rPr>
          <w:rFonts w:hint="eastAsia"/>
        </w:rPr>
        <w:t>按照区财政局工作安排，</w:t>
      </w:r>
      <w:r w:rsidR="003A04C9">
        <w:rPr>
          <w:rFonts w:hint="eastAsia"/>
        </w:rPr>
        <w:t>荔湖街</w:t>
      </w:r>
      <w:r>
        <w:rPr>
          <w:rFonts w:hint="eastAsia"/>
        </w:rPr>
        <w:t>根据重点绩效评价材料清单，提交项目自评材料（含绩效自评表、绩效自评报告及相关佐证材料）给区财政局，我机构对被评价单位所提交材料的完整性、规范性进行初步审核，对于缺少相关材料的要求限期补充齐全。</w:t>
      </w:r>
    </w:p>
    <w:p w14:paraId="6C125FB7" w14:textId="77777777" w:rsidR="00913D2F" w:rsidRDefault="00913D2F" w:rsidP="003A04C9">
      <w:pPr>
        <w:pStyle w:val="3"/>
        <w:ind w:firstLine="632"/>
      </w:pPr>
      <w:r>
        <w:rPr>
          <w:rFonts w:hint="eastAsia"/>
        </w:rPr>
        <w:t>②自评材料书面审核。</w:t>
      </w:r>
    </w:p>
    <w:p w14:paraId="17EECF9E" w14:textId="087EF398" w:rsidR="00913D2F" w:rsidRDefault="00913D2F" w:rsidP="00913D2F">
      <w:pPr>
        <w:ind w:firstLine="632"/>
      </w:pPr>
      <w:r>
        <w:rPr>
          <w:rFonts w:hint="eastAsia"/>
        </w:rPr>
        <w:t>对</w:t>
      </w:r>
      <w:r w:rsidR="003A04C9">
        <w:rPr>
          <w:rFonts w:hint="eastAsia"/>
        </w:rPr>
        <w:t>荔湖街</w:t>
      </w:r>
      <w:r>
        <w:rPr>
          <w:rFonts w:hint="eastAsia"/>
        </w:rPr>
        <w:t>提供的绩效自评资料进行收集、分类整理，并对自评材料的有关内容进行审核，重点对填报信息的准确性、完整性及相应佐证材料的有效性进行审核，并将审核过程中发现的问题、审核意见记录清楚，为开展现场评价提供情况参考。</w:t>
      </w:r>
    </w:p>
    <w:p w14:paraId="3F9F95AC" w14:textId="0953C5D2" w:rsidR="00913D2F" w:rsidRDefault="00913D2F" w:rsidP="003A04C9">
      <w:pPr>
        <w:pStyle w:val="3"/>
        <w:ind w:firstLine="632"/>
      </w:pPr>
      <w:r>
        <w:rPr>
          <w:rFonts w:hint="eastAsia"/>
        </w:rPr>
        <w:t>（</w:t>
      </w:r>
      <w:r w:rsidRPr="004F57C0">
        <w:rPr>
          <w:rFonts w:cs="Times New Roman"/>
        </w:rPr>
        <w:t>3</w:t>
      </w:r>
      <w:r>
        <w:rPr>
          <w:rFonts w:hint="eastAsia"/>
        </w:rPr>
        <w:t>）现场核查</w:t>
      </w:r>
      <w:r w:rsidR="003A04C9">
        <w:rPr>
          <w:rFonts w:hint="eastAsia"/>
        </w:rPr>
        <w:t>。</w:t>
      </w:r>
    </w:p>
    <w:p w14:paraId="683DC6F1" w14:textId="5088EB84" w:rsidR="00913D2F" w:rsidRDefault="00913D2F" w:rsidP="00913D2F">
      <w:pPr>
        <w:ind w:firstLine="632"/>
      </w:pPr>
      <w:r>
        <w:rPr>
          <w:rFonts w:hint="eastAsia"/>
        </w:rPr>
        <w:t>根据《广州市增城区财政局关于开展</w:t>
      </w:r>
      <w:r w:rsidRPr="004F57C0">
        <w:rPr>
          <w:rFonts w:cs="Times New Roman"/>
        </w:rPr>
        <w:t>2024</w:t>
      </w:r>
      <w:r>
        <w:rPr>
          <w:rFonts w:hint="eastAsia"/>
        </w:rPr>
        <w:t>年财政评价工作的通知》（增财〔</w:t>
      </w:r>
      <w:r w:rsidRPr="004F57C0">
        <w:rPr>
          <w:rFonts w:cs="Times New Roman"/>
        </w:rPr>
        <w:t>2024</w:t>
      </w:r>
      <w:r>
        <w:rPr>
          <w:rFonts w:hint="eastAsia"/>
        </w:rPr>
        <w:t>〕</w:t>
      </w:r>
      <w:r w:rsidRPr="004F57C0">
        <w:rPr>
          <w:rFonts w:cs="Times New Roman"/>
        </w:rPr>
        <w:t>178</w:t>
      </w:r>
      <w:r>
        <w:rPr>
          <w:rFonts w:hint="eastAsia"/>
        </w:rPr>
        <w:t>号）、《广州市增城区财政局关于印发</w:t>
      </w:r>
      <w:r w:rsidRPr="004F57C0">
        <w:rPr>
          <w:rFonts w:cs="Times New Roman"/>
        </w:rPr>
        <w:t>2024</w:t>
      </w:r>
      <w:r>
        <w:rPr>
          <w:rFonts w:hint="eastAsia"/>
        </w:rPr>
        <w:t>年增城区区级财政资金绩效评价工作方案的通知》（增财〔</w:t>
      </w:r>
      <w:r w:rsidRPr="004F57C0">
        <w:rPr>
          <w:rFonts w:cs="Times New Roman"/>
        </w:rPr>
        <w:t>2024</w:t>
      </w:r>
      <w:r>
        <w:rPr>
          <w:rFonts w:hint="eastAsia"/>
        </w:rPr>
        <w:t>〕</w:t>
      </w:r>
      <w:r w:rsidRPr="004F57C0">
        <w:rPr>
          <w:rFonts w:cs="Times New Roman"/>
        </w:rPr>
        <w:t>212</w:t>
      </w:r>
      <w:r>
        <w:rPr>
          <w:rFonts w:hint="eastAsia"/>
        </w:rPr>
        <w:t>号）等有关规定和绩效评价现场核查实际操作规程，</w:t>
      </w:r>
      <w:r>
        <w:rPr>
          <w:rFonts w:hint="eastAsia"/>
        </w:rPr>
        <w:lastRenderedPageBreak/>
        <w:t>通过现场评价对</w:t>
      </w:r>
      <w:r w:rsidR="003A04C9">
        <w:rPr>
          <w:rFonts w:hint="eastAsia"/>
        </w:rPr>
        <w:t>荔湖街</w:t>
      </w:r>
      <w:r>
        <w:rPr>
          <w:rFonts w:hint="eastAsia"/>
        </w:rPr>
        <w:t>部门整体支出与</w:t>
      </w:r>
      <w:r w:rsidR="003A04C9">
        <w:rPr>
          <w:rFonts w:hint="eastAsia"/>
        </w:rPr>
        <w:t>重点</w:t>
      </w:r>
      <w:r>
        <w:rPr>
          <w:rFonts w:hint="eastAsia"/>
        </w:rPr>
        <w:t>项目资金使用情况进行深入具体、独立客观的了解与核实。结合</w:t>
      </w:r>
      <w:r w:rsidR="003A04C9">
        <w:rPr>
          <w:rFonts w:hint="eastAsia"/>
        </w:rPr>
        <w:t>荔湖街</w:t>
      </w:r>
      <w:r>
        <w:rPr>
          <w:rFonts w:hint="eastAsia"/>
        </w:rPr>
        <w:t>部门履职特点与重点工作任务、</w:t>
      </w:r>
      <w:r w:rsidR="003A04C9">
        <w:rPr>
          <w:rFonts w:hint="eastAsia"/>
        </w:rPr>
        <w:t>重点</w:t>
      </w:r>
      <w:r>
        <w:rPr>
          <w:rFonts w:hint="eastAsia"/>
        </w:rPr>
        <w:t>项目特点、绩效自评材料初审等情况，本次重点绩效评价核查主要以在</w:t>
      </w:r>
      <w:r w:rsidR="003A04C9">
        <w:rPr>
          <w:rFonts w:hint="eastAsia"/>
        </w:rPr>
        <w:t>荔湖街道办事处</w:t>
      </w:r>
      <w:r>
        <w:rPr>
          <w:rFonts w:hint="eastAsia"/>
        </w:rPr>
        <w:t>开展现场核查座谈为主，在</w:t>
      </w:r>
      <w:r w:rsidRPr="004F57C0">
        <w:rPr>
          <w:rFonts w:cs="Times New Roman"/>
        </w:rPr>
        <w:t>6</w:t>
      </w:r>
      <w:r>
        <w:rPr>
          <w:rFonts w:hint="eastAsia"/>
        </w:rPr>
        <w:t>月</w:t>
      </w:r>
      <w:r w:rsidR="003A04C9" w:rsidRPr="004F57C0">
        <w:rPr>
          <w:rFonts w:cs="Times New Roman"/>
        </w:rPr>
        <w:t>12</w:t>
      </w:r>
      <w:r>
        <w:rPr>
          <w:rFonts w:hint="eastAsia"/>
        </w:rPr>
        <w:t>日前往</w:t>
      </w:r>
      <w:r w:rsidR="003A04C9">
        <w:rPr>
          <w:rFonts w:hint="eastAsia"/>
        </w:rPr>
        <w:t>荔湖街道办事处</w:t>
      </w:r>
      <w:r>
        <w:rPr>
          <w:rFonts w:hint="eastAsia"/>
        </w:rPr>
        <w:t>开展现场座谈核查，对部门履职、</w:t>
      </w:r>
      <w:r w:rsidR="003A04C9">
        <w:rPr>
          <w:rFonts w:hint="eastAsia"/>
        </w:rPr>
        <w:t>预算执行</w:t>
      </w:r>
      <w:r>
        <w:rPr>
          <w:rFonts w:hint="eastAsia"/>
        </w:rPr>
        <w:t>与绩效目标实现情况开展核查，同步抽取部分项目重点核查，了解</w:t>
      </w:r>
      <w:r w:rsidRPr="004F57C0">
        <w:rPr>
          <w:rFonts w:cs="Times New Roman"/>
        </w:rPr>
        <w:t>2023</w:t>
      </w:r>
      <w:r>
        <w:rPr>
          <w:rFonts w:hint="eastAsia"/>
        </w:rPr>
        <w:t>年度</w:t>
      </w:r>
      <w:r w:rsidR="003A04C9">
        <w:rPr>
          <w:rFonts w:hint="eastAsia"/>
        </w:rPr>
        <w:t>荔湖街</w:t>
      </w:r>
      <w:r>
        <w:rPr>
          <w:rFonts w:hint="eastAsia"/>
        </w:rPr>
        <w:t>部门履职相关工作推进与完成情况。</w:t>
      </w:r>
    </w:p>
    <w:p w14:paraId="2505F520" w14:textId="77777777" w:rsidR="00913D2F" w:rsidRDefault="00913D2F" w:rsidP="00913D2F">
      <w:pPr>
        <w:ind w:firstLine="632"/>
      </w:pPr>
      <w:r>
        <w:rPr>
          <w:rFonts w:hint="eastAsia"/>
        </w:rPr>
        <w:t>现场核查工作主要包括：</w:t>
      </w:r>
    </w:p>
    <w:p w14:paraId="7099A3D7" w14:textId="77777777" w:rsidR="00913D2F" w:rsidRDefault="00913D2F" w:rsidP="003A04C9">
      <w:pPr>
        <w:pStyle w:val="3"/>
        <w:ind w:firstLine="632"/>
      </w:pPr>
      <w:r>
        <w:rPr>
          <w:rFonts w:hint="eastAsia"/>
        </w:rPr>
        <w:t>①材料核实。</w:t>
      </w:r>
    </w:p>
    <w:p w14:paraId="512F596E" w14:textId="4AFFF446" w:rsidR="00913D2F" w:rsidRDefault="003A04C9" w:rsidP="00913D2F">
      <w:pPr>
        <w:ind w:firstLine="632"/>
      </w:pPr>
      <w:r>
        <w:rPr>
          <w:rFonts w:hint="eastAsia"/>
        </w:rPr>
        <w:t>荔湖街</w:t>
      </w:r>
      <w:r w:rsidR="00913D2F">
        <w:rPr>
          <w:rFonts w:hint="eastAsia"/>
        </w:rPr>
        <w:t>及资金使用单位根据要求填报并提供有关评价资料，我机构对各项数据和资料的完整性、准确性进行核实。提供材料需重点注意：</w:t>
      </w:r>
      <w:r w:rsidR="00913D2F" w:rsidRPr="003A04C9">
        <w:rPr>
          <w:rFonts w:hint="eastAsia"/>
          <w:b/>
          <w:bCs/>
        </w:rPr>
        <w:t>一是</w:t>
      </w:r>
      <w:r w:rsidR="00913D2F">
        <w:rPr>
          <w:rFonts w:hint="eastAsia"/>
        </w:rPr>
        <w:t>反映财政资金实施内容的相关材料应齐备，如资金申报和审批材料、相关管理制度、相关单位监督检查证明、资金使用情况证明等材料。</w:t>
      </w:r>
      <w:r w:rsidR="00913D2F" w:rsidRPr="003A04C9">
        <w:rPr>
          <w:rFonts w:hint="eastAsia"/>
          <w:b/>
          <w:bCs/>
        </w:rPr>
        <w:t>二是</w:t>
      </w:r>
      <w:r w:rsidR="00913D2F">
        <w:rPr>
          <w:rFonts w:hint="eastAsia"/>
        </w:rPr>
        <w:t>反映项目实行专账核算的相关资金材料应齐备，如评价基准日前，各类资金到位的进账凭证，资金支出记账凭证等。</w:t>
      </w:r>
      <w:r w:rsidR="00913D2F" w:rsidRPr="003A04C9">
        <w:rPr>
          <w:rFonts w:hint="eastAsia"/>
          <w:b/>
          <w:bCs/>
        </w:rPr>
        <w:t>三是</w:t>
      </w:r>
      <w:r w:rsidR="00913D2F">
        <w:rPr>
          <w:rFonts w:hint="eastAsia"/>
        </w:rPr>
        <w:t>反映项目产出和项目效益的佐证材料由业务主管部门或资金使用单位提出并提供给现场评价小组核查。</w:t>
      </w:r>
      <w:r w:rsidR="00913D2F" w:rsidRPr="003A04C9">
        <w:rPr>
          <w:rFonts w:hint="eastAsia"/>
          <w:b/>
          <w:bCs/>
        </w:rPr>
        <w:t>四是</w:t>
      </w:r>
      <w:r w:rsidR="00913D2F">
        <w:rPr>
          <w:rFonts w:hint="eastAsia"/>
        </w:rPr>
        <w:t>现场评价小组在现场核查时提出补充佐证材料的要求，相关单位应在规定时间内提供给现场评价小组核查，相关佐证材料须为原件。</w:t>
      </w:r>
    </w:p>
    <w:p w14:paraId="2086A136" w14:textId="77777777" w:rsidR="00913D2F" w:rsidRDefault="00913D2F" w:rsidP="003A04C9">
      <w:pPr>
        <w:pStyle w:val="3"/>
        <w:ind w:firstLine="632"/>
      </w:pPr>
      <w:r>
        <w:rPr>
          <w:rFonts w:hint="eastAsia"/>
        </w:rPr>
        <w:lastRenderedPageBreak/>
        <w:t>②询问答辩。</w:t>
      </w:r>
    </w:p>
    <w:p w14:paraId="67E35CB2" w14:textId="05A60BAA" w:rsidR="00913D2F" w:rsidRDefault="00913D2F" w:rsidP="00913D2F">
      <w:pPr>
        <w:ind w:firstLine="632"/>
      </w:pPr>
      <w:r>
        <w:rPr>
          <w:rFonts w:hint="eastAsia"/>
        </w:rPr>
        <w:t>现场评价小组将在核实材料基础上，就</w:t>
      </w:r>
      <w:r w:rsidR="003A04C9">
        <w:rPr>
          <w:rFonts w:hint="eastAsia"/>
        </w:rPr>
        <w:t>荔湖街</w:t>
      </w:r>
      <w:r>
        <w:rPr>
          <w:rFonts w:hint="eastAsia"/>
        </w:rPr>
        <w:t>部门履职、项目实施有关问题进行询问。相关负责人需对项目情况做出总结介绍，包括</w:t>
      </w:r>
      <w:r w:rsidR="003A04C9">
        <w:rPr>
          <w:rFonts w:hint="eastAsia"/>
        </w:rPr>
        <w:t>荔湖水利综合整治工程、荔湖街环卫保洁支出、荔湖街垃圾处理费支出、办公场所租赁费、广州增城至佛山高速公路（增城至天河段）工程项目、荔湖街三联村</w:t>
      </w:r>
      <w:r w:rsidR="003A04C9" w:rsidRPr="004F57C0">
        <w:rPr>
          <w:rFonts w:cs="Times New Roman"/>
        </w:rPr>
        <w:t>206</w:t>
      </w:r>
      <w:r w:rsidR="003A04C9">
        <w:rPr>
          <w:rFonts w:hint="eastAsia"/>
        </w:rPr>
        <w:t>.</w:t>
      </w:r>
      <w:r w:rsidR="003A04C9" w:rsidRPr="004F57C0">
        <w:rPr>
          <w:rFonts w:cs="Times New Roman"/>
        </w:rPr>
        <w:t>323</w:t>
      </w:r>
      <w:r w:rsidR="003A04C9">
        <w:rPr>
          <w:rFonts w:hint="eastAsia"/>
        </w:rPr>
        <w:t>亩土地成本、集中隔离健康观察场所补助资金、治安管理、违法建设及市容六乱整治、经济发展服务、社工服务站（家庭综合服务中心）项目经费（穗财保【</w:t>
      </w:r>
      <w:r w:rsidR="003A04C9" w:rsidRPr="004F57C0">
        <w:rPr>
          <w:rFonts w:cs="Times New Roman"/>
        </w:rPr>
        <w:t>2022</w:t>
      </w:r>
      <w:r w:rsidR="003A04C9">
        <w:rPr>
          <w:rFonts w:hint="eastAsia"/>
        </w:rPr>
        <w:t>】</w:t>
      </w:r>
      <w:r w:rsidR="003A04C9" w:rsidRPr="004F57C0">
        <w:rPr>
          <w:rFonts w:cs="Times New Roman"/>
        </w:rPr>
        <w:t>98</w:t>
      </w:r>
      <w:r w:rsidR="003A04C9">
        <w:rPr>
          <w:rFonts w:hint="eastAsia"/>
        </w:rPr>
        <w:t>号）</w:t>
      </w:r>
      <w:r w:rsidR="003A04C9">
        <w:rPr>
          <w:rFonts w:hint="eastAsia"/>
        </w:rPr>
        <w:t>-</w:t>
      </w:r>
      <w:r w:rsidR="003A04C9">
        <w:rPr>
          <w:rFonts w:hint="eastAsia"/>
        </w:rPr>
        <w:t>荔湖街、</w:t>
      </w:r>
      <w:r w:rsidR="003A04C9" w:rsidRPr="0079700E">
        <w:rPr>
          <w:rFonts w:hint="eastAsia"/>
        </w:rPr>
        <w:t>水利设施建设及维护</w:t>
      </w:r>
      <w:r>
        <w:rPr>
          <w:rFonts w:hint="eastAsia"/>
        </w:rPr>
        <w:t>等项目在内的部门实施项目相关情况，具体包括：</w:t>
      </w:r>
    </w:p>
    <w:p w14:paraId="18680ED4" w14:textId="77777777" w:rsidR="00913D2F" w:rsidRDefault="00913D2F" w:rsidP="00913D2F">
      <w:pPr>
        <w:ind w:firstLine="632"/>
      </w:pPr>
      <w:r>
        <w:rPr>
          <w:rFonts w:hint="eastAsia"/>
        </w:rPr>
        <w:t>A.</w:t>
      </w:r>
      <w:r>
        <w:rPr>
          <w:rFonts w:hint="eastAsia"/>
        </w:rPr>
        <w:t>实施内容。涉及项目个数、项目名称、资金到位时间、到位金额、支出金额。</w:t>
      </w:r>
    </w:p>
    <w:p w14:paraId="6B0D9FA6" w14:textId="77777777" w:rsidR="00913D2F" w:rsidRDefault="00913D2F" w:rsidP="00913D2F">
      <w:pPr>
        <w:ind w:firstLine="632"/>
      </w:pPr>
      <w:r>
        <w:rPr>
          <w:rFonts w:hint="eastAsia"/>
        </w:rPr>
        <w:t>B.</w:t>
      </w:r>
      <w:r>
        <w:rPr>
          <w:rFonts w:hint="eastAsia"/>
        </w:rPr>
        <w:t>实施程序。涉及项目实施招投标、施工等具体程序，项目管理制度制定等情况。</w:t>
      </w:r>
    </w:p>
    <w:p w14:paraId="04B28BD5" w14:textId="77777777" w:rsidR="00913D2F" w:rsidRDefault="00913D2F" w:rsidP="00913D2F">
      <w:pPr>
        <w:ind w:firstLine="632"/>
      </w:pPr>
      <w:r>
        <w:rPr>
          <w:rFonts w:hint="eastAsia"/>
        </w:rPr>
        <w:t>C.</w:t>
      </w:r>
      <w:r>
        <w:rPr>
          <w:rFonts w:hint="eastAsia"/>
        </w:rPr>
        <w:t>项目进度、绩效情况。各项目目前完成情况，项目实施进度、完成质量及绩效相关表现。</w:t>
      </w:r>
    </w:p>
    <w:p w14:paraId="50AB2CD7" w14:textId="77777777" w:rsidR="00913D2F" w:rsidRDefault="00913D2F" w:rsidP="00913D2F">
      <w:pPr>
        <w:ind w:firstLine="632"/>
      </w:pPr>
      <w:r>
        <w:rPr>
          <w:rFonts w:hint="eastAsia"/>
        </w:rPr>
        <w:t>D.</w:t>
      </w:r>
      <w:r>
        <w:rPr>
          <w:rFonts w:hint="eastAsia"/>
        </w:rPr>
        <w:t>项目实施及资金管理等存在的问题及其原因、经验总结或改进建议等。</w:t>
      </w:r>
    </w:p>
    <w:p w14:paraId="51E4125D" w14:textId="77777777" w:rsidR="00913D2F" w:rsidRDefault="00913D2F" w:rsidP="00913D2F">
      <w:pPr>
        <w:ind w:firstLine="632"/>
      </w:pPr>
      <w:r>
        <w:rPr>
          <w:rFonts w:hint="eastAsia"/>
        </w:rPr>
        <w:t>对现场评价小组提出的问题，按要求予以现场答复或会后书面答复。参会代表均需于询问答辩会召开时签到，现场评价小组安排专人对会议有关事项作详细记录。</w:t>
      </w:r>
    </w:p>
    <w:p w14:paraId="35A166F5" w14:textId="75C0A5F0" w:rsidR="00913D2F" w:rsidRDefault="00913D2F" w:rsidP="00913D2F">
      <w:pPr>
        <w:ind w:firstLine="632"/>
      </w:pPr>
      <w:r>
        <w:rPr>
          <w:rFonts w:hint="eastAsia"/>
        </w:rPr>
        <w:t>抽查重点核查项目比例及项目抽取原则：按照有关工作要求，</w:t>
      </w:r>
      <w:r>
        <w:rPr>
          <w:rFonts w:hint="eastAsia"/>
        </w:rPr>
        <w:lastRenderedPageBreak/>
        <w:t>部门整体支出绩效评价核查资金量需覆盖部门项目预算资金的</w:t>
      </w:r>
      <w:r w:rsidRPr="004F57C0">
        <w:rPr>
          <w:rFonts w:cs="Times New Roman"/>
        </w:rPr>
        <w:t>30</w:t>
      </w:r>
      <w:r>
        <w:rPr>
          <w:rFonts w:hint="eastAsia"/>
        </w:rPr>
        <w:t>%</w:t>
      </w:r>
      <w:r>
        <w:rPr>
          <w:rFonts w:hint="eastAsia"/>
        </w:rPr>
        <w:t>，</w:t>
      </w:r>
      <w:r w:rsidR="003A04C9" w:rsidRPr="003A04C9">
        <w:rPr>
          <w:rFonts w:hint="eastAsia"/>
        </w:rPr>
        <w:t>本次重点核查项目资金合计</w:t>
      </w:r>
      <w:r w:rsidR="003A04C9" w:rsidRPr="004F57C0">
        <w:rPr>
          <w:rFonts w:cs="Times New Roman"/>
        </w:rPr>
        <w:t>20</w:t>
      </w:r>
      <w:r w:rsidR="003A04C9" w:rsidRPr="003A04C9">
        <w:rPr>
          <w:rFonts w:hint="eastAsia"/>
        </w:rPr>
        <w:t>,</w:t>
      </w:r>
      <w:r w:rsidR="003A04C9" w:rsidRPr="004F57C0">
        <w:rPr>
          <w:rFonts w:cs="Times New Roman"/>
        </w:rPr>
        <w:t>604</w:t>
      </w:r>
      <w:r w:rsidR="003A04C9" w:rsidRPr="003A04C9">
        <w:rPr>
          <w:rFonts w:hint="eastAsia"/>
        </w:rPr>
        <w:t>.</w:t>
      </w:r>
      <w:r w:rsidR="003A04C9" w:rsidRPr="004F57C0">
        <w:rPr>
          <w:rFonts w:cs="Times New Roman"/>
        </w:rPr>
        <w:t>12</w:t>
      </w:r>
      <w:r w:rsidR="003A04C9" w:rsidRPr="003A04C9">
        <w:rPr>
          <w:rFonts w:hint="eastAsia"/>
        </w:rPr>
        <w:t>万元，部门决算报表项目收入决算金额</w:t>
      </w:r>
      <w:r w:rsidR="003A04C9" w:rsidRPr="004F57C0">
        <w:rPr>
          <w:rFonts w:cs="Times New Roman"/>
        </w:rPr>
        <w:t>27</w:t>
      </w:r>
      <w:r w:rsidR="003A04C9" w:rsidRPr="003A04C9">
        <w:rPr>
          <w:rFonts w:hint="eastAsia"/>
        </w:rPr>
        <w:t>,</w:t>
      </w:r>
      <w:r w:rsidR="003A04C9" w:rsidRPr="004F57C0">
        <w:rPr>
          <w:rFonts w:cs="Times New Roman"/>
        </w:rPr>
        <w:t>553</w:t>
      </w:r>
      <w:r w:rsidR="003A04C9" w:rsidRPr="003A04C9">
        <w:rPr>
          <w:rFonts w:hint="eastAsia"/>
        </w:rPr>
        <w:t>.</w:t>
      </w:r>
      <w:r w:rsidR="003A04C9" w:rsidRPr="004F57C0">
        <w:rPr>
          <w:rFonts w:cs="Times New Roman"/>
        </w:rPr>
        <w:t>2</w:t>
      </w:r>
      <w:r w:rsidR="003A04C9" w:rsidRPr="003A04C9">
        <w:rPr>
          <w:rFonts w:hint="eastAsia"/>
        </w:rPr>
        <w:t>万元，核查项目资金量占比达</w:t>
      </w:r>
      <w:r w:rsidR="003A04C9" w:rsidRPr="004F57C0">
        <w:rPr>
          <w:rFonts w:cs="Times New Roman"/>
        </w:rPr>
        <w:t>74</w:t>
      </w:r>
      <w:r w:rsidR="003A04C9" w:rsidRPr="003A04C9">
        <w:rPr>
          <w:rFonts w:hint="eastAsia"/>
        </w:rPr>
        <w:t>.</w:t>
      </w:r>
      <w:r w:rsidR="003A04C9" w:rsidRPr="004F57C0">
        <w:rPr>
          <w:rFonts w:cs="Times New Roman"/>
        </w:rPr>
        <w:t>78</w:t>
      </w:r>
      <w:r w:rsidR="003A04C9" w:rsidRPr="003A04C9">
        <w:rPr>
          <w:rFonts w:hint="eastAsia"/>
        </w:rPr>
        <w:t>%</w:t>
      </w:r>
      <w:r w:rsidR="003A04C9" w:rsidRPr="003A04C9">
        <w:rPr>
          <w:rFonts w:hint="eastAsia"/>
        </w:rPr>
        <w:t>。本次重点核查项目抽取原则主要以部门重点履职工作方向、年度重点工作任务（包括建设平安荔湖、公共服务事务、公共卫生服务、城乡环境卫生保洁、乡村振兴工作、水环境处理工作、荔湖水利综合整治工程</w:t>
      </w:r>
      <w:r w:rsidR="003A04C9" w:rsidRPr="004F57C0">
        <w:rPr>
          <w:rFonts w:cs="Times New Roman"/>
        </w:rPr>
        <w:t>7</w:t>
      </w:r>
      <w:r w:rsidR="003A04C9" w:rsidRPr="003A04C9">
        <w:rPr>
          <w:rFonts w:hint="eastAsia"/>
        </w:rPr>
        <w:t>项）为基础，结合</w:t>
      </w:r>
      <w:r w:rsidR="003A04C9" w:rsidRPr="004F57C0">
        <w:rPr>
          <w:rFonts w:cs="Times New Roman"/>
        </w:rPr>
        <w:t>2023</w:t>
      </w:r>
      <w:r w:rsidR="003A04C9" w:rsidRPr="003A04C9">
        <w:rPr>
          <w:rFonts w:hint="eastAsia"/>
        </w:rPr>
        <w:t>年项目资金实际安排情况，对应每项重点工作任务抽取</w:t>
      </w:r>
      <w:r w:rsidR="003A04C9" w:rsidRPr="004F57C0">
        <w:rPr>
          <w:rFonts w:cs="Times New Roman"/>
        </w:rPr>
        <w:t>1</w:t>
      </w:r>
      <w:r w:rsidR="003A04C9" w:rsidRPr="003A04C9">
        <w:rPr>
          <w:rFonts w:hint="eastAsia"/>
        </w:rPr>
        <w:t>-</w:t>
      </w:r>
      <w:r w:rsidR="003A04C9" w:rsidRPr="004F57C0">
        <w:rPr>
          <w:rFonts w:cs="Times New Roman"/>
        </w:rPr>
        <w:t>2</w:t>
      </w:r>
      <w:r w:rsidR="003A04C9" w:rsidRPr="003A04C9">
        <w:rPr>
          <w:rFonts w:hint="eastAsia"/>
        </w:rPr>
        <w:t>个</w:t>
      </w:r>
      <w:r w:rsidR="003A04C9">
        <w:rPr>
          <w:rFonts w:hint="eastAsia"/>
        </w:rPr>
        <w:t>项目</w:t>
      </w:r>
      <w:r>
        <w:rPr>
          <w:rFonts w:hint="eastAsia"/>
        </w:rPr>
        <w:t>作为本次部门整体支出绩效评价重点核查项目</w:t>
      </w:r>
      <w:r w:rsidR="00E46517">
        <w:rPr>
          <w:rFonts w:hint="eastAsia"/>
        </w:rPr>
        <w:t>，重点核查项目抽取情况</w:t>
      </w:r>
      <w:r>
        <w:rPr>
          <w:rFonts w:hint="eastAsia"/>
        </w:rPr>
        <w:t>详见下表。</w:t>
      </w:r>
    </w:p>
    <w:p w14:paraId="0BF7916F" w14:textId="7D44C2E7" w:rsidR="00913D2F" w:rsidRPr="003A04C9" w:rsidRDefault="00913D2F" w:rsidP="003A04C9">
      <w:pPr>
        <w:ind w:firstLineChars="0" w:firstLine="0"/>
        <w:jc w:val="center"/>
        <w:rPr>
          <w:rFonts w:eastAsia="黑体" w:cs="Times New Roman"/>
          <w:sz w:val="28"/>
          <w:szCs w:val="28"/>
        </w:rPr>
      </w:pPr>
      <w:r w:rsidRPr="003A04C9">
        <w:rPr>
          <w:rFonts w:eastAsia="黑体" w:cs="Times New Roman"/>
          <w:sz w:val="28"/>
          <w:szCs w:val="28"/>
        </w:rPr>
        <w:t>表</w:t>
      </w:r>
      <w:r w:rsidR="00F21BB6" w:rsidRPr="004F57C0">
        <w:rPr>
          <w:rFonts w:eastAsia="黑体" w:cs="Times New Roman"/>
          <w:sz w:val="28"/>
          <w:szCs w:val="28"/>
        </w:rPr>
        <w:t>6</w:t>
      </w:r>
      <w:r w:rsidRPr="003A04C9">
        <w:rPr>
          <w:rFonts w:eastAsia="黑体" w:cs="Times New Roman"/>
          <w:sz w:val="28"/>
          <w:szCs w:val="28"/>
        </w:rPr>
        <w:t xml:space="preserve">  </w:t>
      </w:r>
      <w:r w:rsidRPr="003A04C9">
        <w:rPr>
          <w:rFonts w:eastAsia="黑体" w:cs="Times New Roman"/>
          <w:sz w:val="28"/>
          <w:szCs w:val="28"/>
        </w:rPr>
        <w:t>现场核查重点项目表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709"/>
        <w:gridCol w:w="3742"/>
        <w:gridCol w:w="2403"/>
      </w:tblGrid>
      <w:tr w:rsidR="00E46517" w:rsidRPr="007A13B3" w14:paraId="05DE065E" w14:textId="77777777" w:rsidTr="00F21BB6">
        <w:trPr>
          <w:trHeight w:val="567"/>
          <w:tblHeader/>
          <w:jc w:val="center"/>
        </w:trPr>
        <w:tc>
          <w:tcPr>
            <w:tcW w:w="980" w:type="dxa"/>
            <w:shd w:val="clear" w:color="auto" w:fill="auto"/>
            <w:vAlign w:val="center"/>
            <w:hideMark/>
          </w:tcPr>
          <w:p w14:paraId="6E950210" w14:textId="77777777" w:rsidR="00E46517" w:rsidRPr="007A13B3" w:rsidRDefault="00E46517" w:rsidP="00AD579A">
            <w:pPr>
              <w:adjustRightInd w:val="0"/>
              <w:snapToGrid w:val="0"/>
              <w:spacing w:line="240" w:lineRule="auto"/>
              <w:ind w:firstLineChars="0" w:firstLine="0"/>
              <w:jc w:val="center"/>
              <w:rPr>
                <w:rFonts w:cs="Times New Roman"/>
                <w:b/>
                <w:sz w:val="24"/>
              </w:rPr>
            </w:pPr>
            <w:r w:rsidRPr="007A13B3">
              <w:rPr>
                <w:rFonts w:cs="Times New Roman"/>
                <w:b/>
                <w:sz w:val="24"/>
              </w:rPr>
              <w:t>模块</w:t>
            </w:r>
          </w:p>
        </w:tc>
        <w:tc>
          <w:tcPr>
            <w:tcW w:w="1709" w:type="dxa"/>
            <w:shd w:val="clear" w:color="auto" w:fill="auto"/>
            <w:vAlign w:val="center"/>
            <w:hideMark/>
          </w:tcPr>
          <w:p w14:paraId="657D0B08" w14:textId="77777777" w:rsidR="00E46517" w:rsidRPr="007A13B3" w:rsidRDefault="00E46517" w:rsidP="00AD579A">
            <w:pPr>
              <w:adjustRightInd w:val="0"/>
              <w:snapToGrid w:val="0"/>
              <w:spacing w:line="240" w:lineRule="auto"/>
              <w:ind w:firstLineChars="0" w:firstLine="0"/>
              <w:jc w:val="center"/>
              <w:rPr>
                <w:rFonts w:cs="Times New Roman"/>
                <w:b/>
                <w:sz w:val="24"/>
              </w:rPr>
            </w:pPr>
            <w:r w:rsidRPr="007A13B3">
              <w:rPr>
                <w:rFonts w:cs="Times New Roman"/>
                <w:b/>
                <w:sz w:val="24"/>
              </w:rPr>
              <w:t>主要工作任务</w:t>
            </w:r>
          </w:p>
        </w:tc>
        <w:tc>
          <w:tcPr>
            <w:tcW w:w="3742" w:type="dxa"/>
            <w:shd w:val="clear" w:color="auto" w:fill="auto"/>
            <w:vAlign w:val="center"/>
            <w:hideMark/>
          </w:tcPr>
          <w:p w14:paraId="091D2F6A" w14:textId="77777777" w:rsidR="00E46517" w:rsidRPr="007A13B3" w:rsidRDefault="00E46517" w:rsidP="00AD579A">
            <w:pPr>
              <w:adjustRightInd w:val="0"/>
              <w:snapToGrid w:val="0"/>
              <w:spacing w:line="240" w:lineRule="auto"/>
              <w:ind w:firstLineChars="0" w:firstLine="0"/>
              <w:jc w:val="center"/>
              <w:rPr>
                <w:rFonts w:cs="Times New Roman"/>
                <w:b/>
                <w:sz w:val="24"/>
              </w:rPr>
            </w:pPr>
            <w:r w:rsidRPr="007A13B3">
              <w:rPr>
                <w:rFonts w:cs="Times New Roman"/>
                <w:b/>
                <w:sz w:val="24"/>
              </w:rPr>
              <w:t>抽取项目</w:t>
            </w:r>
          </w:p>
        </w:tc>
        <w:tc>
          <w:tcPr>
            <w:tcW w:w="2403" w:type="dxa"/>
            <w:shd w:val="clear" w:color="auto" w:fill="auto"/>
            <w:vAlign w:val="center"/>
            <w:hideMark/>
          </w:tcPr>
          <w:p w14:paraId="78BCACCB" w14:textId="2E929D94" w:rsidR="00E46517" w:rsidRPr="007A13B3" w:rsidRDefault="00E46517" w:rsidP="00E46517">
            <w:pPr>
              <w:adjustRightInd w:val="0"/>
              <w:snapToGrid w:val="0"/>
              <w:spacing w:line="240" w:lineRule="auto"/>
              <w:ind w:firstLineChars="0" w:firstLine="0"/>
              <w:jc w:val="center"/>
              <w:rPr>
                <w:rFonts w:cs="Times New Roman"/>
                <w:b/>
                <w:sz w:val="24"/>
              </w:rPr>
            </w:pPr>
            <w:r w:rsidRPr="007A13B3">
              <w:rPr>
                <w:rFonts w:cs="Times New Roman"/>
                <w:b/>
                <w:sz w:val="24"/>
              </w:rPr>
              <w:t>涉及金额（元）</w:t>
            </w:r>
          </w:p>
        </w:tc>
      </w:tr>
      <w:tr w:rsidR="00E46517" w:rsidRPr="007A13B3" w14:paraId="662451CD" w14:textId="77777777" w:rsidTr="00F21BB6">
        <w:trPr>
          <w:trHeight w:val="567"/>
          <w:jc w:val="center"/>
        </w:trPr>
        <w:tc>
          <w:tcPr>
            <w:tcW w:w="980" w:type="dxa"/>
            <w:shd w:val="clear" w:color="auto" w:fill="auto"/>
            <w:vAlign w:val="center"/>
            <w:hideMark/>
          </w:tcPr>
          <w:p w14:paraId="31A6E784"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sz w:val="24"/>
              </w:rPr>
              <w:t>部门整体情况</w:t>
            </w:r>
          </w:p>
        </w:tc>
        <w:tc>
          <w:tcPr>
            <w:tcW w:w="1709" w:type="dxa"/>
            <w:shd w:val="clear" w:color="auto" w:fill="auto"/>
            <w:vAlign w:val="center"/>
            <w:hideMark/>
          </w:tcPr>
          <w:p w14:paraId="6B0C8299"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sz w:val="24"/>
              </w:rPr>
              <w:t>/</w:t>
            </w:r>
          </w:p>
        </w:tc>
        <w:tc>
          <w:tcPr>
            <w:tcW w:w="3742" w:type="dxa"/>
            <w:shd w:val="clear" w:color="auto" w:fill="auto"/>
            <w:vAlign w:val="center"/>
            <w:hideMark/>
          </w:tcPr>
          <w:p w14:paraId="59FB2B01"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sz w:val="24"/>
              </w:rPr>
              <w:t>/</w:t>
            </w:r>
          </w:p>
        </w:tc>
        <w:tc>
          <w:tcPr>
            <w:tcW w:w="2403" w:type="dxa"/>
            <w:shd w:val="clear" w:color="auto" w:fill="auto"/>
            <w:vAlign w:val="center"/>
            <w:hideMark/>
          </w:tcPr>
          <w:p w14:paraId="13ADB649" w14:textId="77777777" w:rsidR="00E46517" w:rsidRPr="00912D10" w:rsidRDefault="00E46517" w:rsidP="00AD579A">
            <w:pPr>
              <w:widowControl/>
              <w:spacing w:line="240" w:lineRule="auto"/>
              <w:ind w:firstLineChars="0" w:firstLine="0"/>
              <w:jc w:val="center"/>
              <w:rPr>
                <w:rFonts w:cs="Times New Roman"/>
                <w:sz w:val="24"/>
              </w:rPr>
            </w:pPr>
            <w:r w:rsidRPr="004F57C0">
              <w:rPr>
                <w:rFonts w:cs="Times New Roman"/>
                <w:sz w:val="24"/>
              </w:rPr>
              <w:t>314</w:t>
            </w:r>
            <w:r w:rsidRPr="00912D10">
              <w:rPr>
                <w:rFonts w:cs="Times New Roman" w:hint="eastAsia"/>
                <w:sz w:val="24"/>
              </w:rPr>
              <w:t>,</w:t>
            </w:r>
            <w:r w:rsidRPr="004F57C0">
              <w:rPr>
                <w:rFonts w:cs="Times New Roman"/>
                <w:sz w:val="24"/>
              </w:rPr>
              <w:t>374</w:t>
            </w:r>
            <w:r w:rsidRPr="00912D10">
              <w:rPr>
                <w:rFonts w:cs="Times New Roman" w:hint="eastAsia"/>
                <w:sz w:val="24"/>
              </w:rPr>
              <w:t>,</w:t>
            </w:r>
            <w:r w:rsidRPr="004F57C0">
              <w:rPr>
                <w:rFonts w:cs="Times New Roman"/>
                <w:sz w:val="24"/>
              </w:rPr>
              <w:t>708</w:t>
            </w:r>
            <w:r w:rsidRPr="00912D10">
              <w:rPr>
                <w:rFonts w:cs="Times New Roman" w:hint="eastAsia"/>
                <w:sz w:val="24"/>
              </w:rPr>
              <w:t>.</w:t>
            </w:r>
            <w:r w:rsidRPr="004F57C0">
              <w:rPr>
                <w:rFonts w:cs="Times New Roman"/>
                <w:sz w:val="24"/>
              </w:rPr>
              <w:t>02</w:t>
            </w:r>
          </w:p>
        </w:tc>
      </w:tr>
      <w:tr w:rsidR="00E46517" w:rsidRPr="007A13B3" w14:paraId="004007BE" w14:textId="77777777" w:rsidTr="00F21BB6">
        <w:trPr>
          <w:trHeight w:val="567"/>
          <w:jc w:val="center"/>
        </w:trPr>
        <w:tc>
          <w:tcPr>
            <w:tcW w:w="980" w:type="dxa"/>
            <w:vMerge w:val="restart"/>
            <w:shd w:val="clear" w:color="auto" w:fill="auto"/>
            <w:vAlign w:val="center"/>
            <w:hideMark/>
          </w:tcPr>
          <w:p w14:paraId="1A630768"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sz w:val="24"/>
              </w:rPr>
              <w:t>重点核查项目</w:t>
            </w:r>
          </w:p>
        </w:tc>
        <w:tc>
          <w:tcPr>
            <w:tcW w:w="1709" w:type="dxa"/>
            <w:shd w:val="clear" w:color="auto" w:fill="auto"/>
            <w:vAlign w:val="center"/>
          </w:tcPr>
          <w:p w14:paraId="641FE3C4" w14:textId="77777777" w:rsidR="00E46517" w:rsidRPr="007A13B3" w:rsidRDefault="00E46517" w:rsidP="00AD579A">
            <w:pPr>
              <w:adjustRightInd w:val="0"/>
              <w:snapToGrid w:val="0"/>
              <w:spacing w:line="240" w:lineRule="auto"/>
              <w:ind w:firstLineChars="0" w:firstLine="0"/>
              <w:jc w:val="center"/>
              <w:rPr>
                <w:rFonts w:cs="Times New Roman"/>
                <w:sz w:val="24"/>
              </w:rPr>
            </w:pPr>
            <w:r>
              <w:rPr>
                <w:rFonts w:cs="Times New Roman" w:hint="eastAsia"/>
                <w:sz w:val="24"/>
              </w:rPr>
              <w:t>年初重点项目</w:t>
            </w:r>
          </w:p>
        </w:tc>
        <w:tc>
          <w:tcPr>
            <w:tcW w:w="3742" w:type="dxa"/>
            <w:shd w:val="clear" w:color="auto" w:fill="auto"/>
            <w:vAlign w:val="center"/>
          </w:tcPr>
          <w:p w14:paraId="3671BEE1"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12D10">
              <w:rPr>
                <w:rFonts w:cs="Times New Roman" w:hint="eastAsia"/>
                <w:sz w:val="24"/>
              </w:rPr>
              <w:t>办公场所租赁费</w:t>
            </w:r>
          </w:p>
        </w:tc>
        <w:tc>
          <w:tcPr>
            <w:tcW w:w="2403" w:type="dxa"/>
            <w:shd w:val="clear" w:color="auto" w:fill="auto"/>
            <w:vAlign w:val="center"/>
          </w:tcPr>
          <w:p w14:paraId="44B48E10" w14:textId="77777777" w:rsidR="00E46517" w:rsidRPr="00912D10"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6</w:t>
            </w:r>
            <w:r w:rsidRPr="00912D10">
              <w:rPr>
                <w:rFonts w:cs="Times New Roman" w:hint="eastAsia"/>
                <w:sz w:val="24"/>
              </w:rPr>
              <w:t>,</w:t>
            </w:r>
            <w:r w:rsidRPr="004F57C0">
              <w:rPr>
                <w:rFonts w:cs="Times New Roman"/>
                <w:sz w:val="24"/>
              </w:rPr>
              <w:t>340</w:t>
            </w:r>
            <w:r w:rsidRPr="00912D10">
              <w:rPr>
                <w:rFonts w:cs="Times New Roman" w:hint="eastAsia"/>
                <w:sz w:val="24"/>
              </w:rPr>
              <w:t>,</w:t>
            </w:r>
            <w:r w:rsidRPr="004F57C0">
              <w:rPr>
                <w:rFonts w:cs="Times New Roman"/>
                <w:sz w:val="24"/>
              </w:rPr>
              <w:t>764</w:t>
            </w:r>
            <w:r w:rsidRPr="00912D10">
              <w:rPr>
                <w:rFonts w:cs="Times New Roman" w:hint="eastAsia"/>
                <w:sz w:val="24"/>
              </w:rPr>
              <w:t>.</w:t>
            </w:r>
            <w:r w:rsidRPr="004F57C0">
              <w:rPr>
                <w:rFonts w:cs="Times New Roman"/>
                <w:sz w:val="24"/>
              </w:rPr>
              <w:t>00</w:t>
            </w:r>
            <w:r w:rsidRPr="00912D10">
              <w:rPr>
                <w:rFonts w:cs="Times New Roman" w:hint="eastAsia"/>
                <w:sz w:val="24"/>
              </w:rPr>
              <w:t xml:space="preserve"> </w:t>
            </w:r>
          </w:p>
        </w:tc>
      </w:tr>
      <w:tr w:rsidR="00E46517" w:rsidRPr="007A13B3" w14:paraId="230A8E7D" w14:textId="77777777" w:rsidTr="00F21BB6">
        <w:trPr>
          <w:trHeight w:val="567"/>
          <w:jc w:val="center"/>
        </w:trPr>
        <w:tc>
          <w:tcPr>
            <w:tcW w:w="980" w:type="dxa"/>
            <w:vMerge/>
            <w:vAlign w:val="center"/>
          </w:tcPr>
          <w:p w14:paraId="3375C2AA"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shd w:val="clear" w:color="auto" w:fill="auto"/>
            <w:vAlign w:val="center"/>
          </w:tcPr>
          <w:p w14:paraId="47B9C7E7" w14:textId="77777777" w:rsidR="00E46517" w:rsidRPr="007A13B3" w:rsidRDefault="00E46517" w:rsidP="00AD579A">
            <w:pPr>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建设平安荔</w:t>
            </w:r>
            <w:r>
              <w:rPr>
                <w:rFonts w:cs="Times New Roman" w:hint="eastAsia"/>
                <w:kern w:val="0"/>
                <w:sz w:val="24"/>
              </w:rPr>
              <w:t>湖</w:t>
            </w:r>
          </w:p>
        </w:tc>
        <w:tc>
          <w:tcPr>
            <w:tcW w:w="3742" w:type="dxa"/>
            <w:shd w:val="clear" w:color="auto" w:fill="auto"/>
            <w:vAlign w:val="center"/>
          </w:tcPr>
          <w:p w14:paraId="3D36D078" w14:textId="77777777" w:rsidR="00E46517" w:rsidRPr="00942155" w:rsidRDefault="00E46517" w:rsidP="00AD579A">
            <w:pPr>
              <w:adjustRightInd w:val="0"/>
              <w:snapToGrid w:val="0"/>
              <w:spacing w:line="240" w:lineRule="auto"/>
              <w:ind w:firstLineChars="0" w:firstLine="0"/>
              <w:jc w:val="center"/>
              <w:rPr>
                <w:rFonts w:cs="Times New Roman"/>
                <w:sz w:val="24"/>
              </w:rPr>
            </w:pPr>
            <w:r w:rsidRPr="00942155">
              <w:rPr>
                <w:rFonts w:cs="Times New Roman" w:hint="eastAsia"/>
                <w:sz w:val="24"/>
              </w:rPr>
              <w:t>治安管理</w:t>
            </w:r>
          </w:p>
        </w:tc>
        <w:tc>
          <w:tcPr>
            <w:tcW w:w="2403" w:type="dxa"/>
            <w:shd w:val="clear" w:color="auto" w:fill="auto"/>
            <w:vAlign w:val="center"/>
          </w:tcPr>
          <w:p w14:paraId="7AE8667A" w14:textId="77777777" w:rsidR="00E46517" w:rsidRPr="00942155"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2</w:t>
            </w:r>
            <w:r>
              <w:rPr>
                <w:rFonts w:cs="Times New Roman" w:hint="eastAsia"/>
                <w:sz w:val="24"/>
              </w:rPr>
              <w:t>,</w:t>
            </w:r>
            <w:r w:rsidRPr="004F57C0">
              <w:rPr>
                <w:rFonts w:cs="Times New Roman"/>
                <w:sz w:val="24"/>
              </w:rPr>
              <w:t>924</w:t>
            </w:r>
            <w:r>
              <w:rPr>
                <w:rFonts w:cs="Times New Roman" w:hint="eastAsia"/>
                <w:sz w:val="24"/>
              </w:rPr>
              <w:t>,</w:t>
            </w:r>
            <w:r w:rsidRPr="004F57C0">
              <w:rPr>
                <w:rFonts w:cs="Times New Roman"/>
                <w:sz w:val="24"/>
              </w:rPr>
              <w:t>179</w:t>
            </w:r>
            <w:r w:rsidRPr="00942155">
              <w:rPr>
                <w:rFonts w:cs="Times New Roman"/>
                <w:sz w:val="24"/>
              </w:rPr>
              <w:t>.</w:t>
            </w:r>
            <w:r w:rsidRPr="004F57C0">
              <w:rPr>
                <w:rFonts w:cs="Times New Roman"/>
                <w:sz w:val="24"/>
              </w:rPr>
              <w:t>47</w:t>
            </w:r>
          </w:p>
        </w:tc>
      </w:tr>
      <w:tr w:rsidR="00E46517" w:rsidRPr="007A13B3" w14:paraId="456BD556" w14:textId="77777777" w:rsidTr="00F21BB6">
        <w:trPr>
          <w:trHeight w:val="567"/>
          <w:jc w:val="center"/>
        </w:trPr>
        <w:tc>
          <w:tcPr>
            <w:tcW w:w="980" w:type="dxa"/>
            <w:vMerge/>
            <w:vAlign w:val="center"/>
            <w:hideMark/>
          </w:tcPr>
          <w:p w14:paraId="67090974"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shd w:val="clear" w:color="auto" w:fill="auto"/>
            <w:vAlign w:val="center"/>
            <w:hideMark/>
          </w:tcPr>
          <w:p w14:paraId="60BCA23F"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hint="eastAsia"/>
                <w:kern w:val="0"/>
                <w:sz w:val="24"/>
              </w:rPr>
              <w:t>公共服务事务</w:t>
            </w:r>
          </w:p>
        </w:tc>
        <w:tc>
          <w:tcPr>
            <w:tcW w:w="3742" w:type="dxa"/>
            <w:shd w:val="clear" w:color="auto" w:fill="auto"/>
            <w:vAlign w:val="center"/>
            <w:hideMark/>
          </w:tcPr>
          <w:p w14:paraId="3FA9356F"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42155">
              <w:rPr>
                <w:rFonts w:cs="Times New Roman" w:hint="eastAsia"/>
                <w:sz w:val="24"/>
              </w:rPr>
              <w:t>经济发展服务</w:t>
            </w:r>
          </w:p>
        </w:tc>
        <w:tc>
          <w:tcPr>
            <w:tcW w:w="2403" w:type="dxa"/>
            <w:shd w:val="clear" w:color="auto" w:fill="auto"/>
            <w:vAlign w:val="center"/>
            <w:hideMark/>
          </w:tcPr>
          <w:p w14:paraId="5973C867"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2</w:t>
            </w:r>
            <w:r>
              <w:rPr>
                <w:rFonts w:cs="Times New Roman" w:hint="eastAsia"/>
                <w:sz w:val="24"/>
              </w:rPr>
              <w:t>,</w:t>
            </w:r>
            <w:r w:rsidRPr="004F57C0">
              <w:rPr>
                <w:rFonts w:cs="Times New Roman"/>
                <w:sz w:val="24"/>
              </w:rPr>
              <w:t>092</w:t>
            </w:r>
            <w:r>
              <w:rPr>
                <w:rFonts w:cs="Times New Roman" w:hint="eastAsia"/>
                <w:sz w:val="24"/>
              </w:rPr>
              <w:t>,</w:t>
            </w:r>
            <w:r w:rsidRPr="004F57C0">
              <w:rPr>
                <w:rFonts w:cs="Times New Roman"/>
                <w:sz w:val="24"/>
              </w:rPr>
              <w:t>300</w:t>
            </w:r>
            <w:r w:rsidRPr="00942155">
              <w:rPr>
                <w:rFonts w:cs="Times New Roman"/>
                <w:sz w:val="24"/>
              </w:rPr>
              <w:t>.</w:t>
            </w:r>
            <w:r w:rsidRPr="004F57C0">
              <w:rPr>
                <w:rFonts w:cs="Times New Roman"/>
                <w:sz w:val="24"/>
              </w:rPr>
              <w:t>9</w:t>
            </w:r>
          </w:p>
        </w:tc>
      </w:tr>
      <w:tr w:rsidR="00E46517" w:rsidRPr="007A13B3" w14:paraId="76B5FE27" w14:textId="77777777" w:rsidTr="00F21BB6">
        <w:trPr>
          <w:trHeight w:val="567"/>
          <w:jc w:val="center"/>
        </w:trPr>
        <w:tc>
          <w:tcPr>
            <w:tcW w:w="980" w:type="dxa"/>
            <w:vMerge/>
            <w:vAlign w:val="center"/>
            <w:hideMark/>
          </w:tcPr>
          <w:p w14:paraId="54E420DA"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shd w:val="clear" w:color="auto" w:fill="auto"/>
            <w:vAlign w:val="center"/>
            <w:hideMark/>
          </w:tcPr>
          <w:p w14:paraId="4ECD3884"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hint="eastAsia"/>
                <w:kern w:val="0"/>
                <w:sz w:val="24"/>
              </w:rPr>
              <w:t>公共卫生服务</w:t>
            </w:r>
          </w:p>
        </w:tc>
        <w:tc>
          <w:tcPr>
            <w:tcW w:w="3742" w:type="dxa"/>
            <w:shd w:val="clear" w:color="auto" w:fill="auto"/>
            <w:vAlign w:val="center"/>
            <w:hideMark/>
          </w:tcPr>
          <w:p w14:paraId="31FDFA51"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42155">
              <w:rPr>
                <w:rFonts w:cs="Times New Roman" w:hint="eastAsia"/>
                <w:sz w:val="24"/>
              </w:rPr>
              <w:t>集中隔离健康观察场所补助资金</w:t>
            </w:r>
          </w:p>
        </w:tc>
        <w:tc>
          <w:tcPr>
            <w:tcW w:w="2403" w:type="dxa"/>
            <w:shd w:val="clear" w:color="auto" w:fill="auto"/>
            <w:vAlign w:val="center"/>
            <w:hideMark/>
          </w:tcPr>
          <w:p w14:paraId="7778D182"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34</w:t>
            </w:r>
            <w:r>
              <w:rPr>
                <w:rFonts w:cs="Times New Roman" w:hint="eastAsia"/>
                <w:sz w:val="24"/>
              </w:rPr>
              <w:t>,</w:t>
            </w:r>
            <w:r w:rsidRPr="004F57C0">
              <w:rPr>
                <w:rFonts w:cs="Times New Roman"/>
                <w:sz w:val="24"/>
              </w:rPr>
              <w:t>623</w:t>
            </w:r>
            <w:r>
              <w:rPr>
                <w:rFonts w:cs="Times New Roman" w:hint="eastAsia"/>
                <w:sz w:val="24"/>
              </w:rPr>
              <w:t>,</w:t>
            </w:r>
            <w:r w:rsidRPr="004F57C0">
              <w:rPr>
                <w:rFonts w:cs="Times New Roman"/>
                <w:sz w:val="24"/>
              </w:rPr>
              <w:t>891</w:t>
            </w:r>
            <w:r w:rsidRPr="00942155">
              <w:rPr>
                <w:rFonts w:cs="Times New Roman"/>
                <w:sz w:val="24"/>
              </w:rPr>
              <w:t>.</w:t>
            </w:r>
            <w:r w:rsidRPr="004F57C0">
              <w:rPr>
                <w:rFonts w:cs="Times New Roman"/>
                <w:sz w:val="24"/>
              </w:rPr>
              <w:t>02</w:t>
            </w:r>
          </w:p>
        </w:tc>
      </w:tr>
      <w:tr w:rsidR="00E46517" w:rsidRPr="007A13B3" w14:paraId="7F7DAAFB" w14:textId="77777777" w:rsidTr="00F21BB6">
        <w:trPr>
          <w:trHeight w:val="567"/>
          <w:jc w:val="center"/>
        </w:trPr>
        <w:tc>
          <w:tcPr>
            <w:tcW w:w="980" w:type="dxa"/>
            <w:vMerge/>
            <w:vAlign w:val="center"/>
            <w:hideMark/>
          </w:tcPr>
          <w:p w14:paraId="3EE40831"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vMerge w:val="restart"/>
            <w:shd w:val="clear" w:color="auto" w:fill="auto"/>
            <w:vAlign w:val="center"/>
            <w:hideMark/>
          </w:tcPr>
          <w:p w14:paraId="4D1B1A8A" w14:textId="77777777" w:rsidR="00E46517" w:rsidRPr="00942155" w:rsidRDefault="00E46517" w:rsidP="00AD579A">
            <w:pPr>
              <w:widowControl/>
              <w:adjustRightInd w:val="0"/>
              <w:snapToGrid w:val="0"/>
              <w:spacing w:line="240" w:lineRule="auto"/>
              <w:ind w:firstLineChars="0" w:firstLine="0"/>
              <w:jc w:val="center"/>
              <w:rPr>
                <w:rFonts w:cs="Times New Roman"/>
                <w:kern w:val="0"/>
                <w:sz w:val="24"/>
              </w:rPr>
            </w:pPr>
            <w:r w:rsidRPr="007A13B3">
              <w:rPr>
                <w:rFonts w:cs="Times New Roman" w:hint="eastAsia"/>
                <w:kern w:val="0"/>
                <w:sz w:val="24"/>
              </w:rPr>
              <w:t>城乡环境卫生保洁</w:t>
            </w:r>
          </w:p>
        </w:tc>
        <w:tc>
          <w:tcPr>
            <w:tcW w:w="3742" w:type="dxa"/>
            <w:shd w:val="clear" w:color="auto" w:fill="auto"/>
            <w:vAlign w:val="center"/>
            <w:hideMark/>
          </w:tcPr>
          <w:p w14:paraId="23D5F8B3"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42155">
              <w:rPr>
                <w:rFonts w:cs="Times New Roman" w:hint="eastAsia"/>
                <w:sz w:val="24"/>
              </w:rPr>
              <w:t>荔湖街环卫保洁支出</w:t>
            </w:r>
          </w:p>
        </w:tc>
        <w:tc>
          <w:tcPr>
            <w:tcW w:w="2403" w:type="dxa"/>
            <w:shd w:val="clear" w:color="auto" w:fill="auto"/>
            <w:vAlign w:val="center"/>
            <w:hideMark/>
          </w:tcPr>
          <w:p w14:paraId="62B2B953"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14</w:t>
            </w:r>
            <w:r w:rsidRPr="00942155">
              <w:rPr>
                <w:rFonts w:cs="Times New Roman"/>
                <w:sz w:val="24"/>
              </w:rPr>
              <w:t>,</w:t>
            </w:r>
            <w:r w:rsidRPr="004F57C0">
              <w:rPr>
                <w:rFonts w:cs="Times New Roman"/>
                <w:sz w:val="24"/>
              </w:rPr>
              <w:t>518</w:t>
            </w:r>
            <w:r w:rsidRPr="00942155">
              <w:rPr>
                <w:rFonts w:cs="Times New Roman"/>
                <w:sz w:val="24"/>
              </w:rPr>
              <w:t>,</w:t>
            </w:r>
            <w:r w:rsidRPr="004F57C0">
              <w:rPr>
                <w:rFonts w:cs="Times New Roman"/>
                <w:sz w:val="24"/>
              </w:rPr>
              <w:t>434</w:t>
            </w:r>
            <w:r w:rsidRPr="00942155">
              <w:rPr>
                <w:rFonts w:cs="Times New Roman"/>
                <w:sz w:val="24"/>
              </w:rPr>
              <w:t>.</w:t>
            </w:r>
            <w:r w:rsidRPr="004F57C0">
              <w:rPr>
                <w:rFonts w:cs="Times New Roman"/>
                <w:sz w:val="24"/>
              </w:rPr>
              <w:t>54</w:t>
            </w:r>
            <w:r w:rsidRPr="00942155">
              <w:rPr>
                <w:rFonts w:cs="Times New Roman"/>
                <w:sz w:val="24"/>
              </w:rPr>
              <w:t xml:space="preserve"> </w:t>
            </w:r>
          </w:p>
        </w:tc>
      </w:tr>
      <w:tr w:rsidR="00E46517" w:rsidRPr="007A13B3" w14:paraId="23BC0953" w14:textId="77777777" w:rsidTr="00F21BB6">
        <w:trPr>
          <w:trHeight w:val="567"/>
          <w:jc w:val="center"/>
        </w:trPr>
        <w:tc>
          <w:tcPr>
            <w:tcW w:w="980" w:type="dxa"/>
            <w:vMerge/>
            <w:vAlign w:val="center"/>
          </w:tcPr>
          <w:p w14:paraId="131568D4"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vMerge/>
            <w:shd w:val="clear" w:color="auto" w:fill="auto"/>
            <w:vAlign w:val="center"/>
          </w:tcPr>
          <w:p w14:paraId="37635A6B" w14:textId="77777777" w:rsidR="00E46517" w:rsidRPr="007A13B3" w:rsidRDefault="00E46517" w:rsidP="00AD579A">
            <w:pPr>
              <w:adjustRightInd w:val="0"/>
              <w:snapToGrid w:val="0"/>
              <w:spacing w:line="240" w:lineRule="auto"/>
              <w:ind w:firstLineChars="0" w:firstLine="0"/>
              <w:jc w:val="center"/>
              <w:rPr>
                <w:rFonts w:cs="Times New Roman"/>
                <w:sz w:val="24"/>
              </w:rPr>
            </w:pPr>
          </w:p>
        </w:tc>
        <w:tc>
          <w:tcPr>
            <w:tcW w:w="3742" w:type="dxa"/>
            <w:shd w:val="clear" w:color="auto" w:fill="auto"/>
            <w:vAlign w:val="center"/>
          </w:tcPr>
          <w:p w14:paraId="799086B2"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42155">
              <w:rPr>
                <w:rFonts w:cs="Times New Roman" w:hint="eastAsia"/>
                <w:sz w:val="24"/>
              </w:rPr>
              <w:t>荔湖街垃圾处理费支出</w:t>
            </w:r>
          </w:p>
        </w:tc>
        <w:tc>
          <w:tcPr>
            <w:tcW w:w="2403" w:type="dxa"/>
            <w:shd w:val="clear" w:color="auto" w:fill="auto"/>
            <w:vAlign w:val="center"/>
          </w:tcPr>
          <w:p w14:paraId="388C53F9"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10</w:t>
            </w:r>
            <w:r w:rsidRPr="00942155">
              <w:rPr>
                <w:rFonts w:cs="Times New Roman"/>
                <w:sz w:val="24"/>
              </w:rPr>
              <w:t>,</w:t>
            </w:r>
            <w:r w:rsidRPr="004F57C0">
              <w:rPr>
                <w:rFonts w:cs="Times New Roman"/>
                <w:sz w:val="24"/>
              </w:rPr>
              <w:t>139</w:t>
            </w:r>
            <w:r w:rsidRPr="00942155">
              <w:rPr>
                <w:rFonts w:cs="Times New Roman"/>
                <w:sz w:val="24"/>
              </w:rPr>
              <w:t>,</w:t>
            </w:r>
            <w:r w:rsidRPr="004F57C0">
              <w:rPr>
                <w:rFonts w:cs="Times New Roman"/>
                <w:sz w:val="24"/>
              </w:rPr>
              <w:t>465</w:t>
            </w:r>
            <w:r w:rsidRPr="00942155">
              <w:rPr>
                <w:rFonts w:cs="Times New Roman"/>
                <w:sz w:val="24"/>
              </w:rPr>
              <w:t>.</w:t>
            </w:r>
            <w:r w:rsidRPr="004F57C0">
              <w:rPr>
                <w:rFonts w:cs="Times New Roman"/>
                <w:sz w:val="24"/>
              </w:rPr>
              <w:t>54</w:t>
            </w:r>
            <w:r w:rsidRPr="00942155">
              <w:rPr>
                <w:rFonts w:cs="Times New Roman"/>
                <w:sz w:val="24"/>
              </w:rPr>
              <w:t xml:space="preserve"> </w:t>
            </w:r>
          </w:p>
        </w:tc>
      </w:tr>
      <w:tr w:rsidR="00E46517" w:rsidRPr="007A13B3" w14:paraId="33E97D80" w14:textId="77777777" w:rsidTr="00F21BB6">
        <w:trPr>
          <w:trHeight w:val="567"/>
          <w:jc w:val="center"/>
        </w:trPr>
        <w:tc>
          <w:tcPr>
            <w:tcW w:w="980" w:type="dxa"/>
            <w:vMerge/>
            <w:vAlign w:val="center"/>
            <w:hideMark/>
          </w:tcPr>
          <w:p w14:paraId="7FBE79EF"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vMerge w:val="restart"/>
            <w:shd w:val="clear" w:color="auto" w:fill="auto"/>
            <w:vAlign w:val="center"/>
            <w:hideMark/>
          </w:tcPr>
          <w:p w14:paraId="4958BC49"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7A13B3">
              <w:rPr>
                <w:rFonts w:cs="Times New Roman" w:hint="eastAsia"/>
                <w:kern w:val="0"/>
                <w:sz w:val="24"/>
              </w:rPr>
              <w:t>乡村振兴工作</w:t>
            </w:r>
          </w:p>
        </w:tc>
        <w:tc>
          <w:tcPr>
            <w:tcW w:w="3742" w:type="dxa"/>
            <w:shd w:val="clear" w:color="auto" w:fill="auto"/>
            <w:vAlign w:val="center"/>
            <w:hideMark/>
          </w:tcPr>
          <w:p w14:paraId="6C3C1D1A"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12D10">
              <w:rPr>
                <w:rFonts w:cs="Times New Roman" w:hint="eastAsia"/>
                <w:sz w:val="24"/>
              </w:rPr>
              <w:t>荔湖街三联村</w:t>
            </w:r>
            <w:r w:rsidRPr="004F57C0">
              <w:rPr>
                <w:rFonts w:cs="Times New Roman"/>
                <w:sz w:val="24"/>
              </w:rPr>
              <w:t>206</w:t>
            </w:r>
            <w:r w:rsidRPr="00912D10">
              <w:rPr>
                <w:rFonts w:cs="Times New Roman" w:hint="eastAsia"/>
                <w:sz w:val="24"/>
              </w:rPr>
              <w:t>.</w:t>
            </w:r>
            <w:r w:rsidRPr="004F57C0">
              <w:rPr>
                <w:rFonts w:cs="Times New Roman"/>
                <w:sz w:val="24"/>
              </w:rPr>
              <w:t>323</w:t>
            </w:r>
            <w:r w:rsidRPr="00912D10">
              <w:rPr>
                <w:rFonts w:cs="Times New Roman" w:hint="eastAsia"/>
                <w:sz w:val="24"/>
              </w:rPr>
              <w:t>亩土地成本</w:t>
            </w:r>
          </w:p>
        </w:tc>
        <w:tc>
          <w:tcPr>
            <w:tcW w:w="2403" w:type="dxa"/>
            <w:shd w:val="clear" w:color="auto" w:fill="auto"/>
            <w:vAlign w:val="center"/>
            <w:hideMark/>
          </w:tcPr>
          <w:p w14:paraId="59354D74"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5</w:t>
            </w:r>
            <w:r w:rsidRPr="00912D10">
              <w:rPr>
                <w:rFonts w:cs="Times New Roman"/>
                <w:sz w:val="24"/>
              </w:rPr>
              <w:t>,</w:t>
            </w:r>
            <w:r w:rsidRPr="004F57C0">
              <w:rPr>
                <w:rFonts w:cs="Times New Roman"/>
                <w:sz w:val="24"/>
              </w:rPr>
              <w:t>000</w:t>
            </w:r>
            <w:r w:rsidRPr="00912D10">
              <w:rPr>
                <w:rFonts w:cs="Times New Roman"/>
                <w:sz w:val="24"/>
              </w:rPr>
              <w:t>,</w:t>
            </w:r>
            <w:r w:rsidRPr="004F57C0">
              <w:rPr>
                <w:rFonts w:cs="Times New Roman"/>
                <w:sz w:val="24"/>
              </w:rPr>
              <w:t>000</w:t>
            </w:r>
            <w:r w:rsidRPr="00912D10">
              <w:rPr>
                <w:rFonts w:cs="Times New Roman"/>
                <w:sz w:val="24"/>
              </w:rPr>
              <w:t>.</w:t>
            </w:r>
            <w:r w:rsidRPr="004F57C0">
              <w:rPr>
                <w:rFonts w:cs="Times New Roman"/>
                <w:sz w:val="24"/>
              </w:rPr>
              <w:t>00</w:t>
            </w:r>
          </w:p>
        </w:tc>
      </w:tr>
      <w:tr w:rsidR="00E46517" w:rsidRPr="007A13B3" w14:paraId="0765D20D" w14:textId="77777777" w:rsidTr="00F21BB6">
        <w:trPr>
          <w:trHeight w:val="567"/>
          <w:jc w:val="center"/>
        </w:trPr>
        <w:tc>
          <w:tcPr>
            <w:tcW w:w="980" w:type="dxa"/>
            <w:vMerge/>
            <w:vAlign w:val="center"/>
            <w:hideMark/>
          </w:tcPr>
          <w:p w14:paraId="1F8058EA"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vMerge/>
            <w:vAlign w:val="center"/>
            <w:hideMark/>
          </w:tcPr>
          <w:p w14:paraId="19DFD271" w14:textId="77777777" w:rsidR="00E46517" w:rsidRPr="007A13B3" w:rsidRDefault="00E46517" w:rsidP="00AD579A">
            <w:pPr>
              <w:adjustRightInd w:val="0"/>
              <w:snapToGrid w:val="0"/>
              <w:spacing w:line="240" w:lineRule="auto"/>
              <w:ind w:firstLineChars="0" w:firstLine="0"/>
              <w:rPr>
                <w:rFonts w:cs="Times New Roman"/>
                <w:sz w:val="24"/>
              </w:rPr>
            </w:pPr>
          </w:p>
        </w:tc>
        <w:tc>
          <w:tcPr>
            <w:tcW w:w="3742" w:type="dxa"/>
            <w:shd w:val="clear" w:color="auto" w:fill="auto"/>
            <w:vAlign w:val="center"/>
            <w:hideMark/>
          </w:tcPr>
          <w:p w14:paraId="3A98ECD4"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12D10">
              <w:rPr>
                <w:rFonts w:cs="Times New Roman" w:hint="eastAsia"/>
                <w:sz w:val="24"/>
              </w:rPr>
              <w:t>违法建设及市容六乱整治</w:t>
            </w:r>
          </w:p>
        </w:tc>
        <w:tc>
          <w:tcPr>
            <w:tcW w:w="2403" w:type="dxa"/>
            <w:shd w:val="clear" w:color="auto" w:fill="auto"/>
            <w:vAlign w:val="center"/>
            <w:hideMark/>
          </w:tcPr>
          <w:p w14:paraId="17C24833" w14:textId="77777777" w:rsidR="00E46517" w:rsidRPr="00912D10" w:rsidRDefault="00E46517" w:rsidP="00AD579A">
            <w:pPr>
              <w:widowControl/>
              <w:spacing w:line="240" w:lineRule="auto"/>
              <w:ind w:firstLineChars="0" w:firstLine="0"/>
              <w:jc w:val="center"/>
              <w:rPr>
                <w:rFonts w:ascii="等线" w:eastAsia="等线" w:hAnsi="等线" w:cs="宋体"/>
                <w:color w:val="000000"/>
                <w:kern w:val="0"/>
                <w:sz w:val="22"/>
              </w:rPr>
            </w:pPr>
            <w:r w:rsidRPr="004F57C0">
              <w:rPr>
                <w:rFonts w:cs="Times New Roman"/>
                <w:sz w:val="24"/>
              </w:rPr>
              <w:t>3</w:t>
            </w:r>
            <w:r w:rsidRPr="00912D10">
              <w:rPr>
                <w:rFonts w:cs="Times New Roman" w:hint="eastAsia"/>
                <w:sz w:val="24"/>
              </w:rPr>
              <w:t>,</w:t>
            </w:r>
            <w:r w:rsidRPr="004F57C0">
              <w:rPr>
                <w:rFonts w:cs="Times New Roman"/>
                <w:sz w:val="24"/>
              </w:rPr>
              <w:t>175</w:t>
            </w:r>
            <w:r w:rsidRPr="00912D10">
              <w:rPr>
                <w:rFonts w:cs="Times New Roman" w:hint="eastAsia"/>
                <w:sz w:val="24"/>
              </w:rPr>
              <w:t>,</w:t>
            </w:r>
            <w:r w:rsidRPr="004F57C0">
              <w:rPr>
                <w:rFonts w:cs="Times New Roman"/>
                <w:sz w:val="24"/>
              </w:rPr>
              <w:t>969</w:t>
            </w:r>
            <w:r w:rsidRPr="00912D10">
              <w:rPr>
                <w:rFonts w:cs="Times New Roman" w:hint="eastAsia"/>
                <w:sz w:val="24"/>
              </w:rPr>
              <w:t>.</w:t>
            </w:r>
            <w:r w:rsidRPr="004F57C0">
              <w:rPr>
                <w:rFonts w:cs="Times New Roman"/>
                <w:sz w:val="24"/>
              </w:rPr>
              <w:t>49</w:t>
            </w:r>
            <w:r w:rsidRPr="00912D10">
              <w:rPr>
                <w:rFonts w:cs="Times New Roman" w:hint="eastAsia"/>
                <w:sz w:val="24"/>
              </w:rPr>
              <w:t xml:space="preserve"> </w:t>
            </w:r>
          </w:p>
        </w:tc>
      </w:tr>
      <w:tr w:rsidR="00E46517" w:rsidRPr="007A13B3" w14:paraId="3DF54676" w14:textId="77777777" w:rsidTr="00F21BB6">
        <w:trPr>
          <w:trHeight w:val="567"/>
          <w:jc w:val="center"/>
        </w:trPr>
        <w:tc>
          <w:tcPr>
            <w:tcW w:w="980" w:type="dxa"/>
            <w:vMerge/>
            <w:vAlign w:val="center"/>
          </w:tcPr>
          <w:p w14:paraId="6837F12C"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vMerge/>
            <w:vAlign w:val="center"/>
          </w:tcPr>
          <w:p w14:paraId="452C0485" w14:textId="77777777" w:rsidR="00E46517" w:rsidRPr="007A13B3" w:rsidRDefault="00E46517" w:rsidP="00AD579A">
            <w:pPr>
              <w:adjustRightInd w:val="0"/>
              <w:snapToGrid w:val="0"/>
              <w:spacing w:line="240" w:lineRule="auto"/>
              <w:ind w:firstLineChars="0" w:firstLine="0"/>
              <w:rPr>
                <w:rFonts w:cs="Times New Roman"/>
                <w:sz w:val="24"/>
              </w:rPr>
            </w:pPr>
          </w:p>
        </w:tc>
        <w:tc>
          <w:tcPr>
            <w:tcW w:w="3742" w:type="dxa"/>
            <w:shd w:val="clear" w:color="auto" w:fill="auto"/>
            <w:vAlign w:val="center"/>
          </w:tcPr>
          <w:p w14:paraId="44B62C7F" w14:textId="77777777" w:rsidR="00E46517" w:rsidRPr="00912D10" w:rsidRDefault="00E46517" w:rsidP="00AD579A">
            <w:pPr>
              <w:adjustRightInd w:val="0"/>
              <w:snapToGrid w:val="0"/>
              <w:spacing w:line="240" w:lineRule="auto"/>
              <w:ind w:firstLineChars="0" w:firstLine="0"/>
              <w:jc w:val="center"/>
              <w:rPr>
                <w:rFonts w:cs="Times New Roman"/>
                <w:sz w:val="24"/>
              </w:rPr>
            </w:pPr>
            <w:r w:rsidRPr="00912D10">
              <w:rPr>
                <w:rFonts w:cs="Times New Roman" w:hint="eastAsia"/>
                <w:sz w:val="24"/>
              </w:rPr>
              <w:t>社工服务站（家庭综合服务中心）项目经费（穗财保【</w:t>
            </w:r>
            <w:r w:rsidRPr="004F57C0">
              <w:rPr>
                <w:rFonts w:cs="Times New Roman"/>
                <w:sz w:val="24"/>
              </w:rPr>
              <w:t>2022</w:t>
            </w:r>
            <w:r w:rsidRPr="00912D10">
              <w:rPr>
                <w:rFonts w:cs="Times New Roman" w:hint="eastAsia"/>
                <w:sz w:val="24"/>
              </w:rPr>
              <w:t>】</w:t>
            </w:r>
            <w:r w:rsidRPr="004F57C0">
              <w:rPr>
                <w:rFonts w:cs="Times New Roman"/>
                <w:sz w:val="24"/>
              </w:rPr>
              <w:t>98</w:t>
            </w:r>
            <w:r w:rsidRPr="00912D10">
              <w:rPr>
                <w:rFonts w:cs="Times New Roman" w:hint="eastAsia"/>
                <w:sz w:val="24"/>
              </w:rPr>
              <w:t>号）</w:t>
            </w:r>
            <w:r w:rsidRPr="00912D10">
              <w:rPr>
                <w:rFonts w:cs="Times New Roman" w:hint="eastAsia"/>
                <w:sz w:val="24"/>
              </w:rPr>
              <w:t>-</w:t>
            </w:r>
            <w:r w:rsidRPr="00912D10">
              <w:rPr>
                <w:rFonts w:cs="Times New Roman" w:hint="eastAsia"/>
                <w:sz w:val="24"/>
              </w:rPr>
              <w:t>荔湖街</w:t>
            </w:r>
          </w:p>
        </w:tc>
        <w:tc>
          <w:tcPr>
            <w:tcW w:w="2403" w:type="dxa"/>
            <w:shd w:val="clear" w:color="auto" w:fill="auto"/>
            <w:vAlign w:val="center"/>
          </w:tcPr>
          <w:p w14:paraId="1BD5D73C" w14:textId="77777777" w:rsidR="00E46517" w:rsidRPr="00912D10"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792</w:t>
            </w:r>
            <w:r w:rsidRPr="00912D10">
              <w:rPr>
                <w:rFonts w:cs="Times New Roman" w:hint="eastAsia"/>
                <w:sz w:val="24"/>
              </w:rPr>
              <w:t>,</w:t>
            </w:r>
            <w:r w:rsidRPr="004F57C0">
              <w:rPr>
                <w:rFonts w:cs="Times New Roman"/>
                <w:sz w:val="24"/>
              </w:rPr>
              <w:t>000</w:t>
            </w:r>
            <w:r w:rsidRPr="00912D10">
              <w:rPr>
                <w:rFonts w:cs="Times New Roman" w:hint="eastAsia"/>
                <w:sz w:val="24"/>
              </w:rPr>
              <w:t>.</w:t>
            </w:r>
            <w:r w:rsidRPr="004F57C0">
              <w:rPr>
                <w:rFonts w:cs="Times New Roman"/>
                <w:sz w:val="24"/>
              </w:rPr>
              <w:t>00</w:t>
            </w:r>
            <w:r w:rsidRPr="00912D10">
              <w:rPr>
                <w:rFonts w:cs="Times New Roman" w:hint="eastAsia"/>
                <w:sz w:val="24"/>
              </w:rPr>
              <w:t xml:space="preserve"> </w:t>
            </w:r>
          </w:p>
        </w:tc>
      </w:tr>
      <w:tr w:rsidR="00E46517" w:rsidRPr="007A13B3" w14:paraId="5A27E18B" w14:textId="77777777" w:rsidTr="00F21BB6">
        <w:trPr>
          <w:trHeight w:val="567"/>
          <w:jc w:val="center"/>
        </w:trPr>
        <w:tc>
          <w:tcPr>
            <w:tcW w:w="980" w:type="dxa"/>
            <w:vMerge/>
            <w:vAlign w:val="center"/>
            <w:hideMark/>
          </w:tcPr>
          <w:p w14:paraId="059CF1EA"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vMerge/>
            <w:vAlign w:val="center"/>
            <w:hideMark/>
          </w:tcPr>
          <w:p w14:paraId="70F957B3" w14:textId="77777777" w:rsidR="00E46517" w:rsidRPr="007A13B3" w:rsidRDefault="00E46517" w:rsidP="00AD579A">
            <w:pPr>
              <w:adjustRightInd w:val="0"/>
              <w:snapToGrid w:val="0"/>
              <w:spacing w:line="240" w:lineRule="auto"/>
              <w:ind w:firstLineChars="0" w:firstLine="0"/>
              <w:rPr>
                <w:rFonts w:cs="Times New Roman"/>
                <w:sz w:val="24"/>
              </w:rPr>
            </w:pPr>
          </w:p>
        </w:tc>
        <w:tc>
          <w:tcPr>
            <w:tcW w:w="3742" w:type="dxa"/>
            <w:shd w:val="clear" w:color="auto" w:fill="auto"/>
            <w:vAlign w:val="center"/>
          </w:tcPr>
          <w:p w14:paraId="28A668FD"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912D10">
              <w:rPr>
                <w:rFonts w:cs="Times New Roman" w:hint="eastAsia"/>
                <w:sz w:val="24"/>
              </w:rPr>
              <w:t>广州增城至佛山高速公路</w:t>
            </w:r>
            <w:r>
              <w:rPr>
                <w:rFonts w:cs="Times New Roman" w:hint="eastAsia"/>
                <w:sz w:val="24"/>
              </w:rPr>
              <w:t>（</w:t>
            </w:r>
            <w:r w:rsidRPr="00912D10">
              <w:rPr>
                <w:rFonts w:cs="Times New Roman" w:hint="eastAsia"/>
                <w:sz w:val="24"/>
              </w:rPr>
              <w:t>增城至天河段</w:t>
            </w:r>
            <w:r>
              <w:rPr>
                <w:rFonts w:cs="Times New Roman" w:hint="eastAsia"/>
                <w:sz w:val="24"/>
              </w:rPr>
              <w:t>）</w:t>
            </w:r>
            <w:r w:rsidRPr="00912D10">
              <w:rPr>
                <w:rFonts w:cs="Times New Roman" w:hint="eastAsia"/>
                <w:sz w:val="24"/>
              </w:rPr>
              <w:t>工程项目</w:t>
            </w:r>
          </w:p>
        </w:tc>
        <w:tc>
          <w:tcPr>
            <w:tcW w:w="2403" w:type="dxa"/>
            <w:shd w:val="clear" w:color="auto" w:fill="auto"/>
            <w:vAlign w:val="center"/>
          </w:tcPr>
          <w:p w14:paraId="1316683C" w14:textId="77777777" w:rsidR="00E46517" w:rsidRPr="00912D10" w:rsidRDefault="00E46517" w:rsidP="00AD579A">
            <w:pPr>
              <w:widowControl/>
              <w:spacing w:line="240" w:lineRule="auto"/>
              <w:ind w:firstLineChars="0" w:firstLine="0"/>
              <w:jc w:val="center"/>
              <w:rPr>
                <w:rFonts w:ascii="等线" w:eastAsia="等线" w:hAnsi="等线" w:cs="宋体"/>
                <w:color w:val="000000"/>
                <w:kern w:val="0"/>
                <w:sz w:val="22"/>
              </w:rPr>
            </w:pPr>
            <w:r w:rsidRPr="004F57C0">
              <w:rPr>
                <w:rFonts w:eastAsia="等线" w:cs="Times New Roman"/>
                <w:color w:val="000000"/>
                <w:sz w:val="22"/>
              </w:rPr>
              <w:t>14</w:t>
            </w:r>
            <w:r>
              <w:rPr>
                <w:rFonts w:ascii="等线" w:eastAsia="等线" w:hAnsi="等线" w:hint="eastAsia"/>
                <w:color w:val="000000"/>
                <w:sz w:val="22"/>
              </w:rPr>
              <w:t>,</w:t>
            </w:r>
            <w:r w:rsidRPr="004F57C0">
              <w:rPr>
                <w:rFonts w:eastAsia="等线" w:cs="Times New Roman"/>
                <w:color w:val="000000"/>
                <w:sz w:val="22"/>
              </w:rPr>
              <w:t>548</w:t>
            </w:r>
            <w:r>
              <w:rPr>
                <w:rFonts w:ascii="等线" w:eastAsia="等线" w:hAnsi="等线" w:hint="eastAsia"/>
                <w:color w:val="000000"/>
                <w:sz w:val="22"/>
              </w:rPr>
              <w:t>,</w:t>
            </w:r>
            <w:r w:rsidRPr="004F57C0">
              <w:rPr>
                <w:rFonts w:eastAsia="等线" w:cs="Times New Roman"/>
                <w:color w:val="000000"/>
                <w:sz w:val="22"/>
              </w:rPr>
              <w:t>088</w:t>
            </w:r>
            <w:r>
              <w:rPr>
                <w:rFonts w:ascii="等线" w:eastAsia="等线" w:hAnsi="等线" w:hint="eastAsia"/>
                <w:color w:val="000000"/>
                <w:sz w:val="22"/>
              </w:rPr>
              <w:t>.</w:t>
            </w:r>
            <w:r w:rsidRPr="004F57C0">
              <w:rPr>
                <w:rFonts w:eastAsia="等线" w:cs="Times New Roman"/>
                <w:color w:val="000000"/>
                <w:sz w:val="22"/>
              </w:rPr>
              <w:t>00</w:t>
            </w:r>
            <w:r>
              <w:rPr>
                <w:rFonts w:ascii="等线" w:eastAsia="等线" w:hAnsi="等线" w:hint="eastAsia"/>
                <w:color w:val="000000"/>
                <w:sz w:val="22"/>
              </w:rPr>
              <w:t xml:space="preserve"> </w:t>
            </w:r>
          </w:p>
        </w:tc>
      </w:tr>
      <w:tr w:rsidR="00E46517" w:rsidRPr="007A13B3" w14:paraId="49968D77" w14:textId="77777777" w:rsidTr="00F21BB6">
        <w:trPr>
          <w:trHeight w:val="567"/>
          <w:jc w:val="center"/>
        </w:trPr>
        <w:tc>
          <w:tcPr>
            <w:tcW w:w="980" w:type="dxa"/>
            <w:vMerge/>
            <w:vAlign w:val="center"/>
          </w:tcPr>
          <w:p w14:paraId="4704741A"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shd w:val="clear" w:color="auto" w:fill="auto"/>
            <w:vAlign w:val="center"/>
          </w:tcPr>
          <w:p w14:paraId="10E6E4C9" w14:textId="77777777" w:rsidR="00E46517" w:rsidRPr="00BB6D39" w:rsidRDefault="00E46517" w:rsidP="00AD579A">
            <w:pPr>
              <w:adjustRightInd w:val="0"/>
              <w:snapToGrid w:val="0"/>
              <w:spacing w:line="240" w:lineRule="auto"/>
              <w:ind w:firstLineChars="0" w:firstLine="0"/>
              <w:jc w:val="center"/>
              <w:rPr>
                <w:rFonts w:cs="Times New Roman"/>
                <w:kern w:val="0"/>
                <w:sz w:val="24"/>
              </w:rPr>
            </w:pPr>
            <w:r>
              <w:rPr>
                <w:rFonts w:cs="Times New Roman" w:hint="eastAsia"/>
                <w:kern w:val="0"/>
                <w:sz w:val="24"/>
              </w:rPr>
              <w:t>水环境处理工作</w:t>
            </w:r>
          </w:p>
        </w:tc>
        <w:tc>
          <w:tcPr>
            <w:tcW w:w="3742" w:type="dxa"/>
            <w:shd w:val="clear" w:color="auto" w:fill="auto"/>
            <w:vAlign w:val="center"/>
          </w:tcPr>
          <w:p w14:paraId="04E3B69C" w14:textId="77777777" w:rsidR="00E46517" w:rsidRPr="00BB6D39" w:rsidRDefault="00E46517" w:rsidP="00AD579A">
            <w:pPr>
              <w:adjustRightInd w:val="0"/>
              <w:snapToGrid w:val="0"/>
              <w:spacing w:line="240" w:lineRule="auto"/>
              <w:ind w:firstLineChars="0" w:firstLine="0"/>
              <w:jc w:val="center"/>
              <w:rPr>
                <w:rFonts w:cs="Times New Roman"/>
                <w:kern w:val="0"/>
                <w:sz w:val="24"/>
              </w:rPr>
            </w:pPr>
            <w:r w:rsidRPr="00DA6FC5">
              <w:rPr>
                <w:rFonts w:cs="Times New Roman" w:hint="eastAsia"/>
                <w:sz w:val="24"/>
              </w:rPr>
              <w:t>水利设施建设及维护</w:t>
            </w:r>
          </w:p>
        </w:tc>
        <w:tc>
          <w:tcPr>
            <w:tcW w:w="2403" w:type="dxa"/>
            <w:shd w:val="clear" w:color="auto" w:fill="auto"/>
            <w:vAlign w:val="center"/>
          </w:tcPr>
          <w:p w14:paraId="2EE12C01"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402</w:t>
            </w:r>
            <w:r w:rsidRPr="00912D10">
              <w:rPr>
                <w:rFonts w:cs="Times New Roman" w:hint="eastAsia"/>
                <w:sz w:val="24"/>
              </w:rPr>
              <w:t>,</w:t>
            </w:r>
            <w:r w:rsidRPr="004F57C0">
              <w:rPr>
                <w:rFonts w:cs="Times New Roman"/>
                <w:sz w:val="24"/>
              </w:rPr>
              <w:t>785</w:t>
            </w:r>
            <w:r w:rsidRPr="00912D10">
              <w:rPr>
                <w:rFonts w:cs="Times New Roman" w:hint="eastAsia"/>
                <w:sz w:val="24"/>
              </w:rPr>
              <w:t>.</w:t>
            </w:r>
            <w:r w:rsidRPr="004F57C0">
              <w:rPr>
                <w:rFonts w:cs="Times New Roman"/>
                <w:sz w:val="24"/>
              </w:rPr>
              <w:t>83</w:t>
            </w:r>
          </w:p>
        </w:tc>
      </w:tr>
      <w:tr w:rsidR="00E46517" w:rsidRPr="007A13B3" w14:paraId="7F26AA6A" w14:textId="77777777" w:rsidTr="00F21BB6">
        <w:trPr>
          <w:trHeight w:val="567"/>
          <w:jc w:val="center"/>
        </w:trPr>
        <w:tc>
          <w:tcPr>
            <w:tcW w:w="980" w:type="dxa"/>
            <w:vMerge/>
            <w:vAlign w:val="center"/>
            <w:hideMark/>
          </w:tcPr>
          <w:p w14:paraId="2FBDDBDC" w14:textId="77777777" w:rsidR="00E46517" w:rsidRPr="007A13B3" w:rsidRDefault="00E46517" w:rsidP="00AD579A">
            <w:pPr>
              <w:adjustRightInd w:val="0"/>
              <w:snapToGrid w:val="0"/>
              <w:spacing w:line="240" w:lineRule="auto"/>
              <w:ind w:firstLineChars="0" w:firstLine="0"/>
              <w:rPr>
                <w:rFonts w:cs="Times New Roman"/>
                <w:sz w:val="24"/>
              </w:rPr>
            </w:pPr>
          </w:p>
        </w:tc>
        <w:tc>
          <w:tcPr>
            <w:tcW w:w="1709" w:type="dxa"/>
            <w:shd w:val="clear" w:color="auto" w:fill="auto"/>
            <w:vAlign w:val="center"/>
            <w:hideMark/>
          </w:tcPr>
          <w:p w14:paraId="21A8414B"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BB6D39">
              <w:rPr>
                <w:rFonts w:cs="Times New Roman" w:hint="eastAsia"/>
                <w:kern w:val="0"/>
                <w:sz w:val="24"/>
              </w:rPr>
              <w:t>荔湖水利综合整治工程</w:t>
            </w:r>
          </w:p>
        </w:tc>
        <w:tc>
          <w:tcPr>
            <w:tcW w:w="3742" w:type="dxa"/>
            <w:shd w:val="clear" w:color="auto" w:fill="auto"/>
            <w:vAlign w:val="center"/>
            <w:hideMark/>
          </w:tcPr>
          <w:p w14:paraId="4EDDA0D4" w14:textId="77777777" w:rsidR="00E46517" w:rsidRPr="007A13B3" w:rsidRDefault="00E46517" w:rsidP="00E46517">
            <w:pPr>
              <w:adjustRightInd w:val="0"/>
              <w:snapToGrid w:val="0"/>
              <w:spacing w:line="240" w:lineRule="auto"/>
              <w:ind w:firstLineChars="0" w:firstLine="0"/>
              <w:jc w:val="center"/>
              <w:rPr>
                <w:rFonts w:cs="Times New Roman"/>
                <w:sz w:val="24"/>
              </w:rPr>
            </w:pPr>
            <w:r w:rsidRPr="00BB6D39">
              <w:rPr>
                <w:rFonts w:cs="Times New Roman" w:hint="eastAsia"/>
                <w:kern w:val="0"/>
                <w:sz w:val="24"/>
              </w:rPr>
              <w:t>荔湖水利综合整治工程</w:t>
            </w:r>
          </w:p>
        </w:tc>
        <w:tc>
          <w:tcPr>
            <w:tcW w:w="2403" w:type="dxa"/>
            <w:shd w:val="clear" w:color="auto" w:fill="auto"/>
            <w:vAlign w:val="center"/>
            <w:hideMark/>
          </w:tcPr>
          <w:p w14:paraId="276FC2E7" w14:textId="77777777" w:rsidR="00E46517" w:rsidRPr="007A13B3" w:rsidRDefault="00E46517" w:rsidP="00AD579A">
            <w:pPr>
              <w:adjustRightInd w:val="0"/>
              <w:snapToGrid w:val="0"/>
              <w:spacing w:line="240" w:lineRule="auto"/>
              <w:ind w:firstLineChars="0" w:firstLine="0"/>
              <w:jc w:val="center"/>
              <w:rPr>
                <w:rFonts w:cs="Times New Roman"/>
                <w:sz w:val="24"/>
              </w:rPr>
            </w:pPr>
            <w:r w:rsidRPr="004F57C0">
              <w:rPr>
                <w:rFonts w:cs="Times New Roman"/>
                <w:sz w:val="24"/>
              </w:rPr>
              <w:t>111</w:t>
            </w:r>
            <w:r>
              <w:rPr>
                <w:rFonts w:cs="Times New Roman" w:hint="eastAsia"/>
                <w:sz w:val="24"/>
              </w:rPr>
              <w:t>,</w:t>
            </w:r>
            <w:r w:rsidRPr="004F57C0">
              <w:rPr>
                <w:rFonts w:cs="Times New Roman"/>
                <w:sz w:val="24"/>
              </w:rPr>
              <w:t>483</w:t>
            </w:r>
            <w:r>
              <w:rPr>
                <w:rFonts w:cs="Times New Roman" w:hint="eastAsia"/>
                <w:sz w:val="24"/>
              </w:rPr>
              <w:t>,</w:t>
            </w:r>
            <w:r w:rsidRPr="004F57C0">
              <w:rPr>
                <w:rFonts w:cs="Times New Roman"/>
                <w:sz w:val="24"/>
              </w:rPr>
              <w:t>147</w:t>
            </w:r>
            <w:r w:rsidRPr="00E1060A">
              <w:rPr>
                <w:rFonts w:cs="Times New Roman"/>
                <w:sz w:val="24"/>
              </w:rPr>
              <w:t>.</w:t>
            </w:r>
            <w:r w:rsidRPr="004F57C0">
              <w:rPr>
                <w:rFonts w:cs="Times New Roman"/>
                <w:sz w:val="24"/>
              </w:rPr>
              <w:t>47</w:t>
            </w:r>
          </w:p>
        </w:tc>
      </w:tr>
    </w:tbl>
    <w:p w14:paraId="4A016379" w14:textId="77777777" w:rsidR="003A04C9" w:rsidRDefault="003A04C9" w:rsidP="00913D2F">
      <w:pPr>
        <w:ind w:firstLine="632"/>
      </w:pPr>
    </w:p>
    <w:p w14:paraId="4751D3D6" w14:textId="039D70EA" w:rsidR="00913D2F" w:rsidRDefault="00913D2F" w:rsidP="00F525F4">
      <w:pPr>
        <w:pStyle w:val="3"/>
        <w:ind w:firstLine="632"/>
      </w:pPr>
      <w:r>
        <w:rPr>
          <w:rFonts w:hint="eastAsia"/>
        </w:rPr>
        <w:t>③满意度调查与材料补充。</w:t>
      </w:r>
    </w:p>
    <w:p w14:paraId="29388638" w14:textId="0F1D4683" w:rsidR="00913D2F" w:rsidRDefault="00913D2F" w:rsidP="00913D2F">
      <w:pPr>
        <w:ind w:firstLine="632"/>
      </w:pPr>
      <w:r>
        <w:rPr>
          <w:rFonts w:hint="eastAsia"/>
        </w:rPr>
        <w:t>根据现场核查实际情况，形成补充材料清单，</w:t>
      </w:r>
      <w:r w:rsidR="00F525F4">
        <w:rPr>
          <w:rFonts w:hint="eastAsia"/>
        </w:rPr>
        <w:t>荔湖街</w:t>
      </w:r>
      <w:r>
        <w:rPr>
          <w:rFonts w:hint="eastAsia"/>
        </w:rPr>
        <w:t>按照资料清单相应补充资料，同步开展部门整体履职满意度调查工作。</w:t>
      </w:r>
    </w:p>
    <w:p w14:paraId="7881E523" w14:textId="77777777" w:rsidR="00913D2F" w:rsidRDefault="00913D2F" w:rsidP="0074038E">
      <w:pPr>
        <w:pStyle w:val="3"/>
        <w:ind w:firstLine="632"/>
      </w:pPr>
      <w:r>
        <w:rPr>
          <w:rFonts w:hint="eastAsia"/>
        </w:rPr>
        <w:t>（</w:t>
      </w:r>
      <w:r w:rsidRPr="004F57C0">
        <w:rPr>
          <w:rFonts w:cs="Times New Roman"/>
        </w:rPr>
        <w:t>4</w:t>
      </w:r>
      <w:r>
        <w:rPr>
          <w:rFonts w:hint="eastAsia"/>
        </w:rPr>
        <w:t>）综合评价。</w:t>
      </w:r>
    </w:p>
    <w:p w14:paraId="2A4064E8" w14:textId="499BA650" w:rsidR="00913D2F" w:rsidRDefault="00913D2F" w:rsidP="00913D2F">
      <w:pPr>
        <w:ind w:firstLine="632"/>
      </w:pPr>
      <w:r>
        <w:rPr>
          <w:rFonts w:hint="eastAsia"/>
        </w:rPr>
        <w:t>对采集的数据资料进行系统的汇集及综合，按照评价工作方案设定的评价指标、标准和方法，对</w:t>
      </w:r>
      <w:r w:rsidR="0074038E">
        <w:rPr>
          <w:rFonts w:hint="eastAsia"/>
        </w:rPr>
        <w:t>荔湖街</w:t>
      </w:r>
      <w:r w:rsidRPr="004F57C0">
        <w:rPr>
          <w:rFonts w:cs="Times New Roman"/>
        </w:rPr>
        <w:t>2023</w:t>
      </w:r>
      <w:r>
        <w:rPr>
          <w:rFonts w:hint="eastAsia"/>
        </w:rPr>
        <w:t>年度部门整体支出与履职绩效情况进行全面的定量定性分析和综合评价。</w:t>
      </w:r>
    </w:p>
    <w:p w14:paraId="036BCF0F" w14:textId="77777777" w:rsidR="00913D2F" w:rsidRDefault="00913D2F" w:rsidP="0074038E">
      <w:pPr>
        <w:pStyle w:val="3"/>
        <w:ind w:firstLine="632"/>
      </w:pPr>
      <w:r>
        <w:rPr>
          <w:rFonts w:hint="eastAsia"/>
        </w:rPr>
        <w:t>（</w:t>
      </w:r>
      <w:r w:rsidRPr="004F57C0">
        <w:rPr>
          <w:rFonts w:cs="Times New Roman"/>
        </w:rPr>
        <w:t>5</w:t>
      </w:r>
      <w:r>
        <w:rPr>
          <w:rFonts w:hint="eastAsia"/>
        </w:rPr>
        <w:t>）报告撰写。</w:t>
      </w:r>
    </w:p>
    <w:p w14:paraId="6B2E7E6B" w14:textId="77777777" w:rsidR="0074038E" w:rsidRPr="0074038E" w:rsidRDefault="0074038E" w:rsidP="0074038E">
      <w:pPr>
        <w:pStyle w:val="3"/>
        <w:ind w:firstLine="632"/>
      </w:pPr>
      <w:r w:rsidRPr="0074038E">
        <w:rPr>
          <w:rFonts w:hint="eastAsia"/>
        </w:rPr>
        <w:t>①完成评价报告初稿</w:t>
      </w:r>
    </w:p>
    <w:p w14:paraId="71B4B37F" w14:textId="7CCA5B6B" w:rsidR="0074038E" w:rsidRPr="0074038E" w:rsidRDefault="0074038E" w:rsidP="0074038E">
      <w:pPr>
        <w:ind w:firstLine="632"/>
        <w:rPr>
          <w:rFonts w:cstheme="majorBidi"/>
          <w:szCs w:val="32"/>
        </w:rPr>
      </w:pPr>
      <w:r w:rsidRPr="0074038E">
        <w:rPr>
          <w:rFonts w:cstheme="majorBidi" w:hint="eastAsia"/>
          <w:szCs w:val="32"/>
        </w:rPr>
        <w:t>根据评价工作方案设定的评价指标、标准和方法，结合现场评价情况，对荔湖街</w:t>
      </w:r>
      <w:r w:rsidRPr="004F57C0">
        <w:rPr>
          <w:rFonts w:cs="Times New Roman"/>
          <w:szCs w:val="32"/>
        </w:rPr>
        <w:t>2023</w:t>
      </w:r>
      <w:r w:rsidRPr="0074038E">
        <w:rPr>
          <w:rFonts w:cstheme="majorBidi" w:hint="eastAsia"/>
          <w:szCs w:val="32"/>
        </w:rPr>
        <w:t>年部门履职情况采用定量与定性相结合的综合判断法，对预期产出与效益进行整体评价；将财政资金的绩效实现情况与预期绩效目标进行比较，采用比对、分析、讨论等方法进行全面综合分析与论证，完成报告初稿。</w:t>
      </w:r>
    </w:p>
    <w:p w14:paraId="3C570D3E" w14:textId="53F54C6D" w:rsidR="0074038E" w:rsidRPr="0074038E" w:rsidRDefault="0074038E" w:rsidP="0074038E">
      <w:pPr>
        <w:pStyle w:val="3"/>
        <w:ind w:firstLine="632"/>
      </w:pPr>
      <w:r w:rsidRPr="0074038E">
        <w:rPr>
          <w:rFonts w:hint="eastAsia"/>
        </w:rPr>
        <w:t>②提交增城区财政局审核</w:t>
      </w:r>
      <w:r>
        <w:rPr>
          <w:rFonts w:hint="eastAsia"/>
        </w:rPr>
        <w:t>。</w:t>
      </w:r>
    </w:p>
    <w:p w14:paraId="72A3D1F8" w14:textId="77777777" w:rsidR="0074038E" w:rsidRPr="0074038E" w:rsidRDefault="0074038E" w:rsidP="0074038E">
      <w:pPr>
        <w:ind w:firstLine="632"/>
        <w:rPr>
          <w:rFonts w:cstheme="majorBidi"/>
          <w:szCs w:val="32"/>
        </w:rPr>
      </w:pPr>
      <w:r w:rsidRPr="0074038E">
        <w:rPr>
          <w:rFonts w:cstheme="majorBidi" w:hint="eastAsia"/>
          <w:szCs w:val="32"/>
        </w:rPr>
        <w:t>经内部审核并修改完善后形成绩效评价报告初稿，报区财政</w:t>
      </w:r>
      <w:r w:rsidRPr="0074038E">
        <w:rPr>
          <w:rFonts w:cstheme="majorBidi" w:hint="eastAsia"/>
          <w:szCs w:val="32"/>
        </w:rPr>
        <w:lastRenderedPageBreak/>
        <w:t>局审核，结合区财政局审核意见修改完善形成征求意见稿。</w:t>
      </w:r>
    </w:p>
    <w:p w14:paraId="11BB1E1E" w14:textId="0481D329" w:rsidR="0074038E" w:rsidRPr="0074038E" w:rsidRDefault="0074038E" w:rsidP="0074038E">
      <w:pPr>
        <w:pStyle w:val="3"/>
        <w:ind w:firstLine="632"/>
      </w:pPr>
      <w:r w:rsidRPr="0074038E">
        <w:rPr>
          <w:rFonts w:hint="eastAsia"/>
        </w:rPr>
        <w:t>③征求被评价单位意见</w:t>
      </w:r>
      <w:r>
        <w:rPr>
          <w:rFonts w:hint="eastAsia"/>
        </w:rPr>
        <w:t>。</w:t>
      </w:r>
    </w:p>
    <w:p w14:paraId="527F24A9" w14:textId="786BFFA3" w:rsidR="0074038E" w:rsidRPr="0074038E" w:rsidRDefault="0074038E" w:rsidP="0074038E">
      <w:pPr>
        <w:ind w:firstLine="632"/>
        <w:rPr>
          <w:rFonts w:cstheme="majorBidi"/>
          <w:szCs w:val="32"/>
        </w:rPr>
      </w:pPr>
      <w:r w:rsidRPr="0074038E">
        <w:rPr>
          <w:rFonts w:cstheme="majorBidi" w:hint="eastAsia"/>
          <w:szCs w:val="32"/>
        </w:rPr>
        <w:t>将绩效评价报告（征求意见稿）反馈荔湖街征求意见，根据反馈意见对评价报告进行完善。</w:t>
      </w:r>
    </w:p>
    <w:p w14:paraId="3F603AAE" w14:textId="71B716CD" w:rsidR="00913D2F" w:rsidRDefault="00913D2F" w:rsidP="0074038E">
      <w:pPr>
        <w:pStyle w:val="3"/>
        <w:ind w:firstLine="632"/>
      </w:pPr>
      <w:r>
        <w:rPr>
          <w:rFonts w:hint="eastAsia"/>
        </w:rPr>
        <w:t>④组织专家对报告复核。</w:t>
      </w:r>
    </w:p>
    <w:p w14:paraId="69B7EC51" w14:textId="77777777" w:rsidR="00913D2F" w:rsidRDefault="00913D2F" w:rsidP="00913D2F">
      <w:pPr>
        <w:ind w:firstLine="632"/>
      </w:pPr>
      <w:r>
        <w:rPr>
          <w:rFonts w:hint="eastAsia"/>
        </w:rPr>
        <w:t>按照绩效评价工作要求，组织复核专家对绩效评价报告修改稿进行复核，提出专家复核意见。</w:t>
      </w:r>
    </w:p>
    <w:p w14:paraId="4FF1C7BA" w14:textId="77777777" w:rsidR="00913D2F" w:rsidRDefault="00913D2F" w:rsidP="0074038E">
      <w:pPr>
        <w:pStyle w:val="3"/>
        <w:ind w:firstLine="632"/>
      </w:pPr>
      <w:r>
        <w:rPr>
          <w:rFonts w:hint="eastAsia"/>
        </w:rPr>
        <w:t>⑤形成正式评价报告。</w:t>
      </w:r>
    </w:p>
    <w:p w14:paraId="0987FE6B" w14:textId="77777777" w:rsidR="00913D2F" w:rsidRDefault="00913D2F" w:rsidP="00913D2F">
      <w:pPr>
        <w:ind w:firstLine="632"/>
      </w:pPr>
      <w:r>
        <w:rPr>
          <w:rFonts w:hint="eastAsia"/>
        </w:rPr>
        <w:t>综合专家复核提出的意见，完善形成正式评价报告。</w:t>
      </w:r>
    </w:p>
    <w:p w14:paraId="41380C2A" w14:textId="77777777" w:rsidR="00913D2F" w:rsidRDefault="00913D2F" w:rsidP="0074038E">
      <w:pPr>
        <w:pStyle w:val="2"/>
        <w:ind w:firstLine="632"/>
      </w:pPr>
      <w:bookmarkStart w:id="8" w:name="_Toc177220560"/>
      <w:r>
        <w:rPr>
          <w:rFonts w:hint="eastAsia"/>
        </w:rPr>
        <w:t>（三）绩效评价指标体系和评分标准方法。</w:t>
      </w:r>
      <w:bookmarkEnd w:id="8"/>
    </w:p>
    <w:p w14:paraId="1E377111" w14:textId="77777777" w:rsidR="00913D2F" w:rsidRDefault="00913D2F" w:rsidP="0074038E">
      <w:pPr>
        <w:pStyle w:val="3"/>
        <w:ind w:firstLine="632"/>
      </w:pPr>
      <w:r w:rsidRPr="004F57C0">
        <w:rPr>
          <w:rFonts w:cs="Times New Roman"/>
        </w:rPr>
        <w:t>1</w:t>
      </w:r>
      <w:r>
        <w:rPr>
          <w:rFonts w:hint="eastAsia"/>
        </w:rPr>
        <w:t>.</w:t>
      </w:r>
      <w:r>
        <w:rPr>
          <w:rFonts w:hint="eastAsia"/>
        </w:rPr>
        <w:t>指标体系设计的总体思路。</w:t>
      </w:r>
    </w:p>
    <w:p w14:paraId="0152E53B" w14:textId="719D9DCD" w:rsidR="0074038E" w:rsidRDefault="0074038E" w:rsidP="00913D2F">
      <w:pPr>
        <w:ind w:firstLine="632"/>
      </w:pPr>
      <w:r w:rsidRPr="0074038E">
        <w:rPr>
          <w:rFonts w:hint="eastAsia"/>
        </w:rPr>
        <w:t>本次部门整体绩效评价指标体系共性指标评价标准主要依据《广州市增城区财政局关于开展</w:t>
      </w:r>
      <w:r w:rsidRPr="004F57C0">
        <w:rPr>
          <w:rFonts w:cs="Times New Roman"/>
        </w:rPr>
        <w:t>2024</w:t>
      </w:r>
      <w:r w:rsidRPr="0074038E">
        <w:rPr>
          <w:rFonts w:hint="eastAsia"/>
        </w:rPr>
        <w:t>年财政评价工作的通知》（增财〔</w:t>
      </w:r>
      <w:r w:rsidRPr="004F57C0">
        <w:rPr>
          <w:rFonts w:cs="Times New Roman"/>
        </w:rPr>
        <w:t>2024</w:t>
      </w:r>
      <w:r w:rsidRPr="0074038E">
        <w:rPr>
          <w:rFonts w:hint="eastAsia"/>
        </w:rPr>
        <w:t>〕</w:t>
      </w:r>
      <w:r w:rsidRPr="004F57C0">
        <w:rPr>
          <w:rFonts w:cs="Times New Roman"/>
        </w:rPr>
        <w:t>178</w:t>
      </w:r>
      <w:r w:rsidRPr="0074038E">
        <w:rPr>
          <w:rFonts w:hint="eastAsia"/>
        </w:rPr>
        <w:t>号）、《广州市增城区财政局关于印发</w:t>
      </w:r>
      <w:r w:rsidRPr="004F57C0">
        <w:rPr>
          <w:rFonts w:cs="Times New Roman"/>
        </w:rPr>
        <w:t>2024</w:t>
      </w:r>
      <w:r w:rsidRPr="0074038E">
        <w:rPr>
          <w:rFonts w:hint="eastAsia"/>
        </w:rPr>
        <w:t>年增城区区级财政资金绩效评价工作方案的通知》（增财〔</w:t>
      </w:r>
      <w:r w:rsidRPr="004F57C0">
        <w:rPr>
          <w:rFonts w:cs="Times New Roman"/>
        </w:rPr>
        <w:t>2024</w:t>
      </w:r>
      <w:r w:rsidRPr="0074038E">
        <w:rPr>
          <w:rFonts w:hint="eastAsia"/>
        </w:rPr>
        <w:t>〕</w:t>
      </w:r>
      <w:r w:rsidRPr="004F57C0">
        <w:rPr>
          <w:rFonts w:cs="Times New Roman"/>
        </w:rPr>
        <w:t>212</w:t>
      </w:r>
      <w:r w:rsidRPr="0074038E">
        <w:rPr>
          <w:rFonts w:hint="eastAsia"/>
        </w:rPr>
        <w:t>号）有关规定设置；个性化指标主要根据荔湖街履职职能，结合荔湖街年度重点工作任务（包括建设平安荔湖、公共服务事务、公共卫生服务、城乡环境卫生保洁、乡村振兴工作、水环境处理工作、荔湖水利综合整治工程</w:t>
      </w:r>
      <w:r w:rsidRPr="004F57C0">
        <w:rPr>
          <w:rFonts w:cs="Times New Roman"/>
        </w:rPr>
        <w:t>7</w:t>
      </w:r>
      <w:r w:rsidRPr="0074038E">
        <w:rPr>
          <w:rFonts w:hint="eastAsia"/>
        </w:rPr>
        <w:t>项）、重点项目等有关内容确定。</w:t>
      </w:r>
    </w:p>
    <w:p w14:paraId="2982D9E7" w14:textId="1CA50238" w:rsidR="00913D2F" w:rsidRDefault="00913D2F" w:rsidP="0074038E">
      <w:pPr>
        <w:pStyle w:val="3"/>
        <w:ind w:firstLine="632"/>
      </w:pPr>
      <w:r w:rsidRPr="004F57C0">
        <w:rPr>
          <w:rFonts w:cs="Times New Roman"/>
        </w:rPr>
        <w:t>2</w:t>
      </w:r>
      <w:r>
        <w:rPr>
          <w:rFonts w:hint="eastAsia"/>
        </w:rPr>
        <w:t>.</w:t>
      </w:r>
      <w:r>
        <w:rPr>
          <w:rFonts w:hint="eastAsia"/>
        </w:rPr>
        <w:t>指标体系。</w:t>
      </w:r>
    </w:p>
    <w:p w14:paraId="01F79C59" w14:textId="584FFD5D" w:rsidR="0074038E" w:rsidRDefault="0074038E" w:rsidP="0074038E">
      <w:pPr>
        <w:ind w:firstLine="632"/>
      </w:pPr>
      <w:r>
        <w:rPr>
          <w:rFonts w:hint="eastAsia"/>
        </w:rPr>
        <w:t>本次部门整体支出绩效评价主要是对荔湖街</w:t>
      </w:r>
      <w:r w:rsidRPr="004F57C0">
        <w:rPr>
          <w:rFonts w:cs="Times New Roman"/>
        </w:rPr>
        <w:t>2023</w:t>
      </w:r>
      <w:r>
        <w:rPr>
          <w:rFonts w:hint="eastAsia"/>
        </w:rPr>
        <w:t>年度管理效率、履职效能两个方面内容进行考核，根据部门整体履职情况，</w:t>
      </w:r>
      <w:r>
        <w:rPr>
          <w:rFonts w:hint="eastAsia"/>
        </w:rPr>
        <w:lastRenderedPageBreak/>
        <w:t>我机构结合评价内容相应地选设指标及权重，形成包含</w:t>
      </w:r>
      <w:r w:rsidRPr="004F57C0">
        <w:rPr>
          <w:rFonts w:cs="Times New Roman"/>
        </w:rPr>
        <w:t>2</w:t>
      </w:r>
      <w:r>
        <w:rPr>
          <w:rFonts w:hint="eastAsia"/>
        </w:rPr>
        <w:t>个一级指标、</w:t>
      </w:r>
      <w:r w:rsidRPr="004F57C0">
        <w:rPr>
          <w:rFonts w:cs="Times New Roman"/>
        </w:rPr>
        <w:t>8</w:t>
      </w:r>
      <w:r>
        <w:rPr>
          <w:rFonts w:hint="eastAsia"/>
        </w:rPr>
        <w:t>个二级指标、</w:t>
      </w:r>
      <w:r w:rsidRPr="004F57C0">
        <w:rPr>
          <w:rFonts w:cs="Times New Roman"/>
        </w:rPr>
        <w:t>25</w:t>
      </w:r>
      <w:r>
        <w:rPr>
          <w:rFonts w:hint="eastAsia"/>
        </w:rPr>
        <w:t>个三级指标（其中部门整体绩效目标产出指标完成情况设置</w:t>
      </w:r>
      <w:r w:rsidRPr="004F57C0">
        <w:rPr>
          <w:rFonts w:cs="Times New Roman"/>
        </w:rPr>
        <w:t>11</w:t>
      </w:r>
      <w:r>
        <w:rPr>
          <w:rFonts w:hint="eastAsia"/>
        </w:rPr>
        <w:t>个四级指标，部门整体绩效目标效益指标完成情况设置</w:t>
      </w:r>
      <w:r w:rsidRPr="004F57C0">
        <w:rPr>
          <w:rFonts w:cs="Times New Roman"/>
        </w:rPr>
        <w:t>10</w:t>
      </w:r>
      <w:r>
        <w:rPr>
          <w:rFonts w:hint="eastAsia"/>
        </w:rPr>
        <w:t>个四级指标）的评价指标体系。综合评价重点为预算编制、预算执行、信息公开、绩效管理、采购管理、资产管理、运行成本、产出、效益、社会公众或服务对象满意度等方面，其权重分别为：履职效能</w:t>
      </w:r>
      <w:r w:rsidRPr="004F57C0">
        <w:rPr>
          <w:rFonts w:cs="Times New Roman"/>
        </w:rPr>
        <w:t>50</w:t>
      </w:r>
      <w:r>
        <w:rPr>
          <w:rFonts w:hint="eastAsia"/>
        </w:rPr>
        <w:t>%</w:t>
      </w:r>
      <w:r>
        <w:rPr>
          <w:rFonts w:hint="eastAsia"/>
        </w:rPr>
        <w:t>、管理效</w:t>
      </w:r>
      <w:r w:rsidRPr="004F57C0">
        <w:rPr>
          <w:rFonts w:cs="Times New Roman"/>
        </w:rPr>
        <w:t>50</w:t>
      </w:r>
      <w:r>
        <w:rPr>
          <w:rFonts w:hint="eastAsia"/>
        </w:rPr>
        <w:t>%</w:t>
      </w:r>
      <w:r>
        <w:rPr>
          <w:rFonts w:hint="eastAsia"/>
        </w:rPr>
        <w:t>，具体指标设置和评分标准详见附件</w:t>
      </w:r>
      <w:r w:rsidRPr="004F57C0">
        <w:rPr>
          <w:rFonts w:cs="Times New Roman"/>
        </w:rPr>
        <w:t>1</w:t>
      </w:r>
      <w:r>
        <w:rPr>
          <w:rFonts w:hint="eastAsia"/>
        </w:rPr>
        <w:t>、附件</w:t>
      </w:r>
      <w:r w:rsidRPr="004F57C0">
        <w:rPr>
          <w:rFonts w:cs="Times New Roman"/>
        </w:rPr>
        <w:t>2</w:t>
      </w:r>
      <w:r>
        <w:rPr>
          <w:rFonts w:hint="eastAsia"/>
        </w:rPr>
        <w:t>。</w:t>
      </w:r>
    </w:p>
    <w:p w14:paraId="1DC1BA25" w14:textId="1335BD4E" w:rsidR="00913D2F" w:rsidRDefault="0074038E" w:rsidP="0074038E">
      <w:pPr>
        <w:ind w:firstLine="632"/>
      </w:pPr>
      <w:r>
        <w:rPr>
          <w:rFonts w:hint="eastAsia"/>
        </w:rPr>
        <w:t>指标体系采用百分制综合评分，并按照综合评分进行分级，评价结果分为优、良、中、差四个等级，分别为：</w:t>
      </w:r>
      <w:r w:rsidRPr="004F57C0">
        <w:rPr>
          <w:rFonts w:cs="Times New Roman"/>
        </w:rPr>
        <w:t>90</w:t>
      </w:r>
      <w:r>
        <w:rPr>
          <w:rFonts w:hint="eastAsia"/>
        </w:rPr>
        <w:t>（含）</w:t>
      </w:r>
      <w:r>
        <w:rPr>
          <w:rFonts w:hint="eastAsia"/>
        </w:rPr>
        <w:t>-</w:t>
      </w:r>
      <w:r w:rsidRPr="004F57C0">
        <w:rPr>
          <w:rFonts w:cs="Times New Roman"/>
        </w:rPr>
        <w:t>100</w:t>
      </w:r>
      <w:r>
        <w:rPr>
          <w:rFonts w:hint="eastAsia"/>
        </w:rPr>
        <w:t>分为优、</w:t>
      </w:r>
      <w:r w:rsidRPr="004F57C0">
        <w:rPr>
          <w:rFonts w:cs="Times New Roman"/>
        </w:rPr>
        <w:t>80</w:t>
      </w:r>
      <w:r>
        <w:rPr>
          <w:rFonts w:hint="eastAsia"/>
        </w:rPr>
        <w:t>（含）</w:t>
      </w:r>
      <w:r>
        <w:rPr>
          <w:rFonts w:hint="eastAsia"/>
        </w:rPr>
        <w:t>-</w:t>
      </w:r>
      <w:r w:rsidRPr="004F57C0">
        <w:rPr>
          <w:rFonts w:cs="Times New Roman"/>
        </w:rPr>
        <w:t>90</w:t>
      </w:r>
      <w:r>
        <w:rPr>
          <w:rFonts w:hint="eastAsia"/>
        </w:rPr>
        <w:t>分为良、</w:t>
      </w:r>
      <w:r w:rsidRPr="004F57C0">
        <w:rPr>
          <w:rFonts w:cs="Times New Roman"/>
        </w:rPr>
        <w:t>60</w:t>
      </w:r>
      <w:r>
        <w:rPr>
          <w:rFonts w:hint="eastAsia"/>
        </w:rPr>
        <w:t>（含）</w:t>
      </w:r>
      <w:r>
        <w:rPr>
          <w:rFonts w:hint="eastAsia"/>
        </w:rPr>
        <w:t>-</w:t>
      </w:r>
      <w:r w:rsidRPr="004F57C0">
        <w:rPr>
          <w:rFonts w:cs="Times New Roman"/>
        </w:rPr>
        <w:t>80</w:t>
      </w:r>
      <w:r>
        <w:rPr>
          <w:rFonts w:hint="eastAsia"/>
        </w:rPr>
        <w:t>分为中、</w:t>
      </w:r>
      <w:r w:rsidRPr="004F57C0">
        <w:rPr>
          <w:rFonts w:cs="Times New Roman"/>
        </w:rPr>
        <w:t>60</w:t>
      </w:r>
      <w:r>
        <w:rPr>
          <w:rFonts w:hint="eastAsia"/>
        </w:rPr>
        <w:t>分以下的为差。</w:t>
      </w:r>
    </w:p>
    <w:p w14:paraId="2C0EE72C" w14:textId="77777777" w:rsidR="00913D2F" w:rsidRDefault="00913D2F" w:rsidP="0074038E">
      <w:pPr>
        <w:pStyle w:val="3"/>
        <w:ind w:firstLine="632"/>
      </w:pPr>
      <w:r w:rsidRPr="004F57C0">
        <w:rPr>
          <w:rFonts w:cs="Times New Roman"/>
        </w:rPr>
        <w:t>3</w:t>
      </w:r>
      <w:r>
        <w:rPr>
          <w:rFonts w:hint="eastAsia"/>
        </w:rPr>
        <w:t>.</w:t>
      </w:r>
      <w:r>
        <w:rPr>
          <w:rFonts w:hint="eastAsia"/>
        </w:rPr>
        <w:t>各项指标定义、评分标准和评分细则。</w:t>
      </w:r>
    </w:p>
    <w:p w14:paraId="208E3159" w14:textId="6ADEA40F" w:rsidR="00913D2F" w:rsidRDefault="0074038E" w:rsidP="00913D2F">
      <w:pPr>
        <w:ind w:firstLine="632"/>
      </w:pPr>
      <w:r w:rsidRPr="0074038E">
        <w:rPr>
          <w:rFonts w:hint="eastAsia"/>
        </w:rPr>
        <w:t>本次绩效评价指标体系指标评价标准与细则主要依据《广州市增城区财政局关于开展</w:t>
      </w:r>
      <w:r w:rsidRPr="004F57C0">
        <w:rPr>
          <w:rFonts w:cs="Times New Roman"/>
        </w:rPr>
        <w:t>2024</w:t>
      </w:r>
      <w:r w:rsidRPr="0074038E">
        <w:rPr>
          <w:rFonts w:hint="eastAsia"/>
        </w:rPr>
        <w:t>年财政评价工作的通知》（增财〔</w:t>
      </w:r>
      <w:r w:rsidRPr="004F57C0">
        <w:rPr>
          <w:rFonts w:cs="Times New Roman"/>
        </w:rPr>
        <w:t>2024</w:t>
      </w:r>
      <w:r w:rsidRPr="0074038E">
        <w:rPr>
          <w:rFonts w:hint="eastAsia"/>
        </w:rPr>
        <w:t>〕</w:t>
      </w:r>
      <w:r w:rsidRPr="004F57C0">
        <w:rPr>
          <w:rFonts w:cs="Times New Roman"/>
        </w:rPr>
        <w:t>178</w:t>
      </w:r>
      <w:r w:rsidRPr="0074038E">
        <w:rPr>
          <w:rFonts w:hint="eastAsia"/>
        </w:rPr>
        <w:t>号）、《广州市增城区财政局关于印发</w:t>
      </w:r>
      <w:r w:rsidRPr="004F57C0">
        <w:rPr>
          <w:rFonts w:cs="Times New Roman"/>
        </w:rPr>
        <w:t>2024</w:t>
      </w:r>
      <w:r w:rsidRPr="0074038E">
        <w:rPr>
          <w:rFonts w:hint="eastAsia"/>
        </w:rPr>
        <w:t>年增城区区级财政资金绩效评价工作方案的通知》（增财〔</w:t>
      </w:r>
      <w:r w:rsidRPr="004F57C0">
        <w:rPr>
          <w:rFonts w:cs="Times New Roman"/>
        </w:rPr>
        <w:t>2024</w:t>
      </w:r>
      <w:r w:rsidRPr="0074038E">
        <w:rPr>
          <w:rFonts w:hint="eastAsia"/>
        </w:rPr>
        <w:t>〕</w:t>
      </w:r>
      <w:r w:rsidRPr="004F57C0">
        <w:rPr>
          <w:rFonts w:cs="Times New Roman"/>
        </w:rPr>
        <w:t>212</w:t>
      </w:r>
      <w:r w:rsidRPr="0074038E">
        <w:rPr>
          <w:rFonts w:hint="eastAsia"/>
        </w:rPr>
        <w:t>号）等有关规定设置</w:t>
      </w:r>
      <w:r w:rsidR="00913D2F">
        <w:rPr>
          <w:rFonts w:hint="eastAsia"/>
        </w:rPr>
        <w:t>，详见</w:t>
      </w:r>
      <w:r w:rsidR="009049E4">
        <w:rPr>
          <w:rFonts w:hint="eastAsia"/>
        </w:rPr>
        <w:t>附件</w:t>
      </w:r>
      <w:r w:rsidR="009049E4" w:rsidRPr="004F57C0">
        <w:rPr>
          <w:rFonts w:cs="Times New Roman"/>
        </w:rPr>
        <w:t>1</w:t>
      </w:r>
      <w:r w:rsidR="009049E4">
        <w:rPr>
          <w:rFonts w:hint="eastAsia"/>
        </w:rPr>
        <w:t>、</w:t>
      </w:r>
      <w:r w:rsidR="00913D2F">
        <w:rPr>
          <w:rFonts w:hint="eastAsia"/>
        </w:rPr>
        <w:t>附件</w:t>
      </w:r>
      <w:r w:rsidR="00913D2F" w:rsidRPr="004F57C0">
        <w:rPr>
          <w:rFonts w:cs="Times New Roman"/>
        </w:rPr>
        <w:t>2</w:t>
      </w:r>
      <w:r w:rsidR="00913D2F">
        <w:rPr>
          <w:rFonts w:hint="eastAsia"/>
        </w:rPr>
        <w:t>。</w:t>
      </w:r>
    </w:p>
    <w:p w14:paraId="24A943BB" w14:textId="77777777" w:rsidR="009272F2" w:rsidRDefault="009272F2" w:rsidP="009272F2">
      <w:pPr>
        <w:pStyle w:val="1"/>
        <w:ind w:firstLine="632"/>
      </w:pPr>
      <w:bookmarkStart w:id="9" w:name="_Toc177220561"/>
      <w:r>
        <w:rPr>
          <w:rFonts w:hint="eastAsia"/>
        </w:rPr>
        <w:t>三、评价结论与绩效分析</w:t>
      </w:r>
      <w:bookmarkEnd w:id="9"/>
    </w:p>
    <w:p w14:paraId="0C9833B4" w14:textId="77777777" w:rsidR="009272F2" w:rsidRDefault="009272F2" w:rsidP="009272F2">
      <w:pPr>
        <w:pStyle w:val="2"/>
        <w:ind w:firstLine="632"/>
      </w:pPr>
      <w:bookmarkStart w:id="10" w:name="_Toc177220562"/>
      <w:r>
        <w:rPr>
          <w:rFonts w:hint="eastAsia"/>
        </w:rPr>
        <w:t>（一）总体结论。</w:t>
      </w:r>
      <w:bookmarkEnd w:id="10"/>
    </w:p>
    <w:p w14:paraId="460440E7" w14:textId="62A03237" w:rsidR="009272F2" w:rsidRDefault="009272F2" w:rsidP="009272F2">
      <w:pPr>
        <w:ind w:firstLine="632"/>
      </w:pPr>
      <w:r>
        <w:rPr>
          <w:rFonts w:hint="eastAsia"/>
        </w:rPr>
        <w:t>根据《广州市增城区财政局关于开展</w:t>
      </w:r>
      <w:r w:rsidRPr="004F57C0">
        <w:rPr>
          <w:rFonts w:cs="Times New Roman"/>
        </w:rPr>
        <w:t>2024</w:t>
      </w:r>
      <w:r>
        <w:rPr>
          <w:rFonts w:hint="eastAsia"/>
        </w:rPr>
        <w:t>年财政评价工作的通知》（增财〔</w:t>
      </w:r>
      <w:r w:rsidRPr="004F57C0">
        <w:rPr>
          <w:rFonts w:cs="Times New Roman"/>
        </w:rPr>
        <w:t>2024</w:t>
      </w:r>
      <w:r>
        <w:rPr>
          <w:rFonts w:hint="eastAsia"/>
        </w:rPr>
        <w:t>〕</w:t>
      </w:r>
      <w:r w:rsidRPr="004F57C0">
        <w:rPr>
          <w:rFonts w:cs="Times New Roman"/>
        </w:rPr>
        <w:t>178</w:t>
      </w:r>
      <w:r>
        <w:rPr>
          <w:rFonts w:hint="eastAsia"/>
        </w:rPr>
        <w:t>号）、《广州市增城区财政局关于印发</w:t>
      </w:r>
      <w:r w:rsidRPr="004F57C0">
        <w:rPr>
          <w:rFonts w:cs="Times New Roman"/>
        </w:rPr>
        <w:lastRenderedPageBreak/>
        <w:t>2024</w:t>
      </w:r>
      <w:r>
        <w:rPr>
          <w:rFonts w:hint="eastAsia"/>
        </w:rPr>
        <w:t>年增城区区级财政资金绩效评价工作方案的通知》（增财〔</w:t>
      </w:r>
      <w:r w:rsidRPr="004F57C0">
        <w:rPr>
          <w:rFonts w:cs="Times New Roman"/>
        </w:rPr>
        <w:t>2024</w:t>
      </w:r>
      <w:r>
        <w:rPr>
          <w:rFonts w:hint="eastAsia"/>
        </w:rPr>
        <w:t>〕</w:t>
      </w:r>
      <w:r w:rsidRPr="004F57C0">
        <w:rPr>
          <w:rFonts w:cs="Times New Roman"/>
        </w:rPr>
        <w:t>212</w:t>
      </w:r>
      <w:r>
        <w:rPr>
          <w:rFonts w:hint="eastAsia"/>
        </w:rPr>
        <w:t>号）有关要求，</w:t>
      </w:r>
      <w:r w:rsidRPr="004F57C0">
        <w:rPr>
          <w:rFonts w:cs="Times New Roman"/>
        </w:rPr>
        <w:t>2023</w:t>
      </w:r>
      <w:r>
        <w:rPr>
          <w:rFonts w:hint="eastAsia"/>
        </w:rPr>
        <w:t>年度荔湖街部门整体支出绩效评价指标体系设计总分值为</w:t>
      </w:r>
      <w:r w:rsidRPr="004F57C0">
        <w:rPr>
          <w:rFonts w:cs="Times New Roman"/>
        </w:rPr>
        <w:t>100</w:t>
      </w:r>
      <w:r>
        <w:rPr>
          <w:rFonts w:hint="eastAsia"/>
        </w:rPr>
        <w:t>分，对部门履职效能、管理效率两个方面进行综合分析。</w:t>
      </w:r>
    </w:p>
    <w:p w14:paraId="0B234F49" w14:textId="5DBA0BF0" w:rsidR="009272F2" w:rsidRDefault="009272F2" w:rsidP="009272F2">
      <w:pPr>
        <w:ind w:firstLine="632"/>
      </w:pPr>
      <w:r>
        <w:rPr>
          <w:rFonts w:hint="eastAsia"/>
        </w:rPr>
        <w:t>经自评材料书面评审和现场勘查评价，</w:t>
      </w:r>
      <w:r w:rsidR="00A47073">
        <w:rPr>
          <w:rFonts w:hint="eastAsia"/>
        </w:rPr>
        <w:t>荔湖街存在固定资产实物管理力度有待加强、部分合同管理力度不足、绩效体系设置不够完整规范</w:t>
      </w:r>
      <w:r>
        <w:rPr>
          <w:rFonts w:hint="eastAsia"/>
        </w:rPr>
        <w:t>等方面问题，综合评价</w:t>
      </w:r>
      <w:r w:rsidR="00A47073">
        <w:rPr>
          <w:rFonts w:hint="eastAsia"/>
        </w:rPr>
        <w:t>荔湖街</w:t>
      </w:r>
      <w:r>
        <w:rPr>
          <w:rFonts w:hint="eastAsia"/>
        </w:rPr>
        <w:t>部门</w:t>
      </w:r>
      <w:r w:rsidRPr="004F57C0">
        <w:rPr>
          <w:rFonts w:cs="Times New Roman"/>
        </w:rPr>
        <w:t>2023</w:t>
      </w:r>
      <w:r>
        <w:rPr>
          <w:rFonts w:hint="eastAsia"/>
        </w:rPr>
        <w:t>年度部门整体绩效得分</w:t>
      </w:r>
      <w:r w:rsidR="00956307" w:rsidRPr="004F57C0">
        <w:rPr>
          <w:rFonts w:cs="Times New Roman"/>
        </w:rPr>
        <w:t>8</w:t>
      </w:r>
      <w:r w:rsidR="002217BB" w:rsidRPr="004F57C0">
        <w:rPr>
          <w:rFonts w:cs="Times New Roman"/>
        </w:rPr>
        <w:t>8</w:t>
      </w:r>
      <w:r w:rsidR="002217BB">
        <w:rPr>
          <w:rFonts w:cs="Times New Roman" w:hint="eastAsia"/>
        </w:rPr>
        <w:t>.</w:t>
      </w:r>
      <w:r w:rsidR="002E6148" w:rsidRPr="004F57C0">
        <w:rPr>
          <w:rFonts w:cs="Times New Roman"/>
        </w:rPr>
        <w:t>7</w:t>
      </w:r>
      <w:r w:rsidR="00956307" w:rsidRPr="004F57C0">
        <w:rPr>
          <w:rFonts w:cs="Times New Roman"/>
        </w:rPr>
        <w:t>2</w:t>
      </w:r>
      <w:r>
        <w:rPr>
          <w:rFonts w:hint="eastAsia"/>
        </w:rPr>
        <w:t>分，评定等级为“</w:t>
      </w:r>
      <w:r w:rsidR="00D828E0">
        <w:rPr>
          <w:rFonts w:hint="eastAsia"/>
        </w:rPr>
        <w:t>良</w:t>
      </w:r>
      <w:r>
        <w:rPr>
          <w:rFonts w:hint="eastAsia"/>
        </w:rPr>
        <w:t>”。各部分具体评价情况详见下表。</w:t>
      </w:r>
    </w:p>
    <w:p w14:paraId="2F9F94D3" w14:textId="7600B612" w:rsidR="009272F2" w:rsidRPr="00B72C8E" w:rsidRDefault="009272F2" w:rsidP="00D828E0">
      <w:pPr>
        <w:pStyle w:val="af2"/>
        <w:keepNext/>
        <w:rPr>
          <w:rFonts w:ascii="Times New Roman" w:hAnsi="Times New Roman" w:cs="Times New Roman"/>
        </w:rPr>
      </w:pPr>
      <w:r w:rsidRPr="00B72C8E">
        <w:rPr>
          <w:rFonts w:ascii="Times New Roman" w:hAnsi="Times New Roman" w:cs="Times New Roman"/>
        </w:rPr>
        <w:t>表</w:t>
      </w:r>
      <w:r w:rsidR="00A8515D" w:rsidRPr="004F57C0">
        <w:rPr>
          <w:rFonts w:ascii="Times New Roman" w:hAnsi="Times New Roman" w:cs="Times New Roman"/>
        </w:rPr>
        <w:t>7</w:t>
      </w:r>
      <w:r w:rsidRPr="00B72C8E">
        <w:rPr>
          <w:rFonts w:ascii="Times New Roman" w:hAnsi="Times New Roman" w:cs="Times New Roman"/>
        </w:rPr>
        <w:t xml:space="preserve">  </w:t>
      </w:r>
      <w:r w:rsidRPr="00B72C8E">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2"/>
        <w:gridCol w:w="2417"/>
        <w:gridCol w:w="1729"/>
        <w:gridCol w:w="1683"/>
        <w:gridCol w:w="1723"/>
      </w:tblGrid>
      <w:tr w:rsidR="009272F2" w:rsidRPr="00B72C8E" w14:paraId="576526B5" w14:textId="77777777" w:rsidTr="003A2568">
        <w:trPr>
          <w:trHeight w:val="510"/>
          <w:tblHeader/>
          <w:jc w:val="center"/>
        </w:trPr>
        <w:tc>
          <w:tcPr>
            <w:tcW w:w="1313" w:type="dxa"/>
            <w:shd w:val="clear" w:color="auto" w:fill="auto"/>
            <w:noWrap/>
            <w:vAlign w:val="center"/>
          </w:tcPr>
          <w:p w14:paraId="181D2F88" w14:textId="77777777" w:rsidR="009272F2" w:rsidRPr="00B72C8E" w:rsidRDefault="009272F2" w:rsidP="00AD579A">
            <w:pPr>
              <w:widowControl/>
              <w:spacing w:line="240" w:lineRule="auto"/>
              <w:ind w:firstLineChars="0" w:firstLine="0"/>
              <w:jc w:val="center"/>
              <w:rPr>
                <w:b/>
                <w:kern w:val="0"/>
                <w:sz w:val="24"/>
              </w:rPr>
            </w:pPr>
            <w:r w:rsidRPr="00B72C8E">
              <w:rPr>
                <w:b/>
                <w:kern w:val="0"/>
                <w:sz w:val="24"/>
              </w:rPr>
              <w:t>序号</w:t>
            </w:r>
          </w:p>
        </w:tc>
        <w:tc>
          <w:tcPr>
            <w:tcW w:w="2481" w:type="dxa"/>
            <w:shd w:val="clear" w:color="auto" w:fill="auto"/>
            <w:noWrap/>
            <w:vAlign w:val="center"/>
          </w:tcPr>
          <w:p w14:paraId="32B535D2" w14:textId="77777777" w:rsidR="009272F2" w:rsidRPr="00B72C8E" w:rsidRDefault="009272F2" w:rsidP="00AD579A">
            <w:pPr>
              <w:widowControl/>
              <w:spacing w:line="240" w:lineRule="auto"/>
              <w:ind w:firstLineChars="0" w:firstLine="0"/>
              <w:jc w:val="center"/>
              <w:rPr>
                <w:b/>
                <w:kern w:val="0"/>
                <w:sz w:val="24"/>
              </w:rPr>
            </w:pPr>
            <w:r w:rsidRPr="00B72C8E">
              <w:rPr>
                <w:b/>
                <w:kern w:val="0"/>
                <w:sz w:val="24"/>
              </w:rPr>
              <w:t>评价内容</w:t>
            </w:r>
          </w:p>
        </w:tc>
        <w:tc>
          <w:tcPr>
            <w:tcW w:w="1773" w:type="dxa"/>
            <w:shd w:val="clear" w:color="auto" w:fill="auto"/>
            <w:noWrap/>
            <w:vAlign w:val="center"/>
          </w:tcPr>
          <w:p w14:paraId="6CDE82B7" w14:textId="77777777" w:rsidR="009272F2" w:rsidRPr="00B72C8E" w:rsidRDefault="009272F2" w:rsidP="00AD579A">
            <w:pPr>
              <w:widowControl/>
              <w:spacing w:line="240" w:lineRule="auto"/>
              <w:ind w:firstLineChars="0" w:firstLine="0"/>
              <w:jc w:val="center"/>
              <w:rPr>
                <w:b/>
                <w:kern w:val="0"/>
                <w:sz w:val="24"/>
              </w:rPr>
            </w:pPr>
            <w:r w:rsidRPr="00B72C8E">
              <w:rPr>
                <w:b/>
                <w:kern w:val="0"/>
                <w:sz w:val="24"/>
              </w:rPr>
              <w:t>分值</w:t>
            </w:r>
          </w:p>
        </w:tc>
        <w:tc>
          <w:tcPr>
            <w:tcW w:w="1726" w:type="dxa"/>
            <w:shd w:val="clear" w:color="auto" w:fill="auto"/>
            <w:noWrap/>
            <w:vAlign w:val="center"/>
          </w:tcPr>
          <w:p w14:paraId="2F49A6FC" w14:textId="77777777" w:rsidR="009272F2" w:rsidRPr="00B72C8E" w:rsidRDefault="009272F2" w:rsidP="00AD579A">
            <w:pPr>
              <w:widowControl/>
              <w:spacing w:line="240" w:lineRule="auto"/>
              <w:ind w:firstLineChars="0" w:firstLine="0"/>
              <w:jc w:val="center"/>
              <w:rPr>
                <w:b/>
                <w:kern w:val="0"/>
                <w:sz w:val="24"/>
              </w:rPr>
            </w:pPr>
            <w:r w:rsidRPr="00B72C8E">
              <w:rPr>
                <w:b/>
                <w:kern w:val="0"/>
                <w:sz w:val="24"/>
              </w:rPr>
              <w:t>得分</w:t>
            </w:r>
          </w:p>
        </w:tc>
        <w:tc>
          <w:tcPr>
            <w:tcW w:w="1767" w:type="dxa"/>
            <w:shd w:val="clear" w:color="auto" w:fill="auto"/>
            <w:noWrap/>
            <w:vAlign w:val="center"/>
          </w:tcPr>
          <w:p w14:paraId="3797D8CE" w14:textId="77777777" w:rsidR="009272F2" w:rsidRPr="00B72C8E" w:rsidRDefault="009272F2" w:rsidP="00AD579A">
            <w:pPr>
              <w:widowControl/>
              <w:spacing w:line="240" w:lineRule="auto"/>
              <w:ind w:firstLineChars="0" w:firstLine="0"/>
              <w:jc w:val="center"/>
              <w:rPr>
                <w:b/>
                <w:kern w:val="0"/>
                <w:sz w:val="24"/>
              </w:rPr>
            </w:pPr>
            <w:r w:rsidRPr="00B72C8E">
              <w:rPr>
                <w:b/>
                <w:kern w:val="0"/>
                <w:sz w:val="24"/>
              </w:rPr>
              <w:t>评价得分率</w:t>
            </w:r>
          </w:p>
        </w:tc>
      </w:tr>
      <w:tr w:rsidR="009272F2" w:rsidRPr="00B72C8E" w14:paraId="205A8499" w14:textId="77777777" w:rsidTr="003A2568">
        <w:trPr>
          <w:trHeight w:val="510"/>
          <w:jc w:val="center"/>
        </w:trPr>
        <w:tc>
          <w:tcPr>
            <w:tcW w:w="1313" w:type="dxa"/>
            <w:shd w:val="clear" w:color="auto" w:fill="auto"/>
            <w:noWrap/>
            <w:vAlign w:val="center"/>
          </w:tcPr>
          <w:p w14:paraId="5E8ADFB8" w14:textId="77777777" w:rsidR="009272F2" w:rsidRPr="004F57C0" w:rsidRDefault="009272F2" w:rsidP="00AD579A">
            <w:pPr>
              <w:widowControl/>
              <w:spacing w:line="240" w:lineRule="auto"/>
              <w:ind w:firstLineChars="0" w:firstLine="0"/>
              <w:jc w:val="center"/>
              <w:rPr>
                <w:rFonts w:cs="Times New Roman"/>
                <w:kern w:val="0"/>
                <w:sz w:val="24"/>
              </w:rPr>
            </w:pPr>
            <w:r w:rsidRPr="004F57C0">
              <w:rPr>
                <w:rFonts w:cs="Times New Roman"/>
                <w:kern w:val="0"/>
                <w:sz w:val="24"/>
              </w:rPr>
              <w:t>1</w:t>
            </w:r>
          </w:p>
        </w:tc>
        <w:tc>
          <w:tcPr>
            <w:tcW w:w="2481" w:type="dxa"/>
            <w:shd w:val="clear" w:color="auto" w:fill="auto"/>
            <w:noWrap/>
            <w:vAlign w:val="center"/>
          </w:tcPr>
          <w:p w14:paraId="10B57A40" w14:textId="77777777" w:rsidR="009272F2" w:rsidRPr="00B72C8E" w:rsidRDefault="009272F2" w:rsidP="00AD579A">
            <w:pPr>
              <w:widowControl/>
              <w:spacing w:line="240" w:lineRule="auto"/>
              <w:ind w:firstLineChars="0" w:firstLine="0"/>
              <w:jc w:val="center"/>
              <w:rPr>
                <w:kern w:val="0"/>
                <w:sz w:val="24"/>
              </w:rPr>
            </w:pPr>
            <w:r w:rsidRPr="00B72C8E">
              <w:rPr>
                <w:kern w:val="0"/>
                <w:sz w:val="24"/>
              </w:rPr>
              <w:t>履职效能</w:t>
            </w:r>
          </w:p>
        </w:tc>
        <w:tc>
          <w:tcPr>
            <w:tcW w:w="1773" w:type="dxa"/>
            <w:shd w:val="clear" w:color="auto" w:fill="auto"/>
            <w:noWrap/>
            <w:vAlign w:val="center"/>
          </w:tcPr>
          <w:p w14:paraId="1D1FAC03" w14:textId="77777777" w:rsidR="009272F2" w:rsidRPr="00B72C8E" w:rsidRDefault="009272F2" w:rsidP="00AD579A">
            <w:pPr>
              <w:widowControl/>
              <w:spacing w:line="240" w:lineRule="auto"/>
              <w:ind w:firstLineChars="0" w:firstLine="0"/>
              <w:jc w:val="center"/>
              <w:rPr>
                <w:kern w:val="0"/>
                <w:sz w:val="24"/>
              </w:rPr>
            </w:pPr>
            <w:r w:rsidRPr="004F57C0">
              <w:rPr>
                <w:rFonts w:cs="Times New Roman"/>
                <w:kern w:val="0"/>
                <w:sz w:val="24"/>
              </w:rPr>
              <w:t>50</w:t>
            </w:r>
          </w:p>
        </w:tc>
        <w:tc>
          <w:tcPr>
            <w:tcW w:w="1726" w:type="dxa"/>
            <w:shd w:val="clear" w:color="auto" w:fill="auto"/>
            <w:noWrap/>
            <w:vAlign w:val="center"/>
          </w:tcPr>
          <w:p w14:paraId="6316C2DC" w14:textId="3F733BD3" w:rsidR="009272F2" w:rsidRPr="00B72C8E" w:rsidRDefault="002E6148" w:rsidP="00AD579A">
            <w:pPr>
              <w:widowControl/>
              <w:spacing w:line="240" w:lineRule="auto"/>
              <w:ind w:firstLineChars="0" w:firstLine="0"/>
              <w:jc w:val="center"/>
              <w:rPr>
                <w:kern w:val="0"/>
                <w:sz w:val="24"/>
              </w:rPr>
            </w:pPr>
            <w:r w:rsidRPr="004F57C0">
              <w:rPr>
                <w:rFonts w:cs="Times New Roman"/>
                <w:kern w:val="0"/>
                <w:sz w:val="24"/>
              </w:rPr>
              <w:t>45</w:t>
            </w:r>
            <w:r>
              <w:rPr>
                <w:rFonts w:cs="Times New Roman" w:hint="eastAsia"/>
                <w:kern w:val="0"/>
                <w:sz w:val="24"/>
              </w:rPr>
              <w:t>.</w:t>
            </w:r>
            <w:r w:rsidRPr="004F57C0">
              <w:rPr>
                <w:rFonts w:cs="Times New Roman"/>
                <w:kern w:val="0"/>
                <w:sz w:val="24"/>
              </w:rPr>
              <w:t>2</w:t>
            </w:r>
            <w:r w:rsidR="00033E4B" w:rsidRPr="004F57C0">
              <w:rPr>
                <w:rFonts w:cs="Times New Roman"/>
                <w:kern w:val="0"/>
                <w:sz w:val="24"/>
              </w:rPr>
              <w:t>2</w:t>
            </w:r>
          </w:p>
        </w:tc>
        <w:tc>
          <w:tcPr>
            <w:tcW w:w="1767" w:type="dxa"/>
            <w:shd w:val="clear" w:color="auto" w:fill="auto"/>
            <w:noWrap/>
            <w:vAlign w:val="center"/>
          </w:tcPr>
          <w:p w14:paraId="7B3E4E9B" w14:textId="3BB6FFEF" w:rsidR="009272F2" w:rsidRPr="00B72C8E" w:rsidRDefault="002E6148" w:rsidP="00AD579A">
            <w:pPr>
              <w:widowControl/>
              <w:spacing w:line="240" w:lineRule="auto"/>
              <w:ind w:firstLineChars="0" w:firstLine="0"/>
              <w:jc w:val="center"/>
              <w:rPr>
                <w:kern w:val="0"/>
                <w:sz w:val="24"/>
              </w:rPr>
            </w:pPr>
            <w:r w:rsidRPr="004F57C0">
              <w:rPr>
                <w:rFonts w:cs="Times New Roman"/>
                <w:kern w:val="0"/>
                <w:sz w:val="24"/>
              </w:rPr>
              <w:t>90</w:t>
            </w:r>
            <w:r w:rsidR="006B0B88">
              <w:rPr>
                <w:rFonts w:cs="Times New Roman" w:hint="eastAsia"/>
                <w:kern w:val="0"/>
                <w:sz w:val="24"/>
              </w:rPr>
              <w:t>.</w:t>
            </w:r>
            <w:r w:rsidR="003F1364" w:rsidRPr="004F57C0">
              <w:rPr>
                <w:rFonts w:cs="Times New Roman"/>
                <w:kern w:val="0"/>
                <w:sz w:val="24"/>
              </w:rPr>
              <w:t>44</w:t>
            </w:r>
            <w:r w:rsidR="009272F2" w:rsidRPr="00B72C8E">
              <w:rPr>
                <w:kern w:val="0"/>
                <w:sz w:val="24"/>
              </w:rPr>
              <w:t>%</w:t>
            </w:r>
          </w:p>
        </w:tc>
      </w:tr>
      <w:tr w:rsidR="009272F2" w:rsidRPr="00B72C8E" w14:paraId="5E8A8651" w14:textId="77777777" w:rsidTr="003A2568">
        <w:trPr>
          <w:trHeight w:val="510"/>
          <w:jc w:val="center"/>
        </w:trPr>
        <w:tc>
          <w:tcPr>
            <w:tcW w:w="1313" w:type="dxa"/>
            <w:shd w:val="clear" w:color="auto" w:fill="auto"/>
            <w:noWrap/>
            <w:vAlign w:val="center"/>
          </w:tcPr>
          <w:p w14:paraId="4B9DB7D3" w14:textId="77777777" w:rsidR="009272F2" w:rsidRPr="004F57C0" w:rsidRDefault="009272F2" w:rsidP="00AD579A">
            <w:pPr>
              <w:widowControl/>
              <w:spacing w:line="240" w:lineRule="auto"/>
              <w:ind w:firstLineChars="0" w:firstLine="0"/>
              <w:jc w:val="center"/>
              <w:rPr>
                <w:rFonts w:cs="Times New Roman"/>
                <w:kern w:val="0"/>
                <w:sz w:val="24"/>
              </w:rPr>
            </w:pPr>
            <w:r w:rsidRPr="004F57C0">
              <w:rPr>
                <w:rFonts w:cs="Times New Roman"/>
                <w:kern w:val="0"/>
                <w:sz w:val="24"/>
              </w:rPr>
              <w:t>2</w:t>
            </w:r>
          </w:p>
        </w:tc>
        <w:tc>
          <w:tcPr>
            <w:tcW w:w="2481" w:type="dxa"/>
            <w:shd w:val="clear" w:color="auto" w:fill="auto"/>
            <w:noWrap/>
            <w:vAlign w:val="center"/>
          </w:tcPr>
          <w:p w14:paraId="7CA1F61C" w14:textId="77777777" w:rsidR="009272F2" w:rsidRPr="00B72C8E" w:rsidRDefault="009272F2" w:rsidP="00AD579A">
            <w:pPr>
              <w:widowControl/>
              <w:spacing w:line="240" w:lineRule="auto"/>
              <w:ind w:firstLineChars="0" w:firstLine="0"/>
              <w:jc w:val="center"/>
              <w:rPr>
                <w:kern w:val="0"/>
                <w:sz w:val="24"/>
              </w:rPr>
            </w:pPr>
            <w:r w:rsidRPr="00B72C8E">
              <w:rPr>
                <w:kern w:val="0"/>
                <w:sz w:val="24"/>
              </w:rPr>
              <w:t>管理效率</w:t>
            </w:r>
          </w:p>
        </w:tc>
        <w:tc>
          <w:tcPr>
            <w:tcW w:w="1773" w:type="dxa"/>
            <w:shd w:val="clear" w:color="auto" w:fill="auto"/>
            <w:noWrap/>
            <w:vAlign w:val="center"/>
          </w:tcPr>
          <w:p w14:paraId="6C6B95EB" w14:textId="77777777" w:rsidR="009272F2" w:rsidRPr="00B72C8E" w:rsidRDefault="009272F2" w:rsidP="00AD579A">
            <w:pPr>
              <w:widowControl/>
              <w:spacing w:line="240" w:lineRule="auto"/>
              <w:ind w:firstLineChars="0" w:firstLine="0"/>
              <w:jc w:val="center"/>
              <w:rPr>
                <w:kern w:val="0"/>
                <w:sz w:val="24"/>
              </w:rPr>
            </w:pPr>
            <w:r w:rsidRPr="004F57C0">
              <w:rPr>
                <w:rFonts w:cs="Times New Roman"/>
                <w:kern w:val="0"/>
                <w:sz w:val="24"/>
              </w:rPr>
              <w:t>50</w:t>
            </w:r>
          </w:p>
        </w:tc>
        <w:tc>
          <w:tcPr>
            <w:tcW w:w="1726" w:type="dxa"/>
            <w:shd w:val="clear" w:color="auto" w:fill="auto"/>
            <w:noWrap/>
            <w:vAlign w:val="center"/>
          </w:tcPr>
          <w:p w14:paraId="76633B0C" w14:textId="365C6FEF" w:rsidR="009272F2" w:rsidRPr="00B72C8E" w:rsidRDefault="00956307" w:rsidP="00AD579A">
            <w:pPr>
              <w:widowControl/>
              <w:spacing w:line="240" w:lineRule="auto"/>
              <w:ind w:firstLineChars="0" w:firstLine="0"/>
              <w:jc w:val="center"/>
              <w:rPr>
                <w:kern w:val="0"/>
                <w:sz w:val="24"/>
              </w:rPr>
            </w:pPr>
            <w:r w:rsidRPr="004F57C0">
              <w:rPr>
                <w:rFonts w:cs="Times New Roman"/>
                <w:kern w:val="0"/>
                <w:sz w:val="24"/>
              </w:rPr>
              <w:t>43</w:t>
            </w:r>
            <w:r>
              <w:rPr>
                <w:rFonts w:cs="Times New Roman" w:hint="eastAsia"/>
                <w:kern w:val="0"/>
                <w:sz w:val="24"/>
              </w:rPr>
              <w:t>.</w:t>
            </w:r>
            <w:r w:rsidRPr="004F57C0">
              <w:rPr>
                <w:rFonts w:cs="Times New Roman"/>
                <w:kern w:val="0"/>
                <w:sz w:val="24"/>
              </w:rPr>
              <w:t>5</w:t>
            </w:r>
          </w:p>
        </w:tc>
        <w:tc>
          <w:tcPr>
            <w:tcW w:w="1767" w:type="dxa"/>
            <w:shd w:val="clear" w:color="auto" w:fill="auto"/>
            <w:noWrap/>
            <w:vAlign w:val="center"/>
          </w:tcPr>
          <w:p w14:paraId="57DD441A" w14:textId="0F7E3E09" w:rsidR="009272F2" w:rsidRPr="00B72C8E" w:rsidRDefault="00956307" w:rsidP="00AD579A">
            <w:pPr>
              <w:widowControl/>
              <w:spacing w:line="240" w:lineRule="auto"/>
              <w:ind w:firstLineChars="0" w:firstLine="0"/>
              <w:jc w:val="center"/>
              <w:rPr>
                <w:kern w:val="0"/>
                <w:sz w:val="24"/>
              </w:rPr>
            </w:pPr>
            <w:r w:rsidRPr="004F57C0">
              <w:rPr>
                <w:rFonts w:cs="Times New Roman"/>
                <w:kern w:val="0"/>
                <w:sz w:val="24"/>
              </w:rPr>
              <w:t>87</w:t>
            </w:r>
            <w:r w:rsidR="009272F2" w:rsidRPr="00B72C8E">
              <w:rPr>
                <w:kern w:val="0"/>
                <w:sz w:val="24"/>
              </w:rPr>
              <w:t>%</w:t>
            </w:r>
          </w:p>
        </w:tc>
      </w:tr>
      <w:tr w:rsidR="009272F2" w:rsidRPr="00B72C8E" w14:paraId="4DB9261E" w14:textId="77777777" w:rsidTr="003A2568">
        <w:trPr>
          <w:trHeight w:val="510"/>
          <w:jc w:val="center"/>
        </w:trPr>
        <w:tc>
          <w:tcPr>
            <w:tcW w:w="3794" w:type="dxa"/>
            <w:gridSpan w:val="2"/>
            <w:shd w:val="clear" w:color="auto" w:fill="auto"/>
            <w:noWrap/>
            <w:vAlign w:val="center"/>
          </w:tcPr>
          <w:p w14:paraId="034FA859" w14:textId="77777777" w:rsidR="009272F2" w:rsidRPr="00B72C8E" w:rsidRDefault="009272F2" w:rsidP="00AD579A">
            <w:pPr>
              <w:widowControl/>
              <w:spacing w:line="240" w:lineRule="auto"/>
              <w:ind w:firstLineChars="0" w:firstLine="0"/>
              <w:jc w:val="center"/>
              <w:rPr>
                <w:b/>
                <w:kern w:val="0"/>
                <w:sz w:val="24"/>
              </w:rPr>
            </w:pPr>
            <w:r w:rsidRPr="00B72C8E">
              <w:rPr>
                <w:b/>
                <w:kern w:val="0"/>
                <w:sz w:val="24"/>
              </w:rPr>
              <w:t>合计</w:t>
            </w:r>
          </w:p>
        </w:tc>
        <w:tc>
          <w:tcPr>
            <w:tcW w:w="1773" w:type="dxa"/>
            <w:shd w:val="clear" w:color="auto" w:fill="auto"/>
            <w:noWrap/>
            <w:vAlign w:val="center"/>
          </w:tcPr>
          <w:p w14:paraId="21FA066C" w14:textId="77777777" w:rsidR="009272F2" w:rsidRPr="00B72C8E" w:rsidRDefault="009272F2" w:rsidP="00AD579A">
            <w:pPr>
              <w:widowControl/>
              <w:spacing w:line="240" w:lineRule="auto"/>
              <w:ind w:firstLineChars="0" w:firstLine="0"/>
              <w:jc w:val="center"/>
              <w:rPr>
                <w:b/>
                <w:kern w:val="0"/>
                <w:sz w:val="24"/>
              </w:rPr>
            </w:pPr>
            <w:r w:rsidRPr="004F57C0">
              <w:rPr>
                <w:rFonts w:cs="Times New Roman"/>
                <w:b/>
                <w:kern w:val="0"/>
                <w:sz w:val="24"/>
              </w:rPr>
              <w:t>100</w:t>
            </w:r>
          </w:p>
        </w:tc>
        <w:tc>
          <w:tcPr>
            <w:tcW w:w="1726" w:type="dxa"/>
            <w:shd w:val="clear" w:color="auto" w:fill="auto"/>
            <w:noWrap/>
            <w:vAlign w:val="center"/>
          </w:tcPr>
          <w:p w14:paraId="0FD51789" w14:textId="70E8EEA3" w:rsidR="009272F2" w:rsidRPr="00B72C8E" w:rsidRDefault="00956307" w:rsidP="00AD579A">
            <w:pPr>
              <w:widowControl/>
              <w:spacing w:line="240" w:lineRule="auto"/>
              <w:ind w:firstLineChars="0" w:firstLine="0"/>
              <w:jc w:val="center"/>
              <w:rPr>
                <w:b/>
                <w:kern w:val="0"/>
                <w:sz w:val="24"/>
              </w:rPr>
            </w:pPr>
            <w:r w:rsidRPr="004F57C0">
              <w:rPr>
                <w:rFonts w:cs="Times New Roman"/>
                <w:b/>
                <w:kern w:val="0"/>
                <w:sz w:val="24"/>
              </w:rPr>
              <w:t>8</w:t>
            </w:r>
            <w:r w:rsidR="002217BB" w:rsidRPr="004F57C0">
              <w:rPr>
                <w:rFonts w:cs="Times New Roman"/>
                <w:b/>
                <w:kern w:val="0"/>
                <w:sz w:val="24"/>
              </w:rPr>
              <w:t>8</w:t>
            </w:r>
            <w:r w:rsidR="002217BB">
              <w:rPr>
                <w:rFonts w:cs="Times New Roman" w:hint="eastAsia"/>
                <w:b/>
                <w:kern w:val="0"/>
                <w:sz w:val="24"/>
              </w:rPr>
              <w:t>.</w:t>
            </w:r>
            <w:r w:rsidR="00447C44" w:rsidRPr="004F57C0">
              <w:rPr>
                <w:rFonts w:cs="Times New Roman"/>
                <w:b/>
                <w:kern w:val="0"/>
                <w:sz w:val="24"/>
              </w:rPr>
              <w:t>7</w:t>
            </w:r>
            <w:r w:rsidR="002217BB" w:rsidRPr="004F57C0">
              <w:rPr>
                <w:rFonts w:cs="Times New Roman"/>
                <w:b/>
                <w:kern w:val="0"/>
                <w:sz w:val="24"/>
              </w:rPr>
              <w:t>2</w:t>
            </w:r>
          </w:p>
        </w:tc>
        <w:tc>
          <w:tcPr>
            <w:tcW w:w="1767" w:type="dxa"/>
            <w:shd w:val="clear" w:color="auto" w:fill="auto"/>
            <w:noWrap/>
            <w:vAlign w:val="center"/>
          </w:tcPr>
          <w:p w14:paraId="7CF49305" w14:textId="7CA005CE" w:rsidR="009272F2" w:rsidRPr="00B72C8E" w:rsidRDefault="00956307" w:rsidP="00AD579A">
            <w:pPr>
              <w:widowControl/>
              <w:spacing w:line="240" w:lineRule="auto"/>
              <w:ind w:firstLineChars="0" w:firstLine="0"/>
              <w:jc w:val="center"/>
              <w:rPr>
                <w:b/>
                <w:kern w:val="0"/>
                <w:sz w:val="24"/>
              </w:rPr>
            </w:pPr>
            <w:r w:rsidRPr="004F57C0">
              <w:rPr>
                <w:rFonts w:cs="Times New Roman"/>
                <w:b/>
                <w:kern w:val="0"/>
                <w:sz w:val="24"/>
              </w:rPr>
              <w:t>8</w:t>
            </w:r>
            <w:r w:rsidR="002217BB" w:rsidRPr="004F57C0">
              <w:rPr>
                <w:rFonts w:cs="Times New Roman"/>
                <w:b/>
                <w:kern w:val="0"/>
                <w:sz w:val="24"/>
              </w:rPr>
              <w:t>8</w:t>
            </w:r>
            <w:r w:rsidR="002217BB">
              <w:rPr>
                <w:rFonts w:cs="Times New Roman" w:hint="eastAsia"/>
                <w:b/>
                <w:kern w:val="0"/>
                <w:sz w:val="24"/>
              </w:rPr>
              <w:t>.</w:t>
            </w:r>
            <w:r w:rsidR="00447C44" w:rsidRPr="004F57C0">
              <w:rPr>
                <w:rFonts w:cs="Times New Roman"/>
                <w:b/>
                <w:kern w:val="0"/>
                <w:sz w:val="24"/>
              </w:rPr>
              <w:t>7</w:t>
            </w:r>
            <w:r w:rsidR="002217BB" w:rsidRPr="004F57C0">
              <w:rPr>
                <w:rFonts w:cs="Times New Roman"/>
                <w:b/>
                <w:kern w:val="0"/>
                <w:sz w:val="24"/>
              </w:rPr>
              <w:t>2</w:t>
            </w:r>
            <w:r w:rsidR="009272F2" w:rsidRPr="00B72C8E">
              <w:rPr>
                <w:b/>
                <w:kern w:val="0"/>
                <w:sz w:val="24"/>
              </w:rPr>
              <w:t>%</w:t>
            </w:r>
          </w:p>
        </w:tc>
      </w:tr>
    </w:tbl>
    <w:p w14:paraId="3F7AB59D" w14:textId="77777777" w:rsidR="009272F2" w:rsidRDefault="009272F2" w:rsidP="009272F2">
      <w:pPr>
        <w:ind w:firstLine="632"/>
      </w:pPr>
    </w:p>
    <w:p w14:paraId="70A8DC64" w14:textId="77777777" w:rsidR="003A448F" w:rsidRDefault="003A448F" w:rsidP="003A2568">
      <w:pPr>
        <w:pStyle w:val="2"/>
        <w:keepNext w:val="0"/>
        <w:keepLines w:val="0"/>
        <w:ind w:firstLine="632"/>
      </w:pPr>
      <w:bookmarkStart w:id="11" w:name="_Toc177220563"/>
      <w:r>
        <w:rPr>
          <w:rFonts w:hint="eastAsia"/>
        </w:rPr>
        <w:t>（二）各部分绩效分析。</w:t>
      </w:r>
      <w:bookmarkEnd w:id="11"/>
    </w:p>
    <w:p w14:paraId="191BE8D5" w14:textId="77777777" w:rsidR="003A448F" w:rsidRDefault="003A448F" w:rsidP="003A2568">
      <w:pPr>
        <w:pStyle w:val="3"/>
        <w:keepNext w:val="0"/>
        <w:keepLines w:val="0"/>
        <w:ind w:firstLine="632"/>
      </w:pPr>
      <w:r w:rsidRPr="004F57C0">
        <w:rPr>
          <w:rFonts w:cs="Times New Roman"/>
        </w:rPr>
        <w:t>1</w:t>
      </w:r>
      <w:r>
        <w:rPr>
          <w:rFonts w:hint="eastAsia"/>
        </w:rPr>
        <w:t>.</w:t>
      </w:r>
      <w:r>
        <w:rPr>
          <w:rFonts w:hint="eastAsia"/>
        </w:rPr>
        <w:t>履职效能情况分析。</w:t>
      </w:r>
    </w:p>
    <w:p w14:paraId="5EBFFAA2" w14:textId="77777777" w:rsidR="003A448F" w:rsidRDefault="003A448F" w:rsidP="003A2568">
      <w:pPr>
        <w:ind w:firstLine="632"/>
      </w:pPr>
      <w:r>
        <w:rPr>
          <w:rFonts w:hint="eastAsia"/>
        </w:rPr>
        <w:t>指标下设“整体效能”</w:t>
      </w:r>
      <w:r w:rsidRPr="004F57C0">
        <w:rPr>
          <w:rFonts w:cs="Times New Roman"/>
        </w:rPr>
        <w:t>1</w:t>
      </w:r>
      <w:r>
        <w:rPr>
          <w:rFonts w:hint="eastAsia"/>
        </w:rPr>
        <w:t>个二级指标，主要考核</w:t>
      </w:r>
      <w:r w:rsidRPr="004F57C0">
        <w:rPr>
          <w:rFonts w:cs="Times New Roman"/>
        </w:rPr>
        <w:t>2023</w:t>
      </w:r>
      <w:r>
        <w:rPr>
          <w:rFonts w:hint="eastAsia"/>
        </w:rPr>
        <w:t>年部门整体绩效目标是否按照预期完成。</w:t>
      </w:r>
    </w:p>
    <w:p w14:paraId="05FF0F18" w14:textId="77777777" w:rsidR="003A448F" w:rsidRDefault="003A448F" w:rsidP="003A2568">
      <w:pPr>
        <w:pStyle w:val="3"/>
        <w:keepNext w:val="0"/>
        <w:keepLines w:val="0"/>
        <w:ind w:firstLine="632"/>
      </w:pPr>
      <w:r>
        <w:rPr>
          <w:rFonts w:hint="eastAsia"/>
        </w:rPr>
        <w:t>（</w:t>
      </w:r>
      <w:r w:rsidRPr="004F57C0">
        <w:rPr>
          <w:rFonts w:cs="Times New Roman"/>
        </w:rPr>
        <w:t>1</w:t>
      </w:r>
      <w:r>
        <w:rPr>
          <w:rFonts w:hint="eastAsia"/>
        </w:rPr>
        <w:t>）整体效能。</w:t>
      </w:r>
    </w:p>
    <w:p w14:paraId="24F2B0F6" w14:textId="28DDE62D" w:rsidR="003A448F" w:rsidRDefault="003A448F" w:rsidP="003A2568">
      <w:pPr>
        <w:ind w:firstLine="632"/>
      </w:pPr>
      <w:r>
        <w:rPr>
          <w:rFonts w:hint="eastAsia"/>
        </w:rPr>
        <w:t>该指标包括部门整体绩效目标产出、效益指标完成情况、预</w:t>
      </w:r>
      <w:r>
        <w:rPr>
          <w:rFonts w:hint="eastAsia"/>
        </w:rPr>
        <w:lastRenderedPageBreak/>
        <w:t>算资金支出率</w:t>
      </w:r>
      <w:r w:rsidRPr="004F57C0">
        <w:rPr>
          <w:rFonts w:cs="Times New Roman"/>
        </w:rPr>
        <w:t>3</w:t>
      </w:r>
      <w:r>
        <w:rPr>
          <w:rFonts w:hint="eastAsia"/>
        </w:rPr>
        <w:t>个方面，指标分值</w:t>
      </w:r>
      <w:r w:rsidRPr="004F57C0">
        <w:rPr>
          <w:rFonts w:cs="Times New Roman"/>
        </w:rPr>
        <w:t>50</w:t>
      </w:r>
      <w:r>
        <w:rPr>
          <w:rFonts w:hint="eastAsia"/>
        </w:rPr>
        <w:t>分，评价得分</w:t>
      </w:r>
      <w:r w:rsidR="002E6148" w:rsidRPr="004F57C0">
        <w:rPr>
          <w:rFonts w:cs="Times New Roman"/>
        </w:rPr>
        <w:t>45</w:t>
      </w:r>
      <w:r w:rsidR="002E6148">
        <w:rPr>
          <w:rFonts w:cs="Times New Roman" w:hint="eastAsia"/>
        </w:rPr>
        <w:t>.</w:t>
      </w:r>
      <w:r w:rsidR="002E6148" w:rsidRPr="004F57C0">
        <w:rPr>
          <w:rFonts w:cs="Times New Roman"/>
        </w:rPr>
        <w:t>22</w:t>
      </w:r>
      <w:r>
        <w:rPr>
          <w:rFonts w:hint="eastAsia"/>
        </w:rPr>
        <w:t>分，评价得分率为</w:t>
      </w:r>
      <w:r w:rsidR="002E6148" w:rsidRPr="004F57C0">
        <w:rPr>
          <w:rFonts w:cs="Times New Roman"/>
        </w:rPr>
        <w:t>90</w:t>
      </w:r>
      <w:r w:rsidR="00C94262">
        <w:rPr>
          <w:rFonts w:hint="eastAsia"/>
        </w:rPr>
        <w:t>.</w:t>
      </w:r>
      <w:r w:rsidR="00C94262" w:rsidRPr="004F57C0">
        <w:rPr>
          <w:rFonts w:cs="Times New Roman"/>
        </w:rPr>
        <w:t>44</w:t>
      </w:r>
      <w:r>
        <w:rPr>
          <w:rFonts w:hint="eastAsia"/>
        </w:rPr>
        <w:t>%</w:t>
      </w:r>
      <w:r>
        <w:rPr>
          <w:rFonts w:hint="eastAsia"/>
        </w:rPr>
        <w:t>。</w:t>
      </w:r>
    </w:p>
    <w:p w14:paraId="0D7B8B69" w14:textId="77777777" w:rsidR="003A448F" w:rsidRDefault="003A448F" w:rsidP="003A2568">
      <w:pPr>
        <w:pStyle w:val="4"/>
        <w:keepNext w:val="0"/>
        <w:keepLines w:val="0"/>
        <w:ind w:firstLine="632"/>
      </w:pPr>
      <w:r>
        <w:rPr>
          <w:rFonts w:hint="eastAsia"/>
        </w:rPr>
        <w:t>①部门整体绩效目标产出指标完成情况。</w:t>
      </w:r>
    </w:p>
    <w:p w14:paraId="579FFDE8" w14:textId="606E9AC6" w:rsidR="003A448F" w:rsidRDefault="003A448F" w:rsidP="003A2568">
      <w:pPr>
        <w:ind w:firstLine="632"/>
      </w:pPr>
      <w:r>
        <w:rPr>
          <w:rFonts w:hint="eastAsia"/>
        </w:rPr>
        <w:t>指标分值</w:t>
      </w:r>
      <w:r w:rsidRPr="004F57C0">
        <w:rPr>
          <w:rFonts w:cs="Times New Roman"/>
        </w:rPr>
        <w:t>20</w:t>
      </w:r>
      <w:r>
        <w:rPr>
          <w:rFonts w:hint="eastAsia"/>
        </w:rPr>
        <w:t>分，评价得分</w:t>
      </w:r>
      <w:r w:rsidR="00AB3CCC" w:rsidRPr="004F57C0">
        <w:rPr>
          <w:rFonts w:cs="Times New Roman"/>
        </w:rPr>
        <w:t>1</w:t>
      </w:r>
      <w:r w:rsidR="002E6148" w:rsidRPr="004F57C0">
        <w:rPr>
          <w:rFonts w:cs="Times New Roman"/>
        </w:rPr>
        <w:t>8</w:t>
      </w:r>
      <w:r>
        <w:rPr>
          <w:rFonts w:hint="eastAsia"/>
        </w:rPr>
        <w:t>分，评价得分率</w:t>
      </w:r>
      <w:r w:rsidR="002E6148" w:rsidRPr="004F57C0">
        <w:rPr>
          <w:rFonts w:cs="Times New Roman"/>
        </w:rPr>
        <w:t>90</w:t>
      </w:r>
      <w:r>
        <w:rPr>
          <w:rFonts w:hint="eastAsia"/>
        </w:rPr>
        <w:t>%</w:t>
      </w:r>
      <w:r>
        <w:rPr>
          <w:rFonts w:hint="eastAsia"/>
        </w:rPr>
        <w:t>。</w:t>
      </w:r>
    </w:p>
    <w:p w14:paraId="5C896F2A" w14:textId="16351FA2" w:rsidR="003A448F" w:rsidRDefault="003A448F" w:rsidP="003A448F">
      <w:pPr>
        <w:ind w:firstLine="632"/>
      </w:pPr>
      <w:r>
        <w:rPr>
          <w:rFonts w:hint="eastAsia"/>
        </w:rPr>
        <w:t>本次针对荔湖街</w:t>
      </w:r>
      <w:r w:rsidRPr="004F57C0">
        <w:rPr>
          <w:rFonts w:cs="Times New Roman"/>
        </w:rPr>
        <w:t>2023</w:t>
      </w:r>
      <w:r>
        <w:rPr>
          <w:rFonts w:hint="eastAsia"/>
        </w:rPr>
        <w:t>年部门整体履职工作情况设置部门整体产出指标</w:t>
      </w:r>
      <w:r w:rsidR="00DD2C97" w:rsidRPr="004F57C0">
        <w:rPr>
          <w:rFonts w:cs="Times New Roman"/>
        </w:rPr>
        <w:t>11</w:t>
      </w:r>
      <w:r>
        <w:rPr>
          <w:rFonts w:hint="eastAsia"/>
        </w:rPr>
        <w:t>个，整体产出绩效指标完成情况详见《部门整体绩效目标产出指标完成情况表》。</w:t>
      </w:r>
    </w:p>
    <w:p w14:paraId="0E7C733D" w14:textId="39898E1E" w:rsidR="00C94262" w:rsidRPr="00B72C8E" w:rsidRDefault="00C94262" w:rsidP="00C94262">
      <w:pPr>
        <w:pStyle w:val="af2"/>
        <w:keepNext/>
        <w:rPr>
          <w:rFonts w:ascii="Times New Roman" w:hAnsi="Times New Roman" w:cs="Times New Roman"/>
          <w:snapToGrid w:val="0"/>
          <w:kern w:val="0"/>
          <w:szCs w:val="32"/>
        </w:rPr>
      </w:pPr>
      <w:r w:rsidRPr="00B72C8E">
        <w:rPr>
          <w:rFonts w:ascii="Times New Roman" w:hAnsi="Times New Roman" w:cs="Times New Roman"/>
          <w:snapToGrid w:val="0"/>
          <w:kern w:val="0"/>
          <w:szCs w:val="32"/>
        </w:rPr>
        <w:t>表</w:t>
      </w:r>
      <w:r w:rsidR="00A8515D" w:rsidRPr="004F57C0">
        <w:rPr>
          <w:rFonts w:ascii="Times New Roman" w:hAnsi="Times New Roman" w:cs="Times New Roman"/>
          <w:snapToGrid w:val="0"/>
          <w:kern w:val="0"/>
          <w:szCs w:val="32"/>
        </w:rPr>
        <w:t>8</w:t>
      </w:r>
      <w:r w:rsidRPr="00B72C8E">
        <w:rPr>
          <w:rFonts w:ascii="Times New Roman" w:hAnsi="Times New Roman" w:cs="Times New Roman"/>
          <w:snapToGrid w:val="0"/>
          <w:kern w:val="0"/>
          <w:szCs w:val="32"/>
        </w:rPr>
        <w:t xml:space="preserve">  </w:t>
      </w:r>
      <w:r w:rsidRPr="00B72C8E">
        <w:rPr>
          <w:rFonts w:ascii="Times New Roman" w:hAnsi="Times New Roman" w:cs="Times New Roman"/>
          <w:snapToGrid w:val="0"/>
          <w:kern w:val="0"/>
          <w:szCs w:val="32"/>
        </w:rPr>
        <w:t>部门整体绩效目标产出指标完成情况表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80"/>
        <w:gridCol w:w="1134"/>
        <w:gridCol w:w="1590"/>
        <w:gridCol w:w="3664"/>
        <w:gridCol w:w="807"/>
      </w:tblGrid>
      <w:tr w:rsidR="00C94262" w:rsidRPr="001A0424" w14:paraId="0809DEA5" w14:textId="77777777" w:rsidTr="00AD579A">
        <w:trPr>
          <w:trHeight w:val="285"/>
          <w:tblHeader/>
          <w:jc w:val="center"/>
        </w:trPr>
        <w:tc>
          <w:tcPr>
            <w:tcW w:w="993" w:type="dxa"/>
            <w:shd w:val="clear" w:color="auto" w:fill="auto"/>
            <w:vAlign w:val="center"/>
            <w:hideMark/>
          </w:tcPr>
          <w:p w14:paraId="178C5223"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四级</w:t>
            </w:r>
          </w:p>
          <w:p w14:paraId="7D37D4FD"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w:t>
            </w:r>
          </w:p>
        </w:tc>
        <w:tc>
          <w:tcPr>
            <w:tcW w:w="708" w:type="dxa"/>
            <w:shd w:val="clear" w:color="auto" w:fill="auto"/>
            <w:vAlign w:val="center"/>
            <w:hideMark/>
          </w:tcPr>
          <w:p w14:paraId="61F2EAAA"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分值</w:t>
            </w:r>
          </w:p>
        </w:tc>
        <w:tc>
          <w:tcPr>
            <w:tcW w:w="1134" w:type="dxa"/>
            <w:shd w:val="clear" w:color="auto" w:fill="auto"/>
            <w:vAlign w:val="center"/>
            <w:hideMark/>
          </w:tcPr>
          <w:p w14:paraId="3F21663B"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年度</w:t>
            </w:r>
          </w:p>
          <w:p w14:paraId="7F5BC38A"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指标值</w:t>
            </w:r>
          </w:p>
        </w:tc>
        <w:tc>
          <w:tcPr>
            <w:tcW w:w="1701" w:type="dxa"/>
            <w:shd w:val="clear" w:color="auto" w:fill="auto"/>
            <w:vAlign w:val="center"/>
            <w:hideMark/>
          </w:tcPr>
          <w:p w14:paraId="7E698ABA" w14:textId="77777777" w:rsidR="00C94262" w:rsidRPr="001A0424" w:rsidRDefault="00C94262" w:rsidP="006E556B">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评分标准</w:t>
            </w:r>
          </w:p>
        </w:tc>
        <w:tc>
          <w:tcPr>
            <w:tcW w:w="3969" w:type="dxa"/>
            <w:shd w:val="clear" w:color="auto" w:fill="auto"/>
            <w:vAlign w:val="center"/>
            <w:hideMark/>
          </w:tcPr>
          <w:p w14:paraId="31FBFCAE"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评价情况分析</w:t>
            </w:r>
          </w:p>
        </w:tc>
        <w:tc>
          <w:tcPr>
            <w:tcW w:w="843" w:type="dxa"/>
            <w:shd w:val="clear" w:color="auto" w:fill="auto"/>
            <w:vAlign w:val="center"/>
            <w:hideMark/>
          </w:tcPr>
          <w:p w14:paraId="2B196379"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评价得分</w:t>
            </w:r>
          </w:p>
        </w:tc>
      </w:tr>
      <w:tr w:rsidR="00C94262" w:rsidRPr="001A0424" w14:paraId="23C22B9C" w14:textId="77777777" w:rsidTr="00AD579A">
        <w:trPr>
          <w:trHeight w:val="855"/>
          <w:jc w:val="center"/>
        </w:trPr>
        <w:tc>
          <w:tcPr>
            <w:tcW w:w="993" w:type="dxa"/>
            <w:shd w:val="clear" w:color="auto" w:fill="auto"/>
            <w:vAlign w:val="center"/>
            <w:hideMark/>
          </w:tcPr>
          <w:p w14:paraId="7DAF1091"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水利设施运行事故发生次数</w:t>
            </w:r>
          </w:p>
        </w:tc>
        <w:tc>
          <w:tcPr>
            <w:tcW w:w="708" w:type="dxa"/>
            <w:shd w:val="clear" w:color="auto" w:fill="auto"/>
            <w:vAlign w:val="center"/>
            <w:hideMark/>
          </w:tcPr>
          <w:p w14:paraId="401B8675"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c>
          <w:tcPr>
            <w:tcW w:w="1134" w:type="dxa"/>
            <w:shd w:val="clear" w:color="auto" w:fill="auto"/>
            <w:vAlign w:val="center"/>
            <w:hideMark/>
          </w:tcPr>
          <w:p w14:paraId="7B021309"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w:t>
            </w:r>
            <w:r w:rsidRPr="004F57C0">
              <w:rPr>
                <w:rFonts w:cs="Times New Roman"/>
                <w:kern w:val="0"/>
                <w:sz w:val="24"/>
                <w14:ligatures w14:val="none"/>
              </w:rPr>
              <w:t>3</w:t>
            </w:r>
            <w:r w:rsidRPr="001A0424">
              <w:rPr>
                <w:rFonts w:cs="Times New Roman"/>
                <w:kern w:val="0"/>
                <w:sz w:val="24"/>
                <w14:ligatures w14:val="none"/>
              </w:rPr>
              <w:t>次</w:t>
            </w:r>
            <w:r w:rsidRPr="001A0424">
              <w:rPr>
                <w:rFonts w:cs="Times New Roman"/>
                <w:kern w:val="0"/>
                <w:sz w:val="24"/>
                <w14:ligatures w14:val="none"/>
              </w:rPr>
              <w:t>/</w:t>
            </w:r>
            <w:r w:rsidRPr="001A0424">
              <w:rPr>
                <w:rFonts w:cs="Times New Roman"/>
                <w:kern w:val="0"/>
                <w:sz w:val="24"/>
                <w14:ligatures w14:val="none"/>
              </w:rPr>
              <w:t>年</w:t>
            </w:r>
          </w:p>
        </w:tc>
        <w:tc>
          <w:tcPr>
            <w:tcW w:w="1701" w:type="dxa"/>
            <w:shd w:val="clear" w:color="auto" w:fill="auto"/>
            <w:vAlign w:val="center"/>
            <w:hideMark/>
          </w:tcPr>
          <w:p w14:paraId="19A14CFD" w14:textId="3531306C"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根据实际完成情况评分，实现预期目标得满分，否则指标得分</w:t>
            </w:r>
            <w:r w:rsidRPr="001A0424">
              <w:rPr>
                <w:rFonts w:cs="Times New Roman"/>
                <w:color w:val="000000"/>
                <w:kern w:val="0"/>
                <w:sz w:val="24"/>
                <w14:ligatures w14:val="none"/>
              </w:rPr>
              <w:t>=</w:t>
            </w:r>
            <w:r w:rsidRPr="001A0424">
              <w:rPr>
                <w:rFonts w:cs="Times New Roman"/>
                <w:color w:val="000000"/>
                <w:kern w:val="0"/>
                <w:sz w:val="24"/>
                <w14:ligatures w14:val="none"/>
              </w:rPr>
              <w:t>实际完成情况</w:t>
            </w:r>
            <w:r w:rsidRPr="001A0424">
              <w:rPr>
                <w:rFonts w:cs="Times New Roman"/>
                <w:color w:val="000000"/>
                <w:kern w:val="0"/>
                <w:sz w:val="24"/>
                <w14:ligatures w14:val="none"/>
              </w:rPr>
              <w:t>/</w:t>
            </w:r>
            <w:r w:rsidRPr="001A0424">
              <w:rPr>
                <w:rFonts w:cs="Times New Roman"/>
                <w:color w:val="000000"/>
                <w:kern w:val="0"/>
                <w:sz w:val="24"/>
                <w14:ligatures w14:val="none"/>
              </w:rPr>
              <w:t>年度指标值</w:t>
            </w:r>
            <w:r w:rsidRPr="001A0424">
              <w:rPr>
                <w:rFonts w:cs="Times New Roman"/>
                <w:color w:val="000000"/>
                <w:kern w:val="0"/>
                <w:sz w:val="24"/>
                <w14:ligatures w14:val="none"/>
              </w:rPr>
              <w:t>×</w:t>
            </w:r>
            <w:r w:rsidRPr="001A0424">
              <w:rPr>
                <w:rFonts w:cs="Times New Roman"/>
                <w:color w:val="000000"/>
                <w:kern w:val="0"/>
                <w:sz w:val="24"/>
                <w14:ligatures w14:val="none"/>
              </w:rPr>
              <w:t>分值。</w:t>
            </w:r>
          </w:p>
        </w:tc>
        <w:tc>
          <w:tcPr>
            <w:tcW w:w="3969" w:type="dxa"/>
            <w:shd w:val="clear" w:color="auto" w:fill="auto"/>
            <w:vAlign w:val="center"/>
            <w:hideMark/>
          </w:tcPr>
          <w:p w14:paraId="5C133E2E" w14:textId="77777777"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w:t>
            </w:r>
            <w:r w:rsidRPr="009119A4">
              <w:rPr>
                <w:rFonts w:cs="Times New Roman" w:hint="eastAsia"/>
                <w:color w:val="000000"/>
                <w:kern w:val="0"/>
                <w:sz w:val="24"/>
                <w14:ligatures w14:val="none"/>
              </w:rPr>
              <w:t>荔湖街水利设施运行事故零发生情况概述</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年度荔湖街辖区内水利设施未发生运行事故。</w:t>
            </w:r>
          </w:p>
        </w:tc>
        <w:tc>
          <w:tcPr>
            <w:tcW w:w="843" w:type="dxa"/>
            <w:shd w:val="clear" w:color="auto" w:fill="auto"/>
            <w:vAlign w:val="center"/>
            <w:hideMark/>
          </w:tcPr>
          <w:p w14:paraId="6945545C"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r>
      <w:tr w:rsidR="00C94262" w:rsidRPr="001A0424" w14:paraId="7435EB97" w14:textId="77777777" w:rsidTr="00AD579A">
        <w:trPr>
          <w:trHeight w:val="855"/>
          <w:jc w:val="center"/>
        </w:trPr>
        <w:tc>
          <w:tcPr>
            <w:tcW w:w="993" w:type="dxa"/>
            <w:shd w:val="clear" w:color="auto" w:fill="auto"/>
            <w:vAlign w:val="center"/>
            <w:hideMark/>
          </w:tcPr>
          <w:p w14:paraId="6B0FBF82"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巡河率</w:t>
            </w:r>
          </w:p>
        </w:tc>
        <w:tc>
          <w:tcPr>
            <w:tcW w:w="708" w:type="dxa"/>
            <w:shd w:val="clear" w:color="auto" w:fill="auto"/>
            <w:vAlign w:val="center"/>
            <w:hideMark/>
          </w:tcPr>
          <w:p w14:paraId="5632D523"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c>
          <w:tcPr>
            <w:tcW w:w="1134" w:type="dxa"/>
            <w:shd w:val="clear" w:color="auto" w:fill="auto"/>
            <w:vAlign w:val="center"/>
            <w:hideMark/>
          </w:tcPr>
          <w:p w14:paraId="772783BE"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4F57C0">
              <w:rPr>
                <w:rFonts w:cs="Times New Roman"/>
                <w:kern w:val="0"/>
                <w:sz w:val="24"/>
                <w14:ligatures w14:val="none"/>
              </w:rPr>
              <w:t>100</w:t>
            </w:r>
            <w:r w:rsidRPr="001A0424">
              <w:rPr>
                <w:rFonts w:cs="Times New Roman"/>
                <w:kern w:val="0"/>
                <w:sz w:val="24"/>
                <w14:ligatures w14:val="none"/>
              </w:rPr>
              <w:t>%</w:t>
            </w:r>
          </w:p>
        </w:tc>
        <w:tc>
          <w:tcPr>
            <w:tcW w:w="1701" w:type="dxa"/>
            <w:shd w:val="clear" w:color="auto" w:fill="auto"/>
            <w:vAlign w:val="center"/>
            <w:hideMark/>
          </w:tcPr>
          <w:p w14:paraId="41F5FCAB" w14:textId="14242DEC"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根据实际完成情况评分，实现预期目标得满分，否则指标得分</w:t>
            </w:r>
            <w:r w:rsidRPr="001A0424">
              <w:rPr>
                <w:rFonts w:cs="Times New Roman"/>
                <w:color w:val="000000"/>
                <w:kern w:val="0"/>
                <w:sz w:val="24"/>
                <w14:ligatures w14:val="none"/>
              </w:rPr>
              <w:t>=</w:t>
            </w:r>
            <w:r w:rsidRPr="001A0424">
              <w:rPr>
                <w:rFonts w:cs="Times New Roman"/>
                <w:color w:val="000000"/>
                <w:kern w:val="0"/>
                <w:sz w:val="24"/>
                <w14:ligatures w14:val="none"/>
              </w:rPr>
              <w:t>实际完成情况</w:t>
            </w:r>
            <w:r w:rsidRPr="001A0424">
              <w:rPr>
                <w:rFonts w:cs="Times New Roman"/>
                <w:color w:val="000000"/>
                <w:kern w:val="0"/>
                <w:sz w:val="24"/>
                <w14:ligatures w14:val="none"/>
              </w:rPr>
              <w:t>/</w:t>
            </w:r>
            <w:r w:rsidRPr="001A0424">
              <w:rPr>
                <w:rFonts w:cs="Times New Roman"/>
                <w:color w:val="000000"/>
                <w:kern w:val="0"/>
                <w:sz w:val="24"/>
                <w14:ligatures w14:val="none"/>
              </w:rPr>
              <w:t>年度指标值</w:t>
            </w:r>
            <w:r w:rsidRPr="001A0424">
              <w:rPr>
                <w:rFonts w:cs="Times New Roman"/>
                <w:color w:val="000000"/>
                <w:kern w:val="0"/>
                <w:sz w:val="24"/>
                <w14:ligatures w14:val="none"/>
              </w:rPr>
              <w:t>×</w:t>
            </w:r>
            <w:r w:rsidRPr="001A0424">
              <w:rPr>
                <w:rFonts w:cs="Times New Roman"/>
                <w:color w:val="000000"/>
                <w:kern w:val="0"/>
                <w:sz w:val="24"/>
                <w14:ligatures w14:val="none"/>
              </w:rPr>
              <w:t>分值。</w:t>
            </w:r>
          </w:p>
        </w:tc>
        <w:tc>
          <w:tcPr>
            <w:tcW w:w="3969" w:type="dxa"/>
            <w:shd w:val="clear" w:color="auto" w:fill="auto"/>
            <w:vAlign w:val="center"/>
            <w:hideMark/>
          </w:tcPr>
          <w:p w14:paraId="14EB14A6" w14:textId="31BD5B6C"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年镇（街）级与村（居）级河长巡河统计表，</w:t>
            </w:r>
            <w:r w:rsidRPr="004F57C0">
              <w:rPr>
                <w:rFonts w:cs="Times New Roman"/>
                <w:color w:val="000000"/>
                <w:kern w:val="0"/>
                <w:sz w:val="24"/>
                <w14:ligatures w14:val="none"/>
              </w:rPr>
              <w:t>2023</w:t>
            </w:r>
            <w:r>
              <w:rPr>
                <w:rFonts w:cs="Times New Roman" w:hint="eastAsia"/>
                <w:color w:val="000000"/>
                <w:kern w:val="0"/>
                <w:sz w:val="24"/>
                <w14:ligatures w14:val="none"/>
              </w:rPr>
              <w:t>年度荔湖街对</w:t>
            </w:r>
            <w:r w:rsidRPr="00A420E1">
              <w:rPr>
                <w:rFonts w:cs="Times New Roman" w:hint="eastAsia"/>
                <w:color w:val="000000"/>
                <w:kern w:val="0"/>
                <w:sz w:val="24"/>
                <w14:ligatures w14:val="none"/>
              </w:rPr>
              <w:t>增江河（荔湖段）、罗岗高排渠、罗岗低排渠、罗岗北涌、西瓜岭排渠</w:t>
            </w:r>
            <w:r>
              <w:rPr>
                <w:rFonts w:cs="Times New Roman" w:hint="eastAsia"/>
                <w:color w:val="000000"/>
                <w:kern w:val="0"/>
                <w:sz w:val="24"/>
                <w14:ligatures w14:val="none"/>
              </w:rPr>
              <w:t>等</w:t>
            </w:r>
            <w:r w:rsidRPr="004F57C0">
              <w:rPr>
                <w:rFonts w:cs="Times New Roman"/>
                <w:color w:val="000000"/>
                <w:kern w:val="0"/>
                <w:sz w:val="24"/>
                <w14:ligatures w14:val="none"/>
              </w:rPr>
              <w:t>5</w:t>
            </w:r>
            <w:r w:rsidRPr="00A420E1">
              <w:rPr>
                <w:rFonts w:cs="Times New Roman" w:hint="eastAsia"/>
                <w:color w:val="000000"/>
                <w:kern w:val="0"/>
                <w:sz w:val="24"/>
                <w14:ligatures w14:val="none"/>
              </w:rPr>
              <w:t>条河涌</w:t>
            </w:r>
            <w:r>
              <w:rPr>
                <w:rFonts w:cs="Times New Roman" w:hint="eastAsia"/>
                <w:color w:val="000000"/>
                <w:kern w:val="0"/>
                <w:sz w:val="24"/>
                <w14:ligatures w14:val="none"/>
              </w:rPr>
              <w:t>开展河段巡查，</w:t>
            </w:r>
            <w:r w:rsidRPr="00A420E1">
              <w:rPr>
                <w:rFonts w:cs="Times New Roman" w:hint="eastAsia"/>
                <w:color w:val="000000"/>
                <w:kern w:val="0"/>
                <w:sz w:val="24"/>
                <w14:ligatures w14:val="none"/>
              </w:rPr>
              <w:t>巡河率</w:t>
            </w:r>
            <w:r>
              <w:rPr>
                <w:rFonts w:cs="Times New Roman" w:hint="eastAsia"/>
                <w:color w:val="000000"/>
                <w:kern w:val="0"/>
                <w:sz w:val="24"/>
                <w14:ligatures w14:val="none"/>
              </w:rPr>
              <w:t>为</w:t>
            </w:r>
            <w:r w:rsidRPr="004F57C0">
              <w:rPr>
                <w:rFonts w:cs="Times New Roman"/>
                <w:color w:val="000000"/>
                <w:kern w:val="0"/>
                <w:sz w:val="24"/>
                <w14:ligatures w14:val="none"/>
              </w:rPr>
              <w:t>100</w:t>
            </w:r>
            <w:r w:rsidRPr="00A420E1">
              <w:rPr>
                <w:rFonts w:cs="Times New Roman" w:hint="eastAsia"/>
                <w:color w:val="000000"/>
                <w:kern w:val="0"/>
                <w:sz w:val="24"/>
                <w14:ligatures w14:val="none"/>
              </w:rPr>
              <w:t>%</w:t>
            </w:r>
            <w:r w:rsidR="007A3BA9">
              <w:rPr>
                <w:rFonts w:cs="Times New Roman" w:hint="eastAsia"/>
                <w:color w:val="000000"/>
                <w:kern w:val="0"/>
                <w:sz w:val="24"/>
                <w14:ligatures w14:val="none"/>
              </w:rPr>
              <w:t>。</w:t>
            </w:r>
          </w:p>
        </w:tc>
        <w:tc>
          <w:tcPr>
            <w:tcW w:w="843" w:type="dxa"/>
            <w:shd w:val="clear" w:color="auto" w:fill="auto"/>
            <w:vAlign w:val="center"/>
            <w:hideMark/>
          </w:tcPr>
          <w:p w14:paraId="1983E6B2"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r>
      <w:tr w:rsidR="00C94262" w:rsidRPr="001A0424" w14:paraId="64C4DB0C" w14:textId="77777777" w:rsidTr="00AD579A">
        <w:trPr>
          <w:trHeight w:val="855"/>
          <w:jc w:val="center"/>
        </w:trPr>
        <w:tc>
          <w:tcPr>
            <w:tcW w:w="993" w:type="dxa"/>
            <w:shd w:val="clear" w:color="auto" w:fill="auto"/>
            <w:vAlign w:val="center"/>
            <w:hideMark/>
          </w:tcPr>
          <w:p w14:paraId="539BF125"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人居环境整治村居数量</w:t>
            </w:r>
          </w:p>
        </w:tc>
        <w:tc>
          <w:tcPr>
            <w:tcW w:w="708" w:type="dxa"/>
            <w:shd w:val="clear" w:color="auto" w:fill="auto"/>
            <w:vAlign w:val="center"/>
            <w:hideMark/>
          </w:tcPr>
          <w:p w14:paraId="207F0ADC"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44D05B69"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4F57C0">
              <w:rPr>
                <w:rFonts w:cs="Times New Roman"/>
                <w:kern w:val="0"/>
                <w:sz w:val="24"/>
                <w14:ligatures w14:val="none"/>
              </w:rPr>
              <w:t>7</w:t>
            </w:r>
            <w:r w:rsidRPr="001A0424">
              <w:rPr>
                <w:rFonts w:cs="Times New Roman"/>
                <w:kern w:val="0"/>
                <w:sz w:val="24"/>
                <w14:ligatures w14:val="none"/>
              </w:rPr>
              <w:t>个</w:t>
            </w:r>
          </w:p>
        </w:tc>
        <w:tc>
          <w:tcPr>
            <w:tcW w:w="1701" w:type="dxa"/>
            <w:shd w:val="clear" w:color="auto" w:fill="auto"/>
            <w:vAlign w:val="center"/>
            <w:hideMark/>
          </w:tcPr>
          <w:p w14:paraId="084F9B8C" w14:textId="775E896B"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CA12B5">
              <w:rPr>
                <w:rFonts w:cs="Times New Roman" w:hint="eastAsia"/>
                <w:color w:val="000000"/>
                <w:kern w:val="0"/>
                <w:sz w:val="24"/>
                <w14:ligatures w14:val="none"/>
              </w:rPr>
              <w:t>综</w:t>
            </w:r>
            <w:r w:rsidR="00CA12B5">
              <w:rPr>
                <w:rFonts w:cs="Times New Roman" w:hint="eastAsia"/>
                <w:color w:val="000000"/>
                <w:kern w:val="0"/>
                <w:sz w:val="24"/>
                <w14:ligatures w14:val="none"/>
              </w:rPr>
              <w:lastRenderedPageBreak/>
              <w:t>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710EF983" w14:textId="5E56AFFA" w:rsidR="00C94262" w:rsidRPr="001A0424" w:rsidRDefault="007E61F0"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lastRenderedPageBreak/>
              <w:t>根据《</w:t>
            </w:r>
            <w:r w:rsidRPr="00823E22">
              <w:rPr>
                <w:rFonts w:cs="Times New Roman" w:hint="eastAsia"/>
                <w:color w:val="000000"/>
                <w:kern w:val="0"/>
                <w:sz w:val="24"/>
                <w14:ligatures w14:val="none"/>
              </w:rPr>
              <w:t>增城</w:t>
            </w:r>
            <w:r>
              <w:rPr>
                <w:rFonts w:cs="Times New Roman" w:hint="eastAsia"/>
                <w:color w:val="000000"/>
                <w:kern w:val="0"/>
                <w:sz w:val="24"/>
                <w14:ligatures w14:val="none"/>
              </w:rPr>
              <w:t>区荔</w:t>
            </w:r>
            <w:r w:rsidRPr="00823E22">
              <w:rPr>
                <w:rFonts w:ascii="仿宋_GB2312" w:hAnsi="仿宋_GB2312" w:cs="仿宋_GB2312" w:hint="eastAsia"/>
                <w:color w:val="000000"/>
                <w:kern w:val="0"/>
                <w:sz w:val="24"/>
                <w14:ligatures w14:val="none"/>
              </w:rPr>
              <w:t>湖街美丽宜居村和特色精品村创建情况摸排台账</w:t>
            </w:r>
            <w:r>
              <w:rPr>
                <w:rFonts w:cs="Times New Roman" w:hint="eastAsia"/>
                <w:color w:val="000000"/>
                <w:kern w:val="0"/>
                <w:sz w:val="24"/>
                <w14:ligatures w14:val="none"/>
              </w:rPr>
              <w:t>》及《</w:t>
            </w:r>
            <w:r w:rsidRPr="00823E22">
              <w:rPr>
                <w:rFonts w:cs="Times New Roman" w:hint="eastAsia"/>
                <w:color w:val="000000"/>
                <w:kern w:val="0"/>
                <w:sz w:val="24"/>
                <w14:ligatures w14:val="none"/>
              </w:rPr>
              <w:t>荔湖街关于加强组织开展村庄清洁行动工作总结</w:t>
            </w:r>
            <w:r>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日，荔湖街</w:t>
            </w:r>
            <w:r w:rsidRPr="00823E22">
              <w:rPr>
                <w:rFonts w:cs="Times New Roman" w:hint="eastAsia"/>
                <w:color w:val="000000"/>
                <w:kern w:val="0"/>
                <w:sz w:val="24"/>
                <w14:ligatures w14:val="none"/>
              </w:rPr>
              <w:t>组织属地保洁</w:t>
            </w:r>
            <w:r w:rsidRPr="00823E22">
              <w:rPr>
                <w:rFonts w:cs="Times New Roman" w:hint="eastAsia"/>
                <w:color w:val="000000"/>
                <w:kern w:val="0"/>
                <w:sz w:val="24"/>
                <w14:ligatures w14:val="none"/>
              </w:rPr>
              <w:lastRenderedPageBreak/>
              <w:t>公司开展村庄清洁行动，出动村庄保洁人员</w:t>
            </w:r>
            <w:r w:rsidRPr="004F57C0">
              <w:rPr>
                <w:rFonts w:cs="Times New Roman"/>
                <w:color w:val="000000"/>
                <w:kern w:val="0"/>
                <w:sz w:val="24"/>
                <w14:ligatures w14:val="none"/>
              </w:rPr>
              <w:t>25</w:t>
            </w:r>
            <w:r w:rsidRPr="00823E22">
              <w:rPr>
                <w:rFonts w:cs="Times New Roman" w:hint="eastAsia"/>
                <w:color w:val="000000"/>
                <w:kern w:val="0"/>
                <w:sz w:val="24"/>
                <w14:ligatures w14:val="none"/>
              </w:rPr>
              <w:t>人</w:t>
            </w:r>
            <w:r>
              <w:rPr>
                <w:rFonts w:cs="Times New Roman" w:hint="eastAsia"/>
                <w:color w:val="000000"/>
                <w:kern w:val="0"/>
                <w:sz w:val="24"/>
                <w14:ligatures w14:val="none"/>
              </w:rPr>
              <w:t>，</w:t>
            </w:r>
            <w:r w:rsidRPr="00823E22">
              <w:rPr>
                <w:rFonts w:cs="Times New Roman" w:hint="eastAsia"/>
                <w:color w:val="000000"/>
                <w:kern w:val="0"/>
                <w:sz w:val="24"/>
                <w14:ligatures w14:val="none"/>
              </w:rPr>
              <w:t>共清理农村生活垃圾约</w:t>
            </w:r>
            <w:r w:rsidRPr="004F57C0">
              <w:rPr>
                <w:rFonts w:cs="Times New Roman"/>
                <w:color w:val="000000"/>
                <w:kern w:val="0"/>
                <w:sz w:val="24"/>
                <w14:ligatures w14:val="none"/>
              </w:rPr>
              <w:t>161</w:t>
            </w:r>
            <w:r w:rsidRPr="00823E22">
              <w:rPr>
                <w:rFonts w:cs="Times New Roman" w:hint="eastAsia"/>
                <w:color w:val="000000"/>
                <w:kern w:val="0"/>
                <w:sz w:val="24"/>
                <w14:ligatures w14:val="none"/>
              </w:rPr>
              <w:t>吨，清理村内水塘</w:t>
            </w:r>
            <w:r w:rsidRPr="004F57C0">
              <w:rPr>
                <w:rFonts w:cs="Times New Roman"/>
                <w:color w:val="000000"/>
                <w:kern w:val="0"/>
                <w:sz w:val="24"/>
                <w14:ligatures w14:val="none"/>
              </w:rPr>
              <w:t>6</w:t>
            </w:r>
            <w:r w:rsidRPr="00823E22">
              <w:rPr>
                <w:rFonts w:cs="Times New Roman" w:hint="eastAsia"/>
                <w:color w:val="000000"/>
                <w:kern w:val="0"/>
                <w:sz w:val="24"/>
                <w14:ligatures w14:val="none"/>
              </w:rPr>
              <w:t>口，清理村内沟渠约</w:t>
            </w:r>
            <w:r w:rsidRPr="004F57C0">
              <w:rPr>
                <w:rFonts w:cs="Times New Roman"/>
                <w:color w:val="000000"/>
                <w:kern w:val="0"/>
                <w:sz w:val="24"/>
                <w14:ligatures w14:val="none"/>
              </w:rPr>
              <w:t>2</w:t>
            </w:r>
            <w:r w:rsidRPr="00823E22">
              <w:rPr>
                <w:rFonts w:cs="Times New Roman" w:hint="eastAsia"/>
                <w:color w:val="000000"/>
                <w:kern w:val="0"/>
                <w:sz w:val="24"/>
                <w14:ligatures w14:val="none"/>
              </w:rPr>
              <w:t>.</w:t>
            </w:r>
            <w:r w:rsidRPr="004F57C0">
              <w:rPr>
                <w:rFonts w:cs="Times New Roman"/>
                <w:color w:val="000000"/>
                <w:kern w:val="0"/>
                <w:sz w:val="24"/>
                <w14:ligatures w14:val="none"/>
              </w:rPr>
              <w:t>3</w:t>
            </w:r>
            <w:r w:rsidRPr="00823E22">
              <w:rPr>
                <w:rFonts w:cs="Times New Roman" w:hint="eastAsia"/>
                <w:color w:val="000000"/>
                <w:kern w:val="0"/>
                <w:sz w:val="24"/>
                <w14:ligatures w14:val="none"/>
              </w:rPr>
              <w:t>公里，清理畜禽养殖粪污等农业生产废弃物约</w:t>
            </w:r>
            <w:r w:rsidRPr="004F57C0">
              <w:rPr>
                <w:rFonts w:cs="Times New Roman"/>
                <w:color w:val="000000"/>
                <w:kern w:val="0"/>
                <w:sz w:val="24"/>
                <w14:ligatures w14:val="none"/>
              </w:rPr>
              <w:t>16</w:t>
            </w:r>
            <w:r w:rsidRPr="00823E22">
              <w:rPr>
                <w:rFonts w:cs="Times New Roman" w:hint="eastAsia"/>
                <w:color w:val="000000"/>
                <w:kern w:val="0"/>
                <w:sz w:val="24"/>
                <w14:ligatures w14:val="none"/>
              </w:rPr>
              <w:t>吨</w:t>
            </w:r>
            <w:r>
              <w:rPr>
                <w:rFonts w:cs="Times New Roman" w:hint="eastAsia"/>
                <w:color w:val="000000"/>
                <w:kern w:val="0"/>
                <w:sz w:val="24"/>
                <w14:ligatures w14:val="none"/>
              </w:rPr>
              <w:t>，</w:t>
            </w:r>
            <w:r w:rsidRPr="004F57C0">
              <w:rPr>
                <w:rFonts w:cs="Times New Roman"/>
                <w:sz w:val="24"/>
              </w:rPr>
              <w:t>2023</w:t>
            </w:r>
            <w:r>
              <w:rPr>
                <w:rFonts w:cs="Times New Roman" w:hint="eastAsia"/>
                <w:sz w:val="24"/>
              </w:rPr>
              <w:t>年下属</w:t>
            </w:r>
            <w:r w:rsidRPr="004F57C0">
              <w:rPr>
                <w:rFonts w:cs="Times New Roman"/>
                <w:color w:val="000000"/>
                <w:kern w:val="0"/>
                <w:sz w:val="24"/>
                <w14:ligatures w14:val="none"/>
              </w:rPr>
              <w:t>7</w:t>
            </w:r>
            <w:r>
              <w:rPr>
                <w:rFonts w:cs="Times New Roman" w:hint="eastAsia"/>
                <w:color w:val="000000"/>
                <w:kern w:val="0"/>
                <w:sz w:val="24"/>
                <w14:ligatures w14:val="none"/>
              </w:rPr>
              <w:t>条行政村均达到美丽宜居村标准</w:t>
            </w:r>
            <w:r w:rsidR="00C94262">
              <w:rPr>
                <w:rFonts w:cs="Times New Roman" w:hint="eastAsia"/>
                <w:color w:val="000000"/>
                <w:kern w:val="0"/>
                <w:sz w:val="24"/>
                <w14:ligatures w14:val="none"/>
              </w:rPr>
              <w:t>。</w:t>
            </w:r>
          </w:p>
        </w:tc>
        <w:tc>
          <w:tcPr>
            <w:tcW w:w="843" w:type="dxa"/>
            <w:shd w:val="clear" w:color="auto" w:fill="auto"/>
            <w:vAlign w:val="center"/>
            <w:hideMark/>
          </w:tcPr>
          <w:p w14:paraId="66870482" w14:textId="3EA9FEA2" w:rsidR="00C94262" w:rsidRPr="004F57C0" w:rsidRDefault="007E61F0"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C94262" w:rsidRPr="001A0424" w14:paraId="02402FFF" w14:textId="77777777" w:rsidTr="00AD579A">
        <w:trPr>
          <w:trHeight w:val="855"/>
          <w:jc w:val="center"/>
        </w:trPr>
        <w:tc>
          <w:tcPr>
            <w:tcW w:w="993" w:type="dxa"/>
            <w:shd w:val="clear" w:color="auto" w:fill="auto"/>
            <w:vAlign w:val="center"/>
            <w:hideMark/>
          </w:tcPr>
          <w:p w14:paraId="6F1443CF"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荔湖街道颐康站点建设完成率</w:t>
            </w:r>
          </w:p>
        </w:tc>
        <w:tc>
          <w:tcPr>
            <w:tcW w:w="708" w:type="dxa"/>
            <w:shd w:val="clear" w:color="auto" w:fill="auto"/>
            <w:vAlign w:val="center"/>
            <w:hideMark/>
          </w:tcPr>
          <w:p w14:paraId="777A3DFA"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27A8A1AC"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0B4F1516" w14:textId="7E7ED996"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CA12B5">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73E8990C" w14:textId="41FA38B6"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根据荔湖街提供的相关采购合同</w:t>
            </w:r>
            <w:r w:rsidR="00F25C26">
              <w:rPr>
                <w:rFonts w:cs="Times New Roman" w:hint="eastAsia"/>
                <w:color w:val="000000"/>
                <w:kern w:val="0"/>
                <w:sz w:val="24"/>
                <w14:ligatures w14:val="none"/>
              </w:rPr>
              <w:t>及颐康服务站挂牌照片</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年度荔湖街</w:t>
            </w:r>
            <w:r w:rsidR="00F25C26">
              <w:rPr>
                <w:rFonts w:cs="Times New Roman" w:hint="eastAsia"/>
                <w:color w:val="000000"/>
                <w:kern w:val="0"/>
                <w:sz w:val="24"/>
                <w14:ligatures w14:val="none"/>
              </w:rPr>
              <w:t>已完成</w:t>
            </w:r>
            <w:r w:rsidR="00F25C26" w:rsidRPr="004F57C0">
              <w:rPr>
                <w:rFonts w:cs="Times New Roman"/>
                <w:color w:val="000000"/>
                <w:kern w:val="0"/>
                <w:sz w:val="24"/>
                <w14:ligatures w14:val="none"/>
              </w:rPr>
              <w:t>9</w:t>
            </w:r>
            <w:r w:rsidR="00F25C26">
              <w:rPr>
                <w:rFonts w:cs="Times New Roman" w:hint="eastAsia"/>
                <w:color w:val="000000"/>
                <w:kern w:val="0"/>
                <w:sz w:val="24"/>
                <w14:ligatures w14:val="none"/>
              </w:rPr>
              <w:t>个村（社区）颐康服务站建设，同时</w:t>
            </w:r>
            <w:r>
              <w:rPr>
                <w:rFonts w:cs="Times New Roman" w:hint="eastAsia"/>
                <w:color w:val="000000"/>
                <w:kern w:val="0"/>
                <w:sz w:val="24"/>
                <w14:ligatures w14:val="none"/>
              </w:rPr>
              <w:t>为各村</w:t>
            </w:r>
            <w:r w:rsidR="00F25C26">
              <w:rPr>
                <w:rFonts w:cs="Times New Roman" w:hint="eastAsia"/>
                <w:color w:val="000000"/>
                <w:kern w:val="0"/>
                <w:sz w:val="24"/>
                <w14:ligatures w14:val="none"/>
              </w:rPr>
              <w:t>（社区）</w:t>
            </w:r>
            <w:r>
              <w:rPr>
                <w:rFonts w:cs="Times New Roman" w:hint="eastAsia"/>
                <w:color w:val="000000"/>
                <w:kern w:val="0"/>
                <w:sz w:val="24"/>
                <w14:ligatures w14:val="none"/>
              </w:rPr>
              <w:t>颐康服务站制作标识，为三联村、荔湖社区颐康站采购日常运营设备、监控设备、空调设备、家具等固定资产，</w:t>
            </w:r>
            <w:r w:rsidRPr="001A0424">
              <w:rPr>
                <w:rFonts w:cs="Times New Roman"/>
                <w:color w:val="000000"/>
                <w:kern w:val="0"/>
                <w:sz w:val="24"/>
                <w14:ligatures w14:val="none"/>
              </w:rPr>
              <w:t>荔湖街道颐康站点建设完成</w:t>
            </w:r>
            <w:r w:rsidR="00F25C26">
              <w:rPr>
                <w:rFonts w:cs="Times New Roman" w:hint="eastAsia"/>
                <w:color w:val="000000"/>
                <w:kern w:val="0"/>
                <w:sz w:val="24"/>
                <w14:ligatures w14:val="none"/>
              </w:rPr>
              <w:t>率</w:t>
            </w:r>
            <w:r w:rsidR="00F25C26" w:rsidRPr="004F57C0">
              <w:rPr>
                <w:rFonts w:cs="Times New Roman"/>
                <w:color w:val="000000"/>
                <w:kern w:val="0"/>
                <w:sz w:val="24"/>
                <w14:ligatures w14:val="none"/>
              </w:rPr>
              <w:t>100</w:t>
            </w:r>
            <w:r w:rsidR="00F25C26">
              <w:rPr>
                <w:rFonts w:cs="Times New Roman" w:hint="eastAsia"/>
                <w:color w:val="000000"/>
                <w:kern w:val="0"/>
                <w:sz w:val="24"/>
                <w14:ligatures w14:val="none"/>
              </w:rPr>
              <w:t>%</w:t>
            </w:r>
            <w:r>
              <w:rPr>
                <w:rFonts w:cs="Times New Roman" w:hint="eastAsia"/>
                <w:color w:val="000000"/>
                <w:kern w:val="0"/>
                <w:sz w:val="24"/>
                <w14:ligatures w14:val="none"/>
              </w:rPr>
              <w:t>。</w:t>
            </w:r>
          </w:p>
        </w:tc>
        <w:tc>
          <w:tcPr>
            <w:tcW w:w="843" w:type="dxa"/>
            <w:shd w:val="clear" w:color="auto" w:fill="auto"/>
            <w:vAlign w:val="center"/>
            <w:hideMark/>
          </w:tcPr>
          <w:p w14:paraId="3D445A12" w14:textId="61E412BA" w:rsidR="00C94262" w:rsidRPr="004F57C0" w:rsidRDefault="00F25C26"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77092469" w14:textId="77777777" w:rsidTr="00AD579A">
        <w:trPr>
          <w:trHeight w:val="855"/>
          <w:jc w:val="center"/>
        </w:trPr>
        <w:tc>
          <w:tcPr>
            <w:tcW w:w="993" w:type="dxa"/>
            <w:shd w:val="clear" w:color="auto" w:fill="auto"/>
            <w:vAlign w:val="center"/>
            <w:hideMark/>
          </w:tcPr>
          <w:p w14:paraId="737DF9BD"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荔湖街道公办初中建设数量</w:t>
            </w:r>
          </w:p>
        </w:tc>
        <w:tc>
          <w:tcPr>
            <w:tcW w:w="708" w:type="dxa"/>
            <w:shd w:val="clear" w:color="auto" w:fill="auto"/>
            <w:vAlign w:val="center"/>
            <w:hideMark/>
          </w:tcPr>
          <w:p w14:paraId="42E2B907"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0EE12B92"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r w:rsidRPr="001A0424">
              <w:rPr>
                <w:rFonts w:cs="Times New Roman"/>
                <w:color w:val="000000"/>
                <w:kern w:val="0"/>
                <w:sz w:val="24"/>
                <w14:ligatures w14:val="none"/>
              </w:rPr>
              <w:t>所</w:t>
            </w:r>
          </w:p>
        </w:tc>
        <w:tc>
          <w:tcPr>
            <w:tcW w:w="1701" w:type="dxa"/>
            <w:shd w:val="clear" w:color="auto" w:fill="auto"/>
            <w:vAlign w:val="center"/>
            <w:hideMark/>
          </w:tcPr>
          <w:p w14:paraId="6F513456" w14:textId="14133DE7"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771B5D">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1951BF34" w14:textId="5C3867AB" w:rsidR="00C94262"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根据《关于协调解决增城中学高中部增办初中班经费的请示》（增城中学</w:t>
            </w:r>
            <w:r w:rsidRPr="00E8176A">
              <w:rPr>
                <w:rFonts w:cs="Times New Roman" w:hint="eastAsia"/>
                <w:color w:val="000000"/>
                <w:kern w:val="0"/>
                <w:sz w:val="24"/>
                <w14:ligatures w14:val="none"/>
              </w:rPr>
              <w:t>〔</w:t>
            </w:r>
            <w:r w:rsidRPr="004F57C0">
              <w:rPr>
                <w:rFonts w:cs="Times New Roman"/>
                <w:color w:val="000000"/>
                <w:kern w:val="0"/>
                <w:sz w:val="24"/>
                <w14:ligatures w14:val="none"/>
              </w:rPr>
              <w:t>2023</w:t>
            </w:r>
            <w:r w:rsidRPr="00E8176A">
              <w:rPr>
                <w:rFonts w:cs="Times New Roman" w:hint="eastAsia"/>
                <w:color w:val="000000"/>
                <w:kern w:val="0"/>
                <w:sz w:val="24"/>
                <w14:ligatures w14:val="none"/>
              </w:rPr>
              <w:t>〕</w:t>
            </w:r>
            <w:r w:rsidRPr="004F57C0">
              <w:rPr>
                <w:rFonts w:cs="Times New Roman"/>
                <w:color w:val="000000"/>
                <w:kern w:val="0"/>
                <w:sz w:val="24"/>
                <w14:ligatures w14:val="none"/>
              </w:rPr>
              <w:t>2</w:t>
            </w:r>
            <w:r>
              <w:rPr>
                <w:rFonts w:cs="Times New Roman" w:hint="eastAsia"/>
                <w:color w:val="000000"/>
                <w:kern w:val="0"/>
                <w:sz w:val="24"/>
                <w14:ligatures w14:val="none"/>
              </w:rPr>
              <w:t>号）及《荔湖街收文呈批表》，增城中学预计增设</w:t>
            </w:r>
            <w:r w:rsidRPr="004F57C0">
              <w:rPr>
                <w:rFonts w:cs="Times New Roman"/>
                <w:color w:val="000000"/>
                <w:kern w:val="0"/>
                <w:sz w:val="24"/>
                <w14:ligatures w14:val="none"/>
              </w:rPr>
              <w:t>6</w:t>
            </w:r>
            <w:r>
              <w:rPr>
                <w:rFonts w:cs="Times New Roman" w:hint="eastAsia"/>
                <w:color w:val="000000"/>
                <w:kern w:val="0"/>
                <w:sz w:val="24"/>
                <w14:ligatures w14:val="none"/>
              </w:rPr>
              <w:t>个初中班，其中</w:t>
            </w:r>
            <w:r w:rsidRPr="004F57C0">
              <w:rPr>
                <w:rFonts w:cs="Times New Roman"/>
                <w:color w:val="000000"/>
                <w:kern w:val="0"/>
                <w:sz w:val="24"/>
                <w14:ligatures w14:val="none"/>
              </w:rPr>
              <w:t>2</w:t>
            </w:r>
            <w:r>
              <w:rPr>
                <w:rFonts w:cs="Times New Roman" w:hint="eastAsia"/>
                <w:color w:val="000000"/>
                <w:kern w:val="0"/>
                <w:sz w:val="24"/>
                <w14:ligatures w14:val="none"/>
              </w:rPr>
              <w:t>个班面向增城区全区招生，</w:t>
            </w:r>
            <w:r w:rsidRPr="004F57C0">
              <w:rPr>
                <w:rFonts w:cs="Times New Roman"/>
                <w:color w:val="000000"/>
                <w:kern w:val="0"/>
                <w:sz w:val="24"/>
                <w14:ligatures w14:val="none"/>
              </w:rPr>
              <w:t>4</w:t>
            </w:r>
            <w:r>
              <w:rPr>
                <w:rFonts w:cs="Times New Roman" w:hint="eastAsia"/>
                <w:color w:val="000000"/>
                <w:kern w:val="0"/>
                <w:sz w:val="24"/>
                <w14:ligatures w14:val="none"/>
              </w:rPr>
              <w:t>个班面向荔湖街范围招生，初中班增设经费需荔湖街协调解决。</w:t>
            </w:r>
          </w:p>
          <w:p w14:paraId="70210062" w14:textId="33A3790E"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根据荔湖街提供的采购及验收文件，</w:t>
            </w:r>
            <w:r w:rsidR="004B390C">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日，增城中学已新增购置宿舍热水系统，但未明确具体招生情况。结合荔湖街现场核查情况，公办初中建设主体为广州市增城区教育局，荔湖街职责为</w:t>
            </w:r>
            <w:r w:rsidRPr="00C54A4D">
              <w:rPr>
                <w:rFonts w:cs="Times New Roman" w:hint="eastAsia"/>
                <w:color w:val="000000"/>
                <w:kern w:val="0"/>
                <w:sz w:val="24"/>
                <w14:ligatures w14:val="none"/>
              </w:rPr>
              <w:t>与</w:t>
            </w:r>
            <w:r>
              <w:rPr>
                <w:rFonts w:cs="Times New Roman" w:hint="eastAsia"/>
                <w:color w:val="000000"/>
                <w:kern w:val="0"/>
                <w:sz w:val="24"/>
                <w14:ligatures w14:val="none"/>
              </w:rPr>
              <w:t>广州市增城区教育局</w:t>
            </w:r>
            <w:r w:rsidRPr="00C54A4D">
              <w:rPr>
                <w:rFonts w:cs="Times New Roman" w:hint="eastAsia"/>
                <w:color w:val="000000"/>
                <w:kern w:val="0"/>
                <w:sz w:val="24"/>
                <w14:ligatures w14:val="none"/>
              </w:rPr>
              <w:t>加强沟通，争取项目落实和推进项目进度</w:t>
            </w:r>
            <w:r>
              <w:rPr>
                <w:rFonts w:cs="Times New Roman" w:hint="eastAsia"/>
                <w:color w:val="000000"/>
                <w:kern w:val="0"/>
                <w:sz w:val="24"/>
                <w14:ligatures w14:val="none"/>
              </w:rPr>
              <w:t>。</w:t>
            </w:r>
          </w:p>
        </w:tc>
        <w:tc>
          <w:tcPr>
            <w:tcW w:w="843" w:type="dxa"/>
            <w:shd w:val="clear" w:color="auto" w:fill="auto"/>
            <w:vAlign w:val="center"/>
            <w:hideMark/>
          </w:tcPr>
          <w:p w14:paraId="3D18AF48" w14:textId="6BE10FDE" w:rsidR="00C94262" w:rsidRPr="004F57C0" w:rsidRDefault="004B390C"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705BB571" w14:textId="77777777" w:rsidTr="00AD579A">
        <w:trPr>
          <w:trHeight w:val="1140"/>
          <w:jc w:val="center"/>
        </w:trPr>
        <w:tc>
          <w:tcPr>
            <w:tcW w:w="993" w:type="dxa"/>
            <w:shd w:val="clear" w:color="auto" w:fill="auto"/>
            <w:vAlign w:val="center"/>
            <w:hideMark/>
          </w:tcPr>
          <w:p w14:paraId="34C6C662"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违法建设整治任务完成率</w:t>
            </w:r>
          </w:p>
        </w:tc>
        <w:tc>
          <w:tcPr>
            <w:tcW w:w="708" w:type="dxa"/>
            <w:shd w:val="clear" w:color="auto" w:fill="auto"/>
            <w:vAlign w:val="center"/>
            <w:hideMark/>
          </w:tcPr>
          <w:p w14:paraId="48B5695B"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72979408"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3C16FE27" w14:textId="77777777"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根据实际完成情况评分，完成率</w:t>
            </w:r>
            <w:r w:rsidRPr="001A0424">
              <w:rPr>
                <w:rFonts w:cs="Times New Roman"/>
                <w:color w:val="000000"/>
                <w:kern w:val="0"/>
                <w:sz w:val="24"/>
                <w14:ligatures w14:val="none"/>
              </w:rPr>
              <w:t>=</w:t>
            </w:r>
            <w:r w:rsidRPr="001A0424">
              <w:rPr>
                <w:rFonts w:cs="Times New Roman"/>
                <w:color w:val="000000"/>
                <w:kern w:val="0"/>
                <w:sz w:val="24"/>
                <w14:ligatures w14:val="none"/>
              </w:rPr>
              <w:t>实际整治拆除违法建设</w:t>
            </w:r>
            <w:r w:rsidRPr="001A0424">
              <w:rPr>
                <w:rFonts w:cs="Times New Roman"/>
                <w:color w:val="000000"/>
                <w:kern w:val="0"/>
                <w:sz w:val="24"/>
                <w14:ligatures w14:val="none"/>
              </w:rPr>
              <w:lastRenderedPageBreak/>
              <w:t>面积数量</w:t>
            </w:r>
            <w:r w:rsidRPr="001A0424">
              <w:rPr>
                <w:rFonts w:cs="Times New Roman"/>
                <w:color w:val="000000"/>
                <w:kern w:val="0"/>
                <w:sz w:val="24"/>
                <w14:ligatures w14:val="none"/>
              </w:rPr>
              <w:t>/</w:t>
            </w:r>
            <w:r w:rsidRPr="001A0424">
              <w:rPr>
                <w:rFonts w:cs="Times New Roman"/>
                <w:color w:val="000000"/>
                <w:kern w:val="0"/>
                <w:sz w:val="24"/>
                <w14:ligatures w14:val="none"/>
              </w:rPr>
              <w:t>下达任务数量，实现预期目标得满分，则根据实际情况综合评分。</w:t>
            </w:r>
          </w:p>
        </w:tc>
        <w:tc>
          <w:tcPr>
            <w:tcW w:w="3969" w:type="dxa"/>
            <w:shd w:val="clear" w:color="auto" w:fill="auto"/>
            <w:vAlign w:val="center"/>
            <w:hideMark/>
          </w:tcPr>
          <w:p w14:paraId="600DFF73" w14:textId="77777777"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lastRenderedPageBreak/>
              <w:t>根据荔湖街提供的工作日志及《</w:t>
            </w:r>
            <w:r w:rsidRPr="004F57C0">
              <w:rPr>
                <w:rFonts w:cs="Times New Roman"/>
                <w:color w:val="000000"/>
                <w:kern w:val="0"/>
                <w:sz w:val="24"/>
                <w14:ligatures w14:val="none"/>
              </w:rPr>
              <w:t>2023</w:t>
            </w:r>
            <w:r>
              <w:rPr>
                <w:rFonts w:cs="Times New Roman" w:hint="eastAsia"/>
                <w:color w:val="000000"/>
                <w:kern w:val="0"/>
                <w:sz w:val="24"/>
                <w14:ligatures w14:val="none"/>
              </w:rPr>
              <w:t>年增城区各镇街违法建设治理统计表》，截至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6</w:t>
            </w:r>
            <w:r>
              <w:rPr>
                <w:rFonts w:cs="Times New Roman" w:hint="eastAsia"/>
                <w:color w:val="000000"/>
                <w:kern w:val="0"/>
                <w:sz w:val="24"/>
                <w14:ligatures w14:val="none"/>
              </w:rPr>
              <w:t>月</w:t>
            </w:r>
            <w:r w:rsidRPr="004F57C0">
              <w:rPr>
                <w:rFonts w:cs="Times New Roman"/>
                <w:color w:val="000000"/>
                <w:kern w:val="0"/>
                <w:sz w:val="24"/>
                <w14:ligatures w14:val="none"/>
              </w:rPr>
              <w:t>27</w:t>
            </w:r>
            <w:r>
              <w:rPr>
                <w:rFonts w:cs="Times New Roman" w:hint="eastAsia"/>
                <w:color w:val="000000"/>
                <w:kern w:val="0"/>
                <w:sz w:val="24"/>
                <w14:ligatures w14:val="none"/>
              </w:rPr>
              <w:t>日，荔湖街累计完成</w:t>
            </w:r>
            <w:r w:rsidRPr="004F57C0">
              <w:rPr>
                <w:rFonts w:cs="Times New Roman"/>
                <w:color w:val="000000"/>
                <w:kern w:val="0"/>
                <w:sz w:val="24"/>
                <w14:ligatures w14:val="none"/>
              </w:rPr>
              <w:t>252</w:t>
            </w:r>
            <w:r>
              <w:rPr>
                <w:rFonts w:cs="Times New Roman" w:hint="eastAsia"/>
                <w:color w:val="000000"/>
                <w:kern w:val="0"/>
                <w:sz w:val="24"/>
                <w14:ligatures w14:val="none"/>
              </w:rPr>
              <w:t>宗违法建设治理，违法建设治理面积</w:t>
            </w:r>
            <w:r w:rsidRPr="004F57C0">
              <w:rPr>
                <w:rFonts w:cs="Times New Roman"/>
                <w:color w:val="000000"/>
                <w:kern w:val="0"/>
                <w:sz w:val="24"/>
                <w14:ligatures w14:val="none"/>
              </w:rPr>
              <w:lastRenderedPageBreak/>
              <w:t>70006</w:t>
            </w:r>
            <w:r>
              <w:rPr>
                <w:rFonts w:cs="Times New Roman" w:hint="eastAsia"/>
                <w:color w:val="000000"/>
                <w:kern w:val="0"/>
                <w:sz w:val="24"/>
                <w14:ligatures w14:val="none"/>
              </w:rPr>
              <w:t>.</w:t>
            </w:r>
            <w:r w:rsidRPr="004F57C0">
              <w:rPr>
                <w:rFonts w:cs="Times New Roman"/>
                <w:color w:val="000000"/>
                <w:kern w:val="0"/>
                <w:sz w:val="24"/>
                <w14:ligatures w14:val="none"/>
              </w:rPr>
              <w:t>74</w:t>
            </w:r>
            <w:r>
              <w:rPr>
                <w:rFonts w:cs="Times New Roman" w:hint="eastAsia"/>
                <w:color w:val="000000"/>
                <w:kern w:val="0"/>
                <w:sz w:val="24"/>
                <w14:ligatures w14:val="none"/>
              </w:rPr>
              <w:t>平方米，完成</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Pr="004F57C0">
              <w:rPr>
                <w:rFonts w:cs="Times New Roman"/>
                <w:color w:val="000000"/>
                <w:kern w:val="0"/>
                <w:sz w:val="24"/>
                <w14:ligatures w14:val="none"/>
              </w:rPr>
              <w:t>70000</w:t>
            </w:r>
            <w:r>
              <w:rPr>
                <w:rFonts w:cs="Times New Roman" w:hint="eastAsia"/>
                <w:color w:val="000000"/>
                <w:kern w:val="0"/>
                <w:sz w:val="24"/>
                <w14:ligatures w14:val="none"/>
              </w:rPr>
              <w:t>平方米的任务。</w:t>
            </w:r>
          </w:p>
        </w:tc>
        <w:tc>
          <w:tcPr>
            <w:tcW w:w="843" w:type="dxa"/>
            <w:shd w:val="clear" w:color="auto" w:fill="auto"/>
            <w:vAlign w:val="center"/>
            <w:hideMark/>
          </w:tcPr>
          <w:p w14:paraId="140DCC1A"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C94262" w:rsidRPr="001A0424" w14:paraId="64654006" w14:textId="77777777" w:rsidTr="00AD579A">
        <w:trPr>
          <w:trHeight w:val="855"/>
          <w:jc w:val="center"/>
        </w:trPr>
        <w:tc>
          <w:tcPr>
            <w:tcW w:w="993" w:type="dxa"/>
            <w:shd w:val="clear" w:color="auto" w:fill="auto"/>
            <w:vAlign w:val="center"/>
            <w:hideMark/>
          </w:tcPr>
          <w:p w14:paraId="094CB281"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辖内重点人员管控率</w:t>
            </w:r>
          </w:p>
        </w:tc>
        <w:tc>
          <w:tcPr>
            <w:tcW w:w="708" w:type="dxa"/>
            <w:shd w:val="clear" w:color="auto" w:fill="auto"/>
            <w:vAlign w:val="center"/>
            <w:hideMark/>
          </w:tcPr>
          <w:p w14:paraId="5E68BB7B"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72ED357F" w14:textId="77777777" w:rsidR="00C94262" w:rsidRPr="001A0424" w:rsidRDefault="00C94262" w:rsidP="00AD579A">
            <w:pPr>
              <w:widowControl/>
              <w:adjustRightInd w:val="0"/>
              <w:snapToGrid w:val="0"/>
              <w:spacing w:line="240" w:lineRule="auto"/>
              <w:ind w:firstLineChars="0" w:firstLine="0"/>
              <w:jc w:val="center"/>
              <w:rPr>
                <w:rFonts w:cs="Times New Roman"/>
                <w:kern w:val="0"/>
                <w:sz w:val="24"/>
                <w14:ligatures w14:val="none"/>
              </w:rPr>
            </w:pPr>
            <w:r w:rsidRPr="004F57C0">
              <w:rPr>
                <w:rFonts w:cs="Times New Roman"/>
                <w:kern w:val="0"/>
                <w:sz w:val="24"/>
                <w14:ligatures w14:val="none"/>
              </w:rPr>
              <w:t>100</w:t>
            </w:r>
            <w:r w:rsidRPr="001A0424">
              <w:rPr>
                <w:rFonts w:cs="Times New Roman"/>
                <w:kern w:val="0"/>
                <w:sz w:val="24"/>
                <w14:ligatures w14:val="none"/>
              </w:rPr>
              <w:t>%</w:t>
            </w:r>
          </w:p>
        </w:tc>
        <w:tc>
          <w:tcPr>
            <w:tcW w:w="1701" w:type="dxa"/>
            <w:shd w:val="clear" w:color="auto" w:fill="auto"/>
            <w:vAlign w:val="center"/>
            <w:hideMark/>
          </w:tcPr>
          <w:p w14:paraId="112A44D9" w14:textId="7C11C835"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771B5D">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1D9FE81D" w14:textId="342AB827"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w:t>
            </w:r>
            <w:r w:rsidRPr="00E376E6">
              <w:rPr>
                <w:rFonts w:cs="Times New Roman" w:hint="eastAsia"/>
                <w:color w:val="000000"/>
                <w:kern w:val="0"/>
                <w:sz w:val="24"/>
                <w14:ligatures w14:val="none"/>
              </w:rPr>
              <w:t>荔湖街</w:t>
            </w:r>
            <w:r w:rsidRPr="004F57C0">
              <w:rPr>
                <w:rFonts w:cs="Times New Roman"/>
                <w:color w:val="000000"/>
                <w:kern w:val="0"/>
                <w:sz w:val="24"/>
                <w14:ligatures w14:val="none"/>
              </w:rPr>
              <w:t>2023</w:t>
            </w:r>
            <w:r w:rsidRPr="00E376E6">
              <w:rPr>
                <w:rFonts w:cs="Times New Roman" w:hint="eastAsia"/>
                <w:color w:val="000000"/>
                <w:kern w:val="0"/>
                <w:sz w:val="24"/>
                <w14:ligatures w14:val="none"/>
              </w:rPr>
              <w:t>年主要工作情况及</w:t>
            </w:r>
            <w:r w:rsidRPr="004F57C0">
              <w:rPr>
                <w:rFonts w:cs="Times New Roman"/>
                <w:color w:val="000000"/>
                <w:kern w:val="0"/>
                <w:sz w:val="24"/>
                <w14:ligatures w14:val="none"/>
              </w:rPr>
              <w:t>2024</w:t>
            </w:r>
            <w:r w:rsidRPr="00E376E6">
              <w:rPr>
                <w:rFonts w:cs="Times New Roman" w:hint="eastAsia"/>
                <w:color w:val="000000"/>
                <w:kern w:val="0"/>
                <w:sz w:val="24"/>
                <w14:ligatures w14:val="none"/>
              </w:rPr>
              <w:t>年重点工作安排</w:t>
            </w:r>
            <w:r>
              <w:rPr>
                <w:rFonts w:cs="Times New Roman" w:hint="eastAsia"/>
                <w:color w:val="000000"/>
                <w:kern w:val="0"/>
                <w:sz w:val="24"/>
                <w14:ligatures w14:val="none"/>
              </w:rPr>
              <w:t>》，</w:t>
            </w:r>
            <w:r w:rsidR="00274617">
              <w:rPr>
                <w:rFonts w:cs="Times New Roman" w:hint="eastAsia"/>
                <w:color w:val="000000"/>
                <w:kern w:val="0"/>
                <w:sz w:val="24"/>
                <w14:ligatures w14:val="none"/>
              </w:rPr>
              <w:t>结合荔湖街反馈情况，</w:t>
            </w:r>
            <w:r>
              <w:rPr>
                <w:rFonts w:cs="Times New Roman" w:hint="eastAsia"/>
                <w:color w:val="000000"/>
                <w:kern w:val="0"/>
                <w:sz w:val="24"/>
                <w14:ligatures w14:val="none"/>
              </w:rPr>
              <w:t>荔湖街</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Pr="00E376E6">
              <w:rPr>
                <w:rFonts w:cs="Times New Roman" w:hint="eastAsia"/>
                <w:color w:val="000000"/>
                <w:kern w:val="0"/>
                <w:sz w:val="24"/>
                <w14:ligatures w14:val="none"/>
              </w:rPr>
              <w:t>强化社会面管控，紧盯重点人员排查和管控，全力将矛盾纠纷化解在基层</w:t>
            </w:r>
            <w:r>
              <w:rPr>
                <w:rFonts w:cs="Times New Roman" w:hint="eastAsia"/>
                <w:color w:val="000000"/>
                <w:kern w:val="0"/>
                <w:sz w:val="24"/>
                <w14:ligatures w14:val="none"/>
              </w:rPr>
              <w:t>。根据荔湖街提供的严重精神障碍患者管理情况文件，</w:t>
            </w:r>
            <w:r w:rsidR="00B326DB">
              <w:rPr>
                <w:rFonts w:cs="Times New Roman" w:hint="eastAsia"/>
                <w:color w:val="000000"/>
                <w:kern w:val="0"/>
                <w:sz w:val="24"/>
                <w14:ligatures w14:val="none"/>
              </w:rPr>
              <w:t>严重精神障碍患者在管率为</w:t>
            </w:r>
            <w:r w:rsidR="00B326DB" w:rsidRPr="004F57C0">
              <w:rPr>
                <w:rFonts w:cs="Times New Roman"/>
                <w:color w:val="000000"/>
                <w:kern w:val="0"/>
                <w:sz w:val="24"/>
                <w14:ligatures w14:val="none"/>
              </w:rPr>
              <w:t>96</w:t>
            </w:r>
            <w:r w:rsidR="00B326DB">
              <w:rPr>
                <w:rFonts w:cs="Times New Roman" w:hint="eastAsia"/>
                <w:color w:val="000000"/>
                <w:kern w:val="0"/>
                <w:sz w:val="24"/>
                <w14:ligatures w14:val="none"/>
              </w:rPr>
              <w:t>.</w:t>
            </w:r>
            <w:r w:rsidR="00B326DB" w:rsidRPr="004F57C0">
              <w:rPr>
                <w:rFonts w:cs="Times New Roman"/>
                <w:color w:val="000000"/>
                <w:kern w:val="0"/>
                <w:sz w:val="24"/>
                <w14:ligatures w14:val="none"/>
              </w:rPr>
              <w:t>49</w:t>
            </w:r>
            <w:r w:rsidR="00B326DB">
              <w:rPr>
                <w:rFonts w:cs="Times New Roman" w:hint="eastAsia"/>
                <w:color w:val="000000"/>
                <w:kern w:val="0"/>
                <w:sz w:val="24"/>
                <w14:ligatures w14:val="none"/>
              </w:rPr>
              <w:t>%</w:t>
            </w:r>
            <w:r w:rsidR="00B326DB">
              <w:rPr>
                <w:rFonts w:cs="Times New Roman" w:hint="eastAsia"/>
                <w:color w:val="000000"/>
                <w:kern w:val="0"/>
                <w:sz w:val="24"/>
                <w14:ligatures w14:val="none"/>
              </w:rPr>
              <w:t>，</w:t>
            </w:r>
            <w:r w:rsidR="00274617" w:rsidRPr="00274617">
              <w:rPr>
                <w:rFonts w:cs="Times New Roman" w:hint="eastAsia"/>
                <w:color w:val="000000"/>
                <w:kern w:val="0"/>
                <w:sz w:val="24"/>
                <w14:ligatures w14:val="none"/>
              </w:rPr>
              <w:t>荔湖街各类重点人员整体可控</w:t>
            </w:r>
            <w:r w:rsidR="00B326DB">
              <w:rPr>
                <w:rFonts w:cs="Times New Roman" w:hint="eastAsia"/>
                <w:color w:val="000000"/>
                <w:kern w:val="0"/>
                <w:sz w:val="24"/>
                <w14:ligatures w14:val="none"/>
              </w:rPr>
              <w:t>，综合以上情况，重点人员</w:t>
            </w:r>
            <w:r>
              <w:rPr>
                <w:rFonts w:cs="Times New Roman" w:hint="eastAsia"/>
                <w:color w:val="000000"/>
                <w:kern w:val="0"/>
                <w:sz w:val="24"/>
                <w14:ligatures w14:val="none"/>
              </w:rPr>
              <w:t>管控率未达</w:t>
            </w:r>
            <w:r w:rsidRPr="004F57C0">
              <w:rPr>
                <w:rFonts w:cs="Times New Roman"/>
                <w:color w:val="000000"/>
                <w:kern w:val="0"/>
                <w:sz w:val="24"/>
                <w14:ligatures w14:val="none"/>
              </w:rPr>
              <w:t>100</w:t>
            </w:r>
            <w:r>
              <w:rPr>
                <w:rFonts w:cs="Times New Roman" w:hint="eastAsia"/>
                <w:color w:val="000000"/>
                <w:kern w:val="0"/>
                <w:sz w:val="24"/>
                <w14:ligatures w14:val="none"/>
              </w:rPr>
              <w:t>%</w:t>
            </w:r>
            <w:r>
              <w:rPr>
                <w:rFonts w:cs="Times New Roman" w:hint="eastAsia"/>
                <w:color w:val="000000"/>
                <w:kern w:val="0"/>
                <w:sz w:val="24"/>
                <w14:ligatures w14:val="none"/>
              </w:rPr>
              <w:t>，本指标扣</w:t>
            </w:r>
            <w:r w:rsidRPr="004F57C0">
              <w:rPr>
                <w:rFonts w:cs="Times New Roman"/>
                <w:color w:val="000000"/>
                <w:kern w:val="0"/>
                <w:sz w:val="24"/>
                <w14:ligatures w14:val="none"/>
              </w:rPr>
              <w:t>0</w:t>
            </w:r>
            <w:r>
              <w:rPr>
                <w:rFonts w:cs="Times New Roman" w:hint="eastAsia"/>
                <w:color w:val="000000"/>
                <w:kern w:val="0"/>
                <w:sz w:val="24"/>
                <w14:ligatures w14:val="none"/>
              </w:rPr>
              <w:t>.</w:t>
            </w:r>
            <w:r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1A986B9E" w14:textId="76CACD8F" w:rsidR="00C94262" w:rsidRPr="001A0424" w:rsidRDefault="00AB3CCC"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5</w:t>
            </w:r>
          </w:p>
        </w:tc>
      </w:tr>
      <w:tr w:rsidR="00C94262" w:rsidRPr="001A0424" w14:paraId="0536BBE6" w14:textId="77777777" w:rsidTr="00AD579A">
        <w:trPr>
          <w:trHeight w:val="855"/>
          <w:jc w:val="center"/>
        </w:trPr>
        <w:tc>
          <w:tcPr>
            <w:tcW w:w="993" w:type="dxa"/>
            <w:shd w:val="clear" w:color="auto" w:fill="auto"/>
            <w:vAlign w:val="center"/>
            <w:hideMark/>
          </w:tcPr>
          <w:p w14:paraId="1B5605CA" w14:textId="7A860C06" w:rsidR="00C94262" w:rsidRPr="001A0424" w:rsidRDefault="009E4308" w:rsidP="00AD579A">
            <w:pPr>
              <w:widowControl/>
              <w:adjustRightInd w:val="0"/>
              <w:snapToGrid w:val="0"/>
              <w:spacing w:line="240" w:lineRule="auto"/>
              <w:ind w:firstLineChars="0" w:firstLine="0"/>
              <w:jc w:val="center"/>
              <w:rPr>
                <w:rFonts w:cs="Times New Roman"/>
                <w:color w:val="000000"/>
                <w:kern w:val="0"/>
                <w:sz w:val="24"/>
                <w14:ligatures w14:val="none"/>
              </w:rPr>
            </w:pPr>
            <w:r w:rsidRPr="009E4308">
              <w:rPr>
                <w:rFonts w:ascii="仿宋_GB2312" w:cs="Times New Roman" w:hint="eastAsia"/>
                <w:color w:val="000000"/>
                <w:kern w:val="0"/>
                <w:sz w:val="24"/>
                <w14:ligatures w14:val="none"/>
              </w:rPr>
              <w:t>“四上”企业统计人员补贴发放及时率</w:t>
            </w:r>
          </w:p>
        </w:tc>
        <w:tc>
          <w:tcPr>
            <w:tcW w:w="708" w:type="dxa"/>
            <w:shd w:val="clear" w:color="auto" w:fill="auto"/>
            <w:vAlign w:val="center"/>
            <w:hideMark/>
          </w:tcPr>
          <w:p w14:paraId="4E28E788"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12471B62"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4CF2434F" w14:textId="682BE82F"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771B5D">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050D1D32" w14:textId="77777777" w:rsidR="00C94262"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根据《荔湖街“四上”企业统计工作方案及统计人员补贴办法》，</w:t>
            </w:r>
            <w:r w:rsidRPr="009E593B">
              <w:rPr>
                <w:rFonts w:cs="Times New Roman" w:hint="eastAsia"/>
                <w:color w:val="000000"/>
                <w:kern w:val="0"/>
                <w:sz w:val="24"/>
                <w14:ligatures w14:val="none"/>
              </w:rPr>
              <w:t>补贴发放对象为</w:t>
            </w:r>
            <w:r>
              <w:rPr>
                <w:rFonts w:cs="Times New Roman" w:hint="eastAsia"/>
                <w:color w:val="000000"/>
                <w:kern w:val="0"/>
                <w:sz w:val="24"/>
                <w14:ligatures w14:val="none"/>
              </w:rPr>
              <w:t>荔湖</w:t>
            </w:r>
            <w:r w:rsidRPr="009E593B">
              <w:rPr>
                <w:rFonts w:cs="Times New Roman" w:hint="eastAsia"/>
                <w:color w:val="000000"/>
                <w:kern w:val="0"/>
                <w:sz w:val="24"/>
                <w14:ligatures w14:val="none"/>
              </w:rPr>
              <w:t>街在册的“四上”企业统计人员</w:t>
            </w:r>
            <w:r>
              <w:rPr>
                <w:rFonts w:cs="Times New Roman" w:hint="eastAsia"/>
                <w:color w:val="000000"/>
                <w:kern w:val="0"/>
                <w:sz w:val="24"/>
                <w14:ligatures w14:val="none"/>
              </w:rPr>
              <w:t>（</w:t>
            </w:r>
            <w:r w:rsidRPr="009E593B">
              <w:rPr>
                <w:rFonts w:cs="Times New Roman" w:hint="eastAsia"/>
                <w:color w:val="000000"/>
                <w:kern w:val="0"/>
                <w:sz w:val="24"/>
                <w14:ligatures w14:val="none"/>
              </w:rPr>
              <w:t>工业</w:t>
            </w:r>
            <w:r>
              <w:rPr>
                <w:rFonts w:cs="Times New Roman" w:hint="eastAsia"/>
                <w:color w:val="000000"/>
                <w:kern w:val="0"/>
                <w:sz w:val="24"/>
                <w14:ligatures w14:val="none"/>
              </w:rPr>
              <w:t>、</w:t>
            </w:r>
            <w:r w:rsidRPr="009E593B">
              <w:rPr>
                <w:rFonts w:cs="Times New Roman" w:hint="eastAsia"/>
                <w:color w:val="000000"/>
                <w:kern w:val="0"/>
                <w:sz w:val="24"/>
                <w14:ligatures w14:val="none"/>
              </w:rPr>
              <w:t>房地产、住餐、批零、服务业</w:t>
            </w:r>
            <w:r>
              <w:rPr>
                <w:rFonts w:cs="Times New Roman" w:hint="eastAsia"/>
                <w:color w:val="000000"/>
                <w:kern w:val="0"/>
                <w:sz w:val="24"/>
                <w14:ligatures w14:val="none"/>
              </w:rPr>
              <w:t>）；补贴标准为</w:t>
            </w:r>
            <w:r w:rsidRPr="009E593B">
              <w:rPr>
                <w:rFonts w:cs="Times New Roman" w:hint="eastAsia"/>
                <w:color w:val="000000"/>
                <w:kern w:val="0"/>
                <w:sz w:val="24"/>
                <w14:ligatures w14:val="none"/>
              </w:rPr>
              <w:t>以企业为单位，每家每月补贴</w:t>
            </w:r>
            <w:r w:rsidRPr="004F57C0">
              <w:rPr>
                <w:rFonts w:cs="Times New Roman"/>
                <w:color w:val="000000"/>
                <w:kern w:val="0"/>
                <w:sz w:val="24"/>
                <w14:ligatures w14:val="none"/>
              </w:rPr>
              <w:t>200</w:t>
            </w:r>
            <w:r w:rsidRPr="009E593B">
              <w:rPr>
                <w:rFonts w:cs="Times New Roman" w:hint="eastAsia"/>
                <w:color w:val="000000"/>
                <w:kern w:val="0"/>
                <w:sz w:val="24"/>
                <w14:ligatures w14:val="none"/>
              </w:rPr>
              <w:t>元</w:t>
            </w:r>
            <w:r>
              <w:rPr>
                <w:rFonts w:cs="Times New Roman" w:hint="eastAsia"/>
                <w:color w:val="000000"/>
                <w:kern w:val="0"/>
                <w:sz w:val="24"/>
                <w14:ligatures w14:val="none"/>
              </w:rPr>
              <w:t>（</w:t>
            </w:r>
            <w:r w:rsidRPr="009E593B">
              <w:rPr>
                <w:rFonts w:cs="Times New Roman" w:hint="eastAsia"/>
                <w:color w:val="000000"/>
                <w:kern w:val="0"/>
                <w:sz w:val="24"/>
                <w14:ligatures w14:val="none"/>
              </w:rPr>
              <w:t>包括交通补贴和误工补贴</w:t>
            </w:r>
            <w:r>
              <w:rPr>
                <w:rFonts w:cs="Times New Roman" w:hint="eastAsia"/>
                <w:color w:val="000000"/>
                <w:kern w:val="0"/>
                <w:sz w:val="24"/>
                <w14:ligatures w14:val="none"/>
              </w:rPr>
              <w:t>）</w:t>
            </w:r>
            <w:r w:rsidRPr="009E593B">
              <w:rPr>
                <w:rFonts w:cs="Times New Roman" w:hint="eastAsia"/>
                <w:color w:val="000000"/>
                <w:kern w:val="0"/>
                <w:sz w:val="24"/>
                <w14:ligatures w14:val="none"/>
              </w:rPr>
              <w:t>，一年分四个季度进行补贴，全年每家企业共补贴</w:t>
            </w:r>
            <w:r w:rsidRPr="004F57C0">
              <w:rPr>
                <w:rFonts w:cs="Times New Roman"/>
                <w:color w:val="000000"/>
                <w:kern w:val="0"/>
                <w:sz w:val="24"/>
                <w14:ligatures w14:val="none"/>
              </w:rPr>
              <w:t>2400</w:t>
            </w:r>
            <w:r w:rsidRPr="009E593B">
              <w:rPr>
                <w:rFonts w:cs="Times New Roman" w:hint="eastAsia"/>
                <w:color w:val="000000"/>
                <w:kern w:val="0"/>
                <w:sz w:val="24"/>
                <w14:ligatures w14:val="none"/>
              </w:rPr>
              <w:t>元</w:t>
            </w:r>
            <w:r>
              <w:rPr>
                <w:rFonts w:cs="Times New Roman" w:hint="eastAsia"/>
                <w:color w:val="000000"/>
                <w:kern w:val="0"/>
                <w:sz w:val="24"/>
                <w14:ligatures w14:val="none"/>
              </w:rPr>
              <w:t>（</w:t>
            </w:r>
            <w:r w:rsidRPr="009E593B">
              <w:rPr>
                <w:rFonts w:cs="Times New Roman" w:hint="eastAsia"/>
                <w:color w:val="000000"/>
                <w:kern w:val="0"/>
                <w:sz w:val="24"/>
                <w14:ligatures w14:val="none"/>
              </w:rPr>
              <w:t>核算标准以企业为单位，补贴对象统计员个人</w:t>
            </w:r>
            <w:r>
              <w:rPr>
                <w:rFonts w:cs="Times New Roman" w:hint="eastAsia"/>
                <w:color w:val="000000"/>
                <w:kern w:val="0"/>
                <w:sz w:val="24"/>
                <w14:ligatures w14:val="none"/>
              </w:rPr>
              <w:t>）</w:t>
            </w:r>
            <w:r w:rsidRPr="009E593B">
              <w:rPr>
                <w:rFonts w:cs="Times New Roman" w:hint="eastAsia"/>
                <w:color w:val="000000"/>
                <w:kern w:val="0"/>
                <w:sz w:val="24"/>
                <w14:ligatures w14:val="none"/>
              </w:rPr>
              <w:t>。</w:t>
            </w:r>
          </w:p>
          <w:p w14:paraId="6325C56D" w14:textId="184E2F3C"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根据荔湖街提供的补贴汇总表，截至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与</w:t>
            </w:r>
            <w:r w:rsidRPr="004F57C0">
              <w:rPr>
                <w:rFonts w:cs="Times New Roman"/>
                <w:color w:val="000000"/>
                <w:kern w:val="0"/>
                <w:sz w:val="24"/>
                <w14:ligatures w14:val="none"/>
              </w:rPr>
              <w:t>31</w:t>
            </w:r>
            <w:r>
              <w:rPr>
                <w:rFonts w:cs="Times New Roman" w:hint="eastAsia"/>
                <w:color w:val="000000"/>
                <w:kern w:val="0"/>
                <w:sz w:val="24"/>
                <w14:ligatures w14:val="none"/>
              </w:rPr>
              <w:t>日，荔湖街已完成</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008D4C65">
              <w:rPr>
                <w:rFonts w:ascii="仿宋_GB2312" w:cs="Times New Roman" w:hint="eastAsia"/>
                <w:color w:val="000000"/>
                <w:kern w:val="0"/>
                <w:sz w:val="24"/>
                <w14:ligatures w14:val="none"/>
              </w:rPr>
              <w:t>“四上”</w:t>
            </w:r>
            <w:r w:rsidRPr="001A0424">
              <w:rPr>
                <w:rFonts w:cs="Times New Roman"/>
                <w:color w:val="000000"/>
                <w:kern w:val="0"/>
                <w:sz w:val="24"/>
                <w14:ligatures w14:val="none"/>
              </w:rPr>
              <w:t>企业统计人员补贴</w:t>
            </w:r>
            <w:r>
              <w:rPr>
                <w:rFonts w:cs="Times New Roman" w:hint="eastAsia"/>
                <w:color w:val="000000"/>
                <w:kern w:val="0"/>
                <w:sz w:val="24"/>
                <w14:ligatures w14:val="none"/>
              </w:rPr>
              <w:t>汇总核算。但根据</w:t>
            </w:r>
            <w:r w:rsidRPr="00170121">
              <w:rPr>
                <w:rFonts w:cs="Times New Roman" w:hint="eastAsia"/>
                <w:color w:val="000000"/>
                <w:kern w:val="0"/>
                <w:sz w:val="24"/>
                <w14:ligatures w14:val="none"/>
              </w:rPr>
              <w:t>经济发展服务</w:t>
            </w:r>
            <w:r>
              <w:rPr>
                <w:rFonts w:cs="Times New Roman" w:hint="eastAsia"/>
                <w:color w:val="000000"/>
                <w:kern w:val="0"/>
                <w:sz w:val="24"/>
                <w14:ligatures w14:val="none"/>
              </w:rPr>
              <w:t>明细账，</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4</w:t>
            </w:r>
            <w:r>
              <w:rPr>
                <w:rFonts w:cs="Times New Roman" w:hint="eastAsia"/>
                <w:color w:val="000000"/>
                <w:kern w:val="0"/>
                <w:sz w:val="24"/>
                <w14:ligatures w14:val="none"/>
              </w:rPr>
              <w:t>月</w:t>
            </w:r>
            <w:r w:rsidRPr="004F57C0">
              <w:rPr>
                <w:rFonts w:cs="Times New Roman"/>
                <w:color w:val="000000"/>
                <w:kern w:val="0"/>
                <w:sz w:val="24"/>
                <w14:ligatures w14:val="none"/>
              </w:rPr>
              <w:t>30</w:t>
            </w:r>
            <w:r>
              <w:rPr>
                <w:rFonts w:cs="Times New Roman" w:hint="eastAsia"/>
                <w:color w:val="000000"/>
                <w:kern w:val="0"/>
                <w:sz w:val="24"/>
                <w14:ligatures w14:val="none"/>
              </w:rPr>
              <w:t>日</w:t>
            </w:r>
            <w:r w:rsidRPr="00170121">
              <w:rPr>
                <w:rFonts w:cs="Times New Roman" w:hint="eastAsia"/>
                <w:color w:val="000000"/>
                <w:kern w:val="0"/>
                <w:sz w:val="24"/>
                <w14:ligatures w14:val="none"/>
              </w:rPr>
              <w:t>支</w:t>
            </w:r>
            <w:r w:rsidRPr="004F57C0">
              <w:rPr>
                <w:rFonts w:cs="Times New Roman"/>
                <w:color w:val="000000"/>
                <w:kern w:val="0"/>
                <w:sz w:val="24"/>
                <w14:ligatures w14:val="none"/>
              </w:rPr>
              <w:t>2022</w:t>
            </w:r>
            <w:r w:rsidRPr="00170121">
              <w:rPr>
                <w:rFonts w:cs="Times New Roman" w:hint="eastAsia"/>
                <w:color w:val="000000"/>
                <w:kern w:val="0"/>
                <w:sz w:val="24"/>
                <w14:ligatures w14:val="none"/>
              </w:rPr>
              <w:t>年</w:t>
            </w:r>
            <w:r w:rsidRPr="004F57C0">
              <w:rPr>
                <w:rFonts w:cs="Times New Roman"/>
                <w:color w:val="000000"/>
                <w:kern w:val="0"/>
                <w:sz w:val="24"/>
                <w14:ligatures w14:val="none"/>
              </w:rPr>
              <w:t>12</w:t>
            </w:r>
            <w:r w:rsidRPr="00170121">
              <w:rPr>
                <w:rFonts w:cs="Times New Roman" w:hint="eastAsia"/>
                <w:color w:val="000000"/>
                <w:kern w:val="0"/>
                <w:sz w:val="24"/>
                <w14:ligatures w14:val="none"/>
              </w:rPr>
              <w:t>月“四上”企业统计人员补贴</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6</w:t>
            </w:r>
            <w:r>
              <w:rPr>
                <w:rFonts w:cs="Times New Roman" w:hint="eastAsia"/>
                <w:color w:val="000000"/>
                <w:kern w:val="0"/>
                <w:sz w:val="24"/>
                <w14:ligatures w14:val="none"/>
              </w:rPr>
              <w:t>月</w:t>
            </w:r>
            <w:r w:rsidRPr="004F57C0">
              <w:rPr>
                <w:rFonts w:cs="Times New Roman"/>
                <w:color w:val="000000"/>
                <w:kern w:val="0"/>
                <w:sz w:val="24"/>
                <w14:ligatures w14:val="none"/>
              </w:rPr>
              <w:t>30</w:t>
            </w:r>
            <w:r>
              <w:rPr>
                <w:rFonts w:cs="Times New Roman" w:hint="eastAsia"/>
                <w:color w:val="000000"/>
                <w:kern w:val="0"/>
                <w:sz w:val="24"/>
                <w14:ligatures w14:val="none"/>
              </w:rPr>
              <w:t>日</w:t>
            </w:r>
            <w:r w:rsidRPr="00170121">
              <w:rPr>
                <w:rFonts w:cs="Times New Roman" w:hint="eastAsia"/>
                <w:color w:val="000000"/>
                <w:kern w:val="0"/>
                <w:sz w:val="24"/>
                <w14:ligatures w14:val="none"/>
              </w:rPr>
              <w:t>支</w:t>
            </w:r>
            <w:r w:rsidRPr="004F57C0">
              <w:rPr>
                <w:rFonts w:cs="Times New Roman"/>
                <w:color w:val="000000"/>
                <w:kern w:val="0"/>
                <w:sz w:val="24"/>
                <w14:ligatures w14:val="none"/>
              </w:rPr>
              <w:t>2023</w:t>
            </w:r>
            <w:r w:rsidRPr="00170121">
              <w:rPr>
                <w:rFonts w:cs="Times New Roman" w:hint="eastAsia"/>
                <w:color w:val="000000"/>
                <w:kern w:val="0"/>
                <w:sz w:val="24"/>
                <w14:ligatures w14:val="none"/>
              </w:rPr>
              <w:t>年</w:t>
            </w:r>
            <w:r w:rsidRPr="004F57C0">
              <w:rPr>
                <w:rFonts w:cs="Times New Roman"/>
                <w:color w:val="000000"/>
                <w:kern w:val="0"/>
                <w:sz w:val="24"/>
                <w14:ligatures w14:val="none"/>
              </w:rPr>
              <w:t>1</w:t>
            </w:r>
            <w:r w:rsidRPr="00170121">
              <w:rPr>
                <w:rFonts w:cs="Times New Roman" w:hint="eastAsia"/>
                <w:color w:val="000000"/>
                <w:kern w:val="0"/>
                <w:sz w:val="24"/>
                <w14:ligatures w14:val="none"/>
              </w:rPr>
              <w:t>-</w:t>
            </w:r>
            <w:r w:rsidRPr="004F57C0">
              <w:rPr>
                <w:rFonts w:cs="Times New Roman"/>
                <w:color w:val="000000"/>
                <w:kern w:val="0"/>
                <w:sz w:val="24"/>
                <w14:ligatures w14:val="none"/>
              </w:rPr>
              <w:t>6</w:t>
            </w:r>
            <w:r w:rsidRPr="00170121">
              <w:rPr>
                <w:rFonts w:cs="Times New Roman" w:hint="eastAsia"/>
                <w:color w:val="000000"/>
                <w:kern w:val="0"/>
                <w:sz w:val="24"/>
                <w14:ligatures w14:val="none"/>
              </w:rPr>
              <w:t>月四上企业</w:t>
            </w:r>
            <w:r w:rsidR="008D4C65">
              <w:rPr>
                <w:rFonts w:cs="Times New Roman" w:hint="eastAsia"/>
                <w:color w:val="000000"/>
                <w:kern w:val="0"/>
                <w:sz w:val="24"/>
                <w14:ligatures w14:val="none"/>
              </w:rPr>
              <w:t>统计</w:t>
            </w:r>
            <w:r w:rsidRPr="00170121">
              <w:rPr>
                <w:rFonts w:cs="Times New Roman" w:hint="eastAsia"/>
                <w:color w:val="000000"/>
                <w:kern w:val="0"/>
                <w:sz w:val="24"/>
                <w14:ligatures w14:val="none"/>
              </w:rPr>
              <w:t>人员补贴</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10</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Pr="00170121">
              <w:rPr>
                <w:rFonts w:cs="Times New Roman" w:hint="eastAsia"/>
                <w:color w:val="000000"/>
                <w:kern w:val="0"/>
                <w:sz w:val="24"/>
                <w14:ligatures w14:val="none"/>
              </w:rPr>
              <w:t>支</w:t>
            </w:r>
            <w:r w:rsidRPr="004F57C0">
              <w:rPr>
                <w:rFonts w:cs="Times New Roman"/>
                <w:color w:val="000000"/>
                <w:kern w:val="0"/>
                <w:sz w:val="24"/>
                <w14:ligatures w14:val="none"/>
              </w:rPr>
              <w:t>2023</w:t>
            </w:r>
            <w:r w:rsidRPr="00170121">
              <w:rPr>
                <w:rFonts w:cs="Times New Roman" w:hint="eastAsia"/>
                <w:color w:val="000000"/>
                <w:kern w:val="0"/>
                <w:sz w:val="24"/>
                <w14:ligatures w14:val="none"/>
              </w:rPr>
              <w:lastRenderedPageBreak/>
              <w:t>年第三季度“四上”企业</w:t>
            </w:r>
            <w:r w:rsidR="008D4C65">
              <w:rPr>
                <w:rFonts w:cs="Times New Roman" w:hint="eastAsia"/>
                <w:color w:val="000000"/>
                <w:kern w:val="0"/>
                <w:sz w:val="24"/>
                <w14:ligatures w14:val="none"/>
              </w:rPr>
              <w:t>统计</w:t>
            </w:r>
            <w:r w:rsidRPr="00170121">
              <w:rPr>
                <w:rFonts w:cs="Times New Roman" w:hint="eastAsia"/>
                <w:color w:val="000000"/>
                <w:kern w:val="0"/>
                <w:sz w:val="24"/>
                <w14:ligatures w14:val="none"/>
              </w:rPr>
              <w:t>人员补贴</w:t>
            </w:r>
            <w:r>
              <w:rPr>
                <w:rFonts w:cs="Times New Roman" w:hint="eastAsia"/>
                <w:color w:val="000000"/>
                <w:kern w:val="0"/>
                <w:sz w:val="24"/>
                <w14:ligatures w14:val="none"/>
              </w:rPr>
              <w:t>，除第三季度外，未对应每季度发放补贴，综合以上情况，本指标扣</w:t>
            </w:r>
            <w:r w:rsidRPr="004F57C0">
              <w:rPr>
                <w:rFonts w:cs="Times New Roman"/>
                <w:color w:val="000000"/>
                <w:kern w:val="0"/>
                <w:sz w:val="24"/>
                <w14:ligatures w14:val="none"/>
              </w:rPr>
              <w:t>1</w:t>
            </w:r>
            <w:r>
              <w:rPr>
                <w:rFonts w:cs="Times New Roman" w:hint="eastAsia"/>
                <w:color w:val="000000"/>
                <w:kern w:val="0"/>
                <w:sz w:val="24"/>
                <w14:ligatures w14:val="none"/>
              </w:rPr>
              <w:t>分。</w:t>
            </w:r>
          </w:p>
        </w:tc>
        <w:tc>
          <w:tcPr>
            <w:tcW w:w="843" w:type="dxa"/>
            <w:shd w:val="clear" w:color="auto" w:fill="auto"/>
            <w:vAlign w:val="center"/>
            <w:hideMark/>
          </w:tcPr>
          <w:p w14:paraId="3B13E4A1"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p>
        </w:tc>
      </w:tr>
      <w:tr w:rsidR="00C94262" w:rsidRPr="001A0424" w14:paraId="4D41E9A5" w14:textId="77777777" w:rsidTr="00AD579A">
        <w:trPr>
          <w:trHeight w:val="855"/>
          <w:jc w:val="center"/>
        </w:trPr>
        <w:tc>
          <w:tcPr>
            <w:tcW w:w="993" w:type="dxa"/>
            <w:shd w:val="clear" w:color="auto" w:fill="auto"/>
            <w:vAlign w:val="center"/>
            <w:hideMark/>
          </w:tcPr>
          <w:p w14:paraId="1FD31E01"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生活垃圾日处理及时率</w:t>
            </w:r>
          </w:p>
        </w:tc>
        <w:tc>
          <w:tcPr>
            <w:tcW w:w="708" w:type="dxa"/>
            <w:shd w:val="clear" w:color="auto" w:fill="auto"/>
            <w:vAlign w:val="center"/>
            <w:hideMark/>
          </w:tcPr>
          <w:p w14:paraId="0132CFBA"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1557D15D"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65079881" w14:textId="20F35CC9"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771B5D">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6F726949" w14:textId="41004F5C"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根据《荔湖街清扫保洁工程承包合同书》《荔湖街环境卫生作业考核工作方案》及</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月清扫保洁月度考核表，</w:t>
            </w:r>
            <w:r w:rsidRPr="004F57C0">
              <w:rPr>
                <w:rFonts w:cs="Times New Roman"/>
                <w:color w:val="000000"/>
                <w:kern w:val="0"/>
                <w:sz w:val="24"/>
                <w14:ligatures w14:val="none"/>
              </w:rPr>
              <w:t>2023</w:t>
            </w:r>
            <w:r>
              <w:rPr>
                <w:rFonts w:cs="Times New Roman" w:hint="eastAsia"/>
                <w:color w:val="000000"/>
                <w:kern w:val="0"/>
                <w:sz w:val="24"/>
                <w14:ligatures w14:val="none"/>
              </w:rPr>
              <w:t>年度荔湖街</w:t>
            </w:r>
            <w:r w:rsidR="008D4C65">
              <w:rPr>
                <w:rFonts w:cs="Times New Roman" w:hint="eastAsia"/>
                <w:color w:val="000000"/>
                <w:kern w:val="0"/>
                <w:sz w:val="24"/>
                <w14:ligatures w14:val="none"/>
              </w:rPr>
              <w:t>委托</w:t>
            </w:r>
            <w:r w:rsidR="00B326DB" w:rsidRPr="004F57C0">
              <w:rPr>
                <w:rFonts w:cs="Times New Roman"/>
                <w:color w:val="000000"/>
                <w:kern w:val="0"/>
                <w:sz w:val="24"/>
                <w14:ligatures w14:val="none"/>
              </w:rPr>
              <w:t>4</w:t>
            </w:r>
            <w:r w:rsidR="00B326DB">
              <w:rPr>
                <w:rFonts w:cs="Times New Roman" w:hint="eastAsia"/>
                <w:color w:val="000000"/>
                <w:kern w:val="0"/>
                <w:sz w:val="24"/>
                <w14:ligatures w14:val="none"/>
              </w:rPr>
              <w:t>家</w:t>
            </w:r>
            <w:r>
              <w:rPr>
                <w:rFonts w:cs="Times New Roman" w:hint="eastAsia"/>
                <w:color w:val="000000"/>
                <w:kern w:val="0"/>
                <w:sz w:val="24"/>
                <w14:ligatures w14:val="none"/>
              </w:rPr>
              <w:t>第三方服务机构对荔新公路东片区、荔新公路西片区、荔城大道及外环路、三联片区等</w:t>
            </w:r>
            <w:r w:rsidRPr="004F57C0">
              <w:rPr>
                <w:rFonts w:cs="Times New Roman"/>
                <w:color w:val="000000"/>
                <w:kern w:val="0"/>
                <w:sz w:val="24"/>
                <w14:ligatures w14:val="none"/>
              </w:rPr>
              <w:t>4</w:t>
            </w:r>
            <w:r>
              <w:rPr>
                <w:rFonts w:cs="Times New Roman" w:hint="eastAsia"/>
                <w:color w:val="000000"/>
                <w:kern w:val="0"/>
                <w:sz w:val="24"/>
                <w14:ligatures w14:val="none"/>
              </w:rPr>
              <w:t>个片区开展清扫环卫保洁工作，截至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Pr="004F57C0">
              <w:rPr>
                <w:rFonts w:cs="Times New Roman"/>
                <w:color w:val="000000"/>
                <w:kern w:val="0"/>
                <w:sz w:val="24"/>
                <w14:ligatures w14:val="none"/>
              </w:rPr>
              <w:t>4</w:t>
            </w:r>
            <w:r>
              <w:rPr>
                <w:rFonts w:cs="Times New Roman" w:hint="eastAsia"/>
                <w:color w:val="000000"/>
                <w:kern w:val="0"/>
                <w:sz w:val="24"/>
                <w14:ligatures w14:val="none"/>
              </w:rPr>
              <w:t>个片区未发生未能在当天清运完毕的情况，生活垃圾日处理基本及时。</w:t>
            </w:r>
          </w:p>
        </w:tc>
        <w:tc>
          <w:tcPr>
            <w:tcW w:w="843" w:type="dxa"/>
            <w:shd w:val="clear" w:color="auto" w:fill="auto"/>
            <w:vAlign w:val="center"/>
            <w:hideMark/>
          </w:tcPr>
          <w:p w14:paraId="133E0491"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30622749" w14:textId="77777777" w:rsidTr="00AD579A">
        <w:trPr>
          <w:trHeight w:val="855"/>
          <w:jc w:val="center"/>
        </w:trPr>
        <w:tc>
          <w:tcPr>
            <w:tcW w:w="993" w:type="dxa"/>
            <w:shd w:val="clear" w:color="auto" w:fill="auto"/>
            <w:vAlign w:val="center"/>
            <w:hideMark/>
          </w:tcPr>
          <w:p w14:paraId="74AD36E8" w14:textId="28456582" w:rsidR="00C94262" w:rsidRPr="001A0424" w:rsidRDefault="009E4308" w:rsidP="00AD579A">
            <w:pPr>
              <w:widowControl/>
              <w:adjustRightInd w:val="0"/>
              <w:snapToGrid w:val="0"/>
              <w:spacing w:line="240" w:lineRule="auto"/>
              <w:ind w:firstLineChars="0" w:firstLine="0"/>
              <w:jc w:val="center"/>
              <w:rPr>
                <w:rFonts w:cs="Times New Roman"/>
                <w:color w:val="000000"/>
                <w:kern w:val="0"/>
                <w:sz w:val="24"/>
                <w14:ligatures w14:val="none"/>
              </w:rPr>
            </w:pPr>
            <w:r w:rsidRPr="009E4308">
              <w:rPr>
                <w:rFonts w:cs="Times New Roman" w:hint="eastAsia"/>
                <w:color w:val="000000"/>
                <w:kern w:val="0"/>
                <w:sz w:val="24"/>
                <w14:ligatures w14:val="none"/>
              </w:rPr>
              <w:t>清扫保洁“五无五净”达标率</w:t>
            </w:r>
          </w:p>
        </w:tc>
        <w:tc>
          <w:tcPr>
            <w:tcW w:w="708" w:type="dxa"/>
            <w:shd w:val="clear" w:color="auto" w:fill="auto"/>
            <w:vAlign w:val="center"/>
            <w:hideMark/>
          </w:tcPr>
          <w:p w14:paraId="34204590"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551972B6"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4C52A24F" w14:textId="59276A00"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771B5D">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192983A6" w14:textId="4013B63B"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根据《荔湖街环境卫生作业考核工作方案》，荔湖街按签订合同内区域对应</w:t>
            </w:r>
            <w:r w:rsidRPr="00EF51B8">
              <w:rPr>
                <w:rFonts w:cs="Times New Roman" w:hint="eastAsia"/>
                <w:color w:val="000000"/>
                <w:kern w:val="0"/>
                <w:sz w:val="24"/>
                <w14:ligatures w14:val="none"/>
              </w:rPr>
              <w:t>分设</w:t>
            </w:r>
            <w:r w:rsidR="004C5C13">
              <w:rPr>
                <w:rFonts w:cs="Times New Roman" w:hint="eastAsia"/>
                <w:color w:val="000000"/>
                <w:kern w:val="0"/>
                <w:sz w:val="24"/>
                <w14:ligatures w14:val="none"/>
              </w:rPr>
              <w:t>各</w:t>
            </w:r>
            <w:r>
              <w:rPr>
                <w:rFonts w:cs="Times New Roman" w:hint="eastAsia"/>
                <w:color w:val="000000"/>
                <w:kern w:val="0"/>
                <w:sz w:val="24"/>
                <w14:ligatures w14:val="none"/>
              </w:rPr>
              <w:t>第三方服务机构</w:t>
            </w:r>
            <w:r w:rsidRPr="00EF51B8">
              <w:rPr>
                <w:rFonts w:cs="Times New Roman" w:hint="eastAsia"/>
                <w:color w:val="000000"/>
                <w:kern w:val="0"/>
                <w:sz w:val="24"/>
                <w14:ligatures w14:val="none"/>
              </w:rPr>
              <w:t>责任区，</w:t>
            </w:r>
            <w:r>
              <w:rPr>
                <w:rFonts w:cs="Times New Roman" w:hint="eastAsia"/>
                <w:color w:val="000000"/>
                <w:kern w:val="0"/>
                <w:sz w:val="24"/>
                <w14:ligatures w14:val="none"/>
              </w:rPr>
              <w:t>要求</w:t>
            </w:r>
            <w:r w:rsidRPr="00EF51B8">
              <w:rPr>
                <w:rFonts w:cs="Times New Roman" w:hint="eastAsia"/>
                <w:color w:val="000000"/>
                <w:kern w:val="0"/>
                <w:sz w:val="24"/>
                <w14:ligatures w14:val="none"/>
              </w:rPr>
              <w:t>清扫保洁达到“五无五净”</w:t>
            </w:r>
            <w:r w:rsidR="004C5C13">
              <w:rPr>
                <w:rFonts w:cs="Times New Roman" w:hint="eastAsia"/>
                <w:color w:val="000000"/>
                <w:kern w:val="0"/>
                <w:sz w:val="24"/>
                <w14:ligatures w14:val="none"/>
              </w:rPr>
              <w:t>，即</w:t>
            </w:r>
            <w:r w:rsidRPr="00EF51B8">
              <w:rPr>
                <w:rFonts w:cs="Times New Roman" w:hint="eastAsia"/>
                <w:color w:val="000000"/>
                <w:kern w:val="0"/>
                <w:sz w:val="24"/>
                <w14:ligatures w14:val="none"/>
              </w:rPr>
              <w:t>道路无垃圾、无杂物、无积泥、无积水、无污迹，路面干净、绿地和树圈干净、边角侧石干净、井沟井盖下水道口干净、果皮箱、垃圾桶及收集点等环卫设施</w:t>
            </w:r>
            <w:r>
              <w:rPr>
                <w:rFonts w:cs="Times New Roman" w:hint="eastAsia"/>
                <w:color w:val="000000"/>
                <w:kern w:val="0"/>
                <w:sz w:val="24"/>
                <w14:ligatures w14:val="none"/>
              </w:rPr>
              <w:t>干净。根据荔湖街提供的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月荔湖街环境卫生整治情况会议纪要，截至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日，荔湖街</w:t>
            </w:r>
            <w:r w:rsidRPr="00133B8F">
              <w:rPr>
                <w:rFonts w:cs="Times New Roman" w:hint="eastAsia"/>
                <w:color w:val="000000"/>
                <w:kern w:val="0"/>
                <w:sz w:val="24"/>
                <w14:ligatures w14:val="none"/>
              </w:rPr>
              <w:t>市政环卫组数字城管系统</w:t>
            </w:r>
            <w:r>
              <w:rPr>
                <w:rFonts w:cs="Times New Roman" w:hint="eastAsia"/>
                <w:color w:val="000000"/>
                <w:kern w:val="0"/>
                <w:sz w:val="24"/>
                <w14:ligatures w14:val="none"/>
              </w:rPr>
              <w:t>共收到环境卫生案件</w:t>
            </w:r>
            <w:r w:rsidRPr="004F57C0">
              <w:rPr>
                <w:rFonts w:cs="Times New Roman"/>
                <w:color w:val="000000"/>
                <w:kern w:val="0"/>
                <w:sz w:val="24"/>
                <w14:ligatures w14:val="none"/>
              </w:rPr>
              <w:t>3778</w:t>
            </w:r>
            <w:r>
              <w:rPr>
                <w:rFonts w:cs="Times New Roman" w:hint="eastAsia"/>
                <w:color w:val="000000"/>
                <w:kern w:val="0"/>
                <w:sz w:val="24"/>
                <w14:ligatures w14:val="none"/>
              </w:rPr>
              <w:t>件，</w:t>
            </w:r>
            <w:r w:rsidR="00EB5343">
              <w:rPr>
                <w:rFonts w:cs="Times New Roman" w:hint="eastAsia"/>
                <w:color w:val="000000"/>
                <w:kern w:val="0"/>
                <w:sz w:val="24"/>
                <w14:ligatures w14:val="none"/>
              </w:rPr>
              <w:t>一定程度上与</w:t>
            </w:r>
            <w:r w:rsidRPr="004F57C0">
              <w:rPr>
                <w:rFonts w:cs="Times New Roman"/>
                <w:color w:val="000000"/>
                <w:kern w:val="0"/>
                <w:sz w:val="24"/>
                <w14:ligatures w14:val="none"/>
              </w:rPr>
              <w:t>100</w:t>
            </w:r>
            <w:r>
              <w:rPr>
                <w:rFonts w:cs="Times New Roman" w:hint="eastAsia"/>
                <w:color w:val="000000"/>
                <w:kern w:val="0"/>
                <w:sz w:val="24"/>
                <w14:ligatures w14:val="none"/>
              </w:rPr>
              <w:t>%</w:t>
            </w:r>
            <w:r>
              <w:rPr>
                <w:rFonts w:cs="Times New Roman" w:hint="eastAsia"/>
                <w:color w:val="000000"/>
                <w:kern w:val="0"/>
                <w:sz w:val="24"/>
                <w14:ligatures w14:val="none"/>
              </w:rPr>
              <w:t>达到</w:t>
            </w:r>
            <w:r w:rsidR="00B326DB" w:rsidRPr="00897CB8">
              <w:rPr>
                <w:rFonts w:ascii="仿宋_GB2312" w:cs="Times New Roman" w:hint="eastAsia"/>
                <w:color w:val="000000"/>
                <w:kern w:val="0"/>
                <w:sz w:val="24"/>
                <w14:ligatures w14:val="none"/>
              </w:rPr>
              <w:t>“</w:t>
            </w:r>
            <w:r w:rsidR="009E4308" w:rsidRPr="009E4308">
              <w:rPr>
                <w:rFonts w:cs="Times New Roman" w:hint="eastAsia"/>
                <w:color w:val="000000"/>
                <w:kern w:val="0"/>
                <w:sz w:val="24"/>
                <w14:ligatures w14:val="none"/>
              </w:rPr>
              <w:t>五无五净</w:t>
            </w:r>
            <w:r w:rsidR="009E4308">
              <w:rPr>
                <w:rFonts w:cs="Times New Roman" w:hint="eastAsia"/>
                <w:color w:val="000000"/>
                <w:kern w:val="0"/>
                <w:sz w:val="24"/>
                <w14:ligatures w14:val="none"/>
              </w:rPr>
              <w:t>”</w:t>
            </w:r>
            <w:r w:rsidR="00B326DB">
              <w:rPr>
                <w:rFonts w:ascii="仿宋_GB2312" w:cs="Times New Roman" w:hint="eastAsia"/>
                <w:color w:val="000000"/>
                <w:kern w:val="0"/>
                <w:sz w:val="24"/>
                <w14:ligatures w14:val="none"/>
              </w:rPr>
              <w:t>的</w:t>
            </w:r>
            <w:r w:rsidRPr="00897CB8">
              <w:rPr>
                <w:rFonts w:ascii="仿宋_GB2312" w:cs="Times New Roman" w:hint="eastAsia"/>
                <w:color w:val="000000"/>
                <w:kern w:val="0"/>
                <w:sz w:val="24"/>
                <w14:ligatures w14:val="none"/>
              </w:rPr>
              <w:t>保洁</w:t>
            </w:r>
            <w:r>
              <w:rPr>
                <w:rFonts w:cs="Times New Roman" w:hint="eastAsia"/>
                <w:color w:val="000000"/>
                <w:kern w:val="0"/>
                <w:sz w:val="24"/>
                <w14:ligatures w14:val="none"/>
              </w:rPr>
              <w:t>目标</w:t>
            </w:r>
            <w:r w:rsidR="00EB5343">
              <w:rPr>
                <w:rFonts w:cs="Times New Roman" w:hint="eastAsia"/>
                <w:color w:val="000000"/>
                <w:kern w:val="0"/>
                <w:sz w:val="24"/>
                <w14:ligatures w14:val="none"/>
              </w:rPr>
              <w:t>存在差异</w:t>
            </w:r>
            <w:r>
              <w:rPr>
                <w:rFonts w:cs="Times New Roman" w:hint="eastAsia"/>
                <w:color w:val="000000"/>
                <w:kern w:val="0"/>
                <w:sz w:val="24"/>
                <w14:ligatures w14:val="none"/>
              </w:rPr>
              <w:t>，本指标扣</w:t>
            </w:r>
            <w:r w:rsidR="00EB5343" w:rsidRPr="004F57C0">
              <w:rPr>
                <w:rFonts w:cs="Times New Roman"/>
                <w:color w:val="000000"/>
                <w:kern w:val="0"/>
                <w:sz w:val="24"/>
                <w14:ligatures w14:val="none"/>
              </w:rPr>
              <w:t>0</w:t>
            </w:r>
            <w:r w:rsidR="00EB5343">
              <w:rPr>
                <w:rFonts w:cs="Times New Roman" w:hint="eastAsia"/>
                <w:color w:val="000000"/>
                <w:kern w:val="0"/>
                <w:sz w:val="24"/>
                <w14:ligatures w14:val="none"/>
              </w:rPr>
              <w:t>.</w:t>
            </w:r>
            <w:r w:rsidR="00EB5343"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68AC2DB3" w14:textId="422DFAD9" w:rsidR="00C94262" w:rsidRPr="00BA0AF6"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r w:rsidR="00EB5343">
              <w:rPr>
                <w:rFonts w:cs="Times New Roman" w:hint="eastAsia"/>
                <w:color w:val="000000"/>
                <w:kern w:val="0"/>
                <w:sz w:val="24"/>
                <w14:ligatures w14:val="none"/>
              </w:rPr>
              <w:t>.</w:t>
            </w:r>
            <w:r w:rsidR="00EB5343" w:rsidRPr="004F57C0">
              <w:rPr>
                <w:rFonts w:cs="Times New Roman"/>
                <w:color w:val="000000"/>
                <w:kern w:val="0"/>
                <w:sz w:val="24"/>
                <w14:ligatures w14:val="none"/>
              </w:rPr>
              <w:t>5</w:t>
            </w:r>
          </w:p>
        </w:tc>
      </w:tr>
      <w:tr w:rsidR="00C94262" w:rsidRPr="001A0424" w14:paraId="54196E52" w14:textId="77777777" w:rsidTr="00AD579A">
        <w:trPr>
          <w:trHeight w:val="855"/>
          <w:jc w:val="center"/>
        </w:trPr>
        <w:tc>
          <w:tcPr>
            <w:tcW w:w="993" w:type="dxa"/>
            <w:shd w:val="clear" w:color="auto" w:fill="auto"/>
            <w:vAlign w:val="center"/>
            <w:hideMark/>
          </w:tcPr>
          <w:p w14:paraId="4089EDA4"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公共服务配套建设验收合格率</w:t>
            </w:r>
          </w:p>
        </w:tc>
        <w:tc>
          <w:tcPr>
            <w:tcW w:w="708" w:type="dxa"/>
            <w:shd w:val="clear" w:color="auto" w:fill="auto"/>
            <w:vAlign w:val="center"/>
            <w:hideMark/>
          </w:tcPr>
          <w:p w14:paraId="066E896B"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599A835E"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17AEA184" w14:textId="1EA27C8B" w:rsidR="00C94262" w:rsidRPr="001A0424" w:rsidRDefault="00C94262" w:rsidP="006E556B">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771B5D">
              <w:rPr>
                <w:rFonts w:cs="Times New Roman" w:hint="eastAsia"/>
                <w:color w:val="000000"/>
                <w:kern w:val="0"/>
                <w:sz w:val="24"/>
                <w14:ligatures w14:val="none"/>
              </w:rPr>
              <w:t>综合绩效指标</w:t>
            </w:r>
            <w:r w:rsidR="00771B5D">
              <w:rPr>
                <w:rFonts w:cs="Times New Roman" w:hint="eastAsia"/>
                <w:color w:val="000000"/>
                <w:kern w:val="0"/>
                <w:sz w:val="24"/>
                <w14:ligatures w14:val="none"/>
              </w:rPr>
              <w:lastRenderedPageBreak/>
              <w:t>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2176FBCE" w14:textId="175D1E87" w:rsidR="00C94262" w:rsidRPr="001A0424" w:rsidRDefault="00C94262" w:rsidP="00AD579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lastRenderedPageBreak/>
              <w:t>根据荔湖街提供的支出明细，</w:t>
            </w:r>
            <w:r w:rsidRPr="004F57C0">
              <w:rPr>
                <w:rFonts w:cs="Times New Roman"/>
                <w:color w:val="000000"/>
                <w:kern w:val="0"/>
                <w:sz w:val="24"/>
                <w14:ligatures w14:val="none"/>
              </w:rPr>
              <w:t>2023</w:t>
            </w:r>
            <w:r>
              <w:rPr>
                <w:rFonts w:cs="Times New Roman" w:hint="eastAsia"/>
                <w:color w:val="000000"/>
                <w:kern w:val="0"/>
                <w:sz w:val="24"/>
                <w14:ligatures w14:val="none"/>
              </w:rPr>
              <w:t>年度公共服务配套设施建设项目共有两个项目在进行，分别为</w:t>
            </w:r>
            <w:r w:rsidRPr="00133B8F">
              <w:rPr>
                <w:rFonts w:cs="Times New Roman" w:hint="eastAsia"/>
                <w:color w:val="000000"/>
                <w:kern w:val="0"/>
                <w:sz w:val="24"/>
                <w14:ligatures w14:val="none"/>
              </w:rPr>
              <w:t>广东荔江建设工程有限公司荔湖街广汕公路周边人居环境改造工程</w:t>
            </w:r>
            <w:r>
              <w:rPr>
                <w:rFonts w:cs="Times New Roman" w:hint="eastAsia"/>
                <w:color w:val="000000"/>
                <w:kern w:val="0"/>
                <w:sz w:val="24"/>
                <w14:ligatures w14:val="none"/>
              </w:rPr>
              <w:t>及</w:t>
            </w:r>
            <w:r w:rsidRPr="00133B8F">
              <w:rPr>
                <w:rFonts w:cs="Times New Roman" w:hint="eastAsia"/>
                <w:color w:val="000000"/>
                <w:kern w:val="0"/>
                <w:sz w:val="24"/>
                <w14:ligatures w14:val="none"/>
              </w:rPr>
              <w:t>荔湖街五</w:t>
            </w:r>
            <w:r>
              <w:rPr>
                <w:rFonts w:cs="Times New Roman" w:hint="eastAsia"/>
                <w:color w:val="000000"/>
                <w:kern w:val="0"/>
                <w:sz w:val="24"/>
                <w14:ligatures w14:val="none"/>
              </w:rPr>
              <w:t>一</w:t>
            </w:r>
            <w:r w:rsidRPr="00133B8F">
              <w:rPr>
                <w:rFonts w:cs="Times New Roman" w:hint="eastAsia"/>
                <w:color w:val="000000"/>
                <w:kern w:val="0"/>
                <w:sz w:val="24"/>
                <w14:ligatures w14:val="none"/>
              </w:rPr>
              <w:t>村安置新社区</w:t>
            </w:r>
            <w:r w:rsidRPr="00133B8F">
              <w:rPr>
                <w:rFonts w:cs="Times New Roman" w:hint="eastAsia"/>
                <w:color w:val="000000"/>
                <w:kern w:val="0"/>
                <w:sz w:val="24"/>
                <w14:ligatures w14:val="none"/>
              </w:rPr>
              <w:lastRenderedPageBreak/>
              <w:t>路口绿化提升建设工程</w:t>
            </w:r>
            <w:r>
              <w:rPr>
                <w:rFonts w:cs="Times New Roman" w:hint="eastAsia"/>
                <w:color w:val="000000"/>
                <w:kern w:val="0"/>
                <w:sz w:val="24"/>
                <w14:ligatures w14:val="none"/>
              </w:rPr>
              <w:t>。根据《工程竣工验收表》，</w:t>
            </w:r>
            <w:r w:rsidR="00DD3D9B">
              <w:rPr>
                <w:rFonts w:cs="Times New Roman" w:hint="eastAsia"/>
                <w:color w:val="000000"/>
                <w:kern w:val="0"/>
                <w:sz w:val="24"/>
                <w14:ligatures w14:val="none"/>
              </w:rPr>
              <w:t>结合荔湖街反馈情况，</w:t>
            </w:r>
            <w:r>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Pr="00133B8F">
              <w:rPr>
                <w:rFonts w:cs="Times New Roman" w:hint="eastAsia"/>
                <w:color w:val="000000"/>
                <w:kern w:val="0"/>
                <w:sz w:val="24"/>
                <w14:ligatures w14:val="none"/>
              </w:rPr>
              <w:t>荔湖街五</w:t>
            </w:r>
            <w:r>
              <w:rPr>
                <w:rFonts w:cs="Times New Roman" w:hint="eastAsia"/>
                <w:color w:val="000000"/>
                <w:kern w:val="0"/>
                <w:sz w:val="24"/>
                <w14:ligatures w14:val="none"/>
              </w:rPr>
              <w:t>一</w:t>
            </w:r>
            <w:r w:rsidRPr="00133B8F">
              <w:rPr>
                <w:rFonts w:cs="Times New Roman" w:hint="eastAsia"/>
                <w:color w:val="000000"/>
                <w:kern w:val="0"/>
                <w:sz w:val="24"/>
                <w14:ligatures w14:val="none"/>
              </w:rPr>
              <w:t>村安置新社区路口绿化提升建设工程</w:t>
            </w:r>
            <w:r>
              <w:rPr>
                <w:rFonts w:cs="Times New Roman" w:hint="eastAsia"/>
                <w:color w:val="000000"/>
                <w:kern w:val="0"/>
                <w:sz w:val="24"/>
                <w14:ligatures w14:val="none"/>
              </w:rPr>
              <w:t>已竣工验收合格，</w:t>
            </w:r>
            <w:r w:rsidRPr="00133B8F">
              <w:rPr>
                <w:rFonts w:cs="Times New Roman" w:hint="eastAsia"/>
                <w:color w:val="000000"/>
                <w:kern w:val="0"/>
                <w:sz w:val="24"/>
                <w14:ligatures w14:val="none"/>
              </w:rPr>
              <w:t>广东荔江建设工程有限公司荔湖街广汕公路周边人居环境改造工程</w:t>
            </w:r>
            <w:r w:rsidR="00DD3D9B">
              <w:rPr>
                <w:rFonts w:cs="Times New Roman" w:hint="eastAsia"/>
                <w:color w:val="000000"/>
                <w:kern w:val="0"/>
                <w:sz w:val="24"/>
                <w14:ligatures w14:val="none"/>
              </w:rPr>
              <w:t>未达验收条件</w:t>
            </w:r>
            <w:r>
              <w:rPr>
                <w:rFonts w:cs="Times New Roman" w:hint="eastAsia"/>
                <w:color w:val="000000"/>
                <w:kern w:val="0"/>
                <w:sz w:val="24"/>
                <w14:ligatures w14:val="none"/>
              </w:rPr>
              <w:t>，</w:t>
            </w:r>
            <w:r w:rsidR="00DD3D9B">
              <w:rPr>
                <w:rFonts w:cs="Times New Roman" w:hint="eastAsia"/>
                <w:color w:val="000000"/>
                <w:kern w:val="0"/>
                <w:sz w:val="24"/>
                <w14:ligatures w14:val="none"/>
              </w:rPr>
              <w:t>未开展竣工验收工作</w:t>
            </w:r>
            <w:r>
              <w:rPr>
                <w:rFonts w:cs="Times New Roman" w:hint="eastAsia"/>
                <w:color w:val="000000"/>
                <w:kern w:val="0"/>
                <w:sz w:val="24"/>
                <w14:ligatures w14:val="none"/>
              </w:rPr>
              <w:t>。</w:t>
            </w:r>
          </w:p>
        </w:tc>
        <w:tc>
          <w:tcPr>
            <w:tcW w:w="843" w:type="dxa"/>
            <w:shd w:val="clear" w:color="auto" w:fill="auto"/>
            <w:vAlign w:val="center"/>
            <w:hideMark/>
          </w:tcPr>
          <w:p w14:paraId="6CA6BFD0" w14:textId="6A68E6A6" w:rsidR="00C94262" w:rsidRPr="004F57C0" w:rsidRDefault="00DD3D9B"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bl>
    <w:p w14:paraId="131457E4" w14:textId="77777777" w:rsidR="00C94262" w:rsidRDefault="00C94262" w:rsidP="003A448F">
      <w:pPr>
        <w:ind w:firstLine="632"/>
      </w:pPr>
    </w:p>
    <w:p w14:paraId="71137F35" w14:textId="77777777" w:rsidR="00DD2C97" w:rsidRDefault="00DD2C97" w:rsidP="00C94262">
      <w:pPr>
        <w:pStyle w:val="4"/>
        <w:ind w:firstLine="632"/>
      </w:pPr>
      <w:r>
        <w:rPr>
          <w:rFonts w:hint="eastAsia"/>
        </w:rPr>
        <w:t>②整体绩效目标效益指标完成情况。</w:t>
      </w:r>
    </w:p>
    <w:p w14:paraId="1404067C" w14:textId="54041B44" w:rsidR="00DD2C97" w:rsidRDefault="00DD2C97" w:rsidP="00DD2C97">
      <w:pPr>
        <w:ind w:firstLine="632"/>
      </w:pPr>
      <w:r>
        <w:rPr>
          <w:rFonts w:hint="eastAsia"/>
        </w:rPr>
        <w:t>指标分值</w:t>
      </w:r>
      <w:r w:rsidRPr="004F57C0">
        <w:rPr>
          <w:rFonts w:cs="Times New Roman"/>
        </w:rPr>
        <w:t>20</w:t>
      </w:r>
      <w:r>
        <w:rPr>
          <w:rFonts w:hint="eastAsia"/>
        </w:rPr>
        <w:t>分，评价得分</w:t>
      </w:r>
      <w:r w:rsidR="00330515" w:rsidRPr="004F57C0">
        <w:rPr>
          <w:rFonts w:cs="Times New Roman"/>
        </w:rPr>
        <w:t>17</w:t>
      </w:r>
      <w:r w:rsidR="00330515">
        <w:rPr>
          <w:rFonts w:cs="Times New Roman" w:hint="eastAsia"/>
        </w:rPr>
        <w:t>.</w:t>
      </w:r>
      <w:r w:rsidR="00330515" w:rsidRPr="004F57C0">
        <w:rPr>
          <w:rFonts w:cs="Times New Roman"/>
        </w:rPr>
        <w:t>5</w:t>
      </w:r>
      <w:r>
        <w:rPr>
          <w:rFonts w:hint="eastAsia"/>
        </w:rPr>
        <w:t>分，评价得分率</w:t>
      </w:r>
      <w:r w:rsidR="00330515" w:rsidRPr="004F57C0">
        <w:rPr>
          <w:rFonts w:cs="Times New Roman"/>
        </w:rPr>
        <w:t>87</w:t>
      </w:r>
      <w:r w:rsidR="00330515">
        <w:rPr>
          <w:rFonts w:cs="Times New Roman" w:hint="eastAsia"/>
        </w:rPr>
        <w:t>.</w:t>
      </w:r>
      <w:r w:rsidR="00330515" w:rsidRPr="004F57C0">
        <w:rPr>
          <w:rFonts w:cs="Times New Roman"/>
        </w:rPr>
        <w:t>5</w:t>
      </w:r>
      <w:r>
        <w:rPr>
          <w:rFonts w:hint="eastAsia"/>
        </w:rPr>
        <w:t>%</w:t>
      </w:r>
      <w:r>
        <w:rPr>
          <w:rFonts w:hint="eastAsia"/>
        </w:rPr>
        <w:t>。</w:t>
      </w:r>
    </w:p>
    <w:p w14:paraId="7BAF9DC2" w14:textId="611D2C25" w:rsidR="003A448F" w:rsidRDefault="00DD2C97" w:rsidP="00DD2C97">
      <w:pPr>
        <w:ind w:firstLine="632"/>
      </w:pPr>
      <w:r>
        <w:rPr>
          <w:rFonts w:hint="eastAsia"/>
        </w:rPr>
        <w:t>本次针对荔湖街</w:t>
      </w:r>
      <w:r w:rsidRPr="004F57C0">
        <w:rPr>
          <w:rFonts w:cs="Times New Roman"/>
        </w:rPr>
        <w:t>2023</w:t>
      </w:r>
      <w:r>
        <w:rPr>
          <w:rFonts w:hint="eastAsia"/>
        </w:rPr>
        <w:t>年部门整体履职工作情况设置部门整体效益指标</w:t>
      </w:r>
      <w:r w:rsidRPr="004F57C0">
        <w:rPr>
          <w:rFonts w:cs="Times New Roman"/>
        </w:rPr>
        <w:t>10</w:t>
      </w:r>
      <w:r>
        <w:rPr>
          <w:rFonts w:hint="eastAsia"/>
        </w:rPr>
        <w:t>个，整体效益绩效指标完成情况详见《部门整体绩效目标效益指标完成情况表》。</w:t>
      </w:r>
    </w:p>
    <w:p w14:paraId="7CB4D215" w14:textId="2CAAE4E2" w:rsidR="00C94262" w:rsidRPr="00B72C8E" w:rsidRDefault="00C94262" w:rsidP="00C94262">
      <w:pPr>
        <w:pStyle w:val="af2"/>
        <w:keepNext/>
        <w:rPr>
          <w:rFonts w:ascii="Times New Roman" w:hAnsi="Times New Roman" w:cs="Times New Roman"/>
          <w:snapToGrid w:val="0"/>
          <w:kern w:val="0"/>
          <w:szCs w:val="32"/>
        </w:rPr>
      </w:pPr>
      <w:r w:rsidRPr="00B72C8E">
        <w:rPr>
          <w:rFonts w:ascii="Times New Roman" w:hAnsi="Times New Roman" w:cs="Times New Roman"/>
          <w:snapToGrid w:val="0"/>
          <w:kern w:val="0"/>
          <w:szCs w:val="32"/>
        </w:rPr>
        <w:t>表</w:t>
      </w:r>
      <w:r w:rsidR="00A8515D" w:rsidRPr="004F57C0">
        <w:rPr>
          <w:rFonts w:ascii="Times New Roman" w:hAnsi="Times New Roman" w:cs="Times New Roman"/>
          <w:snapToGrid w:val="0"/>
          <w:kern w:val="0"/>
          <w:szCs w:val="32"/>
        </w:rPr>
        <w:t>9</w:t>
      </w:r>
      <w:r w:rsidRPr="00B72C8E">
        <w:rPr>
          <w:rFonts w:ascii="Times New Roman" w:hAnsi="Times New Roman" w:cs="Times New Roman"/>
          <w:snapToGrid w:val="0"/>
          <w:kern w:val="0"/>
          <w:szCs w:val="32"/>
        </w:rPr>
        <w:t xml:space="preserve">  </w:t>
      </w:r>
      <w:r w:rsidRPr="00B72C8E">
        <w:rPr>
          <w:rFonts w:ascii="Times New Roman" w:hAnsi="Times New Roman" w:cs="Times New Roman"/>
          <w:snapToGrid w:val="0"/>
          <w:kern w:val="0"/>
          <w:szCs w:val="32"/>
        </w:rPr>
        <w:t>部门整体绩效目标效益指标完成情况表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678"/>
        <w:gridCol w:w="1134"/>
        <w:gridCol w:w="1592"/>
        <w:gridCol w:w="3644"/>
        <w:gridCol w:w="843"/>
      </w:tblGrid>
      <w:tr w:rsidR="00C94262" w:rsidRPr="001A0424" w14:paraId="1D2C0971" w14:textId="77777777" w:rsidTr="00363F45">
        <w:trPr>
          <w:trHeight w:val="285"/>
          <w:tblHeader/>
          <w:jc w:val="center"/>
        </w:trPr>
        <w:tc>
          <w:tcPr>
            <w:tcW w:w="943" w:type="dxa"/>
            <w:shd w:val="clear" w:color="auto" w:fill="auto"/>
            <w:vAlign w:val="center"/>
            <w:hideMark/>
          </w:tcPr>
          <w:p w14:paraId="31D99381"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四级</w:t>
            </w:r>
          </w:p>
          <w:p w14:paraId="02FC7F74"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w:t>
            </w:r>
          </w:p>
        </w:tc>
        <w:tc>
          <w:tcPr>
            <w:tcW w:w="678" w:type="dxa"/>
            <w:shd w:val="clear" w:color="auto" w:fill="auto"/>
            <w:vAlign w:val="center"/>
            <w:hideMark/>
          </w:tcPr>
          <w:p w14:paraId="2BB23279"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分值</w:t>
            </w:r>
          </w:p>
        </w:tc>
        <w:tc>
          <w:tcPr>
            <w:tcW w:w="1134" w:type="dxa"/>
            <w:shd w:val="clear" w:color="auto" w:fill="auto"/>
            <w:vAlign w:val="center"/>
            <w:hideMark/>
          </w:tcPr>
          <w:p w14:paraId="6E4721AD"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年度</w:t>
            </w:r>
          </w:p>
          <w:p w14:paraId="39E3D2E6"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指标值</w:t>
            </w:r>
          </w:p>
        </w:tc>
        <w:tc>
          <w:tcPr>
            <w:tcW w:w="1592" w:type="dxa"/>
            <w:shd w:val="clear" w:color="auto" w:fill="auto"/>
            <w:vAlign w:val="center"/>
            <w:hideMark/>
          </w:tcPr>
          <w:p w14:paraId="741E8E81"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评分标准</w:t>
            </w:r>
          </w:p>
        </w:tc>
        <w:tc>
          <w:tcPr>
            <w:tcW w:w="3644" w:type="dxa"/>
            <w:shd w:val="clear" w:color="auto" w:fill="auto"/>
            <w:vAlign w:val="center"/>
            <w:hideMark/>
          </w:tcPr>
          <w:p w14:paraId="534DD99B"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评价情况分析</w:t>
            </w:r>
          </w:p>
        </w:tc>
        <w:tc>
          <w:tcPr>
            <w:tcW w:w="843" w:type="dxa"/>
            <w:shd w:val="clear" w:color="auto" w:fill="auto"/>
            <w:vAlign w:val="center"/>
            <w:hideMark/>
          </w:tcPr>
          <w:p w14:paraId="6CA1FB21" w14:textId="77777777" w:rsidR="00C94262" w:rsidRPr="001A0424" w:rsidRDefault="00C94262" w:rsidP="00AD579A">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评价得分</w:t>
            </w:r>
          </w:p>
        </w:tc>
      </w:tr>
      <w:tr w:rsidR="00C94262" w:rsidRPr="001A0424" w14:paraId="578ADCCB" w14:textId="77777777" w:rsidTr="00363F45">
        <w:trPr>
          <w:trHeight w:val="855"/>
          <w:jc w:val="center"/>
        </w:trPr>
        <w:tc>
          <w:tcPr>
            <w:tcW w:w="943" w:type="dxa"/>
            <w:shd w:val="clear" w:color="auto" w:fill="auto"/>
            <w:vAlign w:val="center"/>
            <w:hideMark/>
          </w:tcPr>
          <w:p w14:paraId="19611028"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水环境质量达标率</w:t>
            </w:r>
          </w:p>
        </w:tc>
        <w:tc>
          <w:tcPr>
            <w:tcW w:w="678" w:type="dxa"/>
            <w:shd w:val="clear" w:color="auto" w:fill="auto"/>
            <w:vAlign w:val="center"/>
            <w:hideMark/>
          </w:tcPr>
          <w:p w14:paraId="3BB58E12"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3F182394"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592" w:type="dxa"/>
            <w:shd w:val="clear" w:color="auto" w:fill="auto"/>
            <w:vAlign w:val="center"/>
            <w:hideMark/>
          </w:tcPr>
          <w:p w14:paraId="1C19B2D8" w14:textId="7387F184"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644" w:type="dxa"/>
            <w:shd w:val="clear" w:color="auto" w:fill="auto"/>
            <w:vAlign w:val="center"/>
            <w:hideMark/>
          </w:tcPr>
          <w:p w14:paraId="20EEC649" w14:textId="1E95DC68"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w:t>
            </w:r>
            <w:r w:rsidRPr="00133B8F">
              <w:rPr>
                <w:rFonts w:cs="Times New Roman" w:hint="eastAsia"/>
                <w:color w:val="000000"/>
                <w:kern w:val="0"/>
                <w:sz w:val="24"/>
                <w14:ligatures w14:val="none"/>
              </w:rPr>
              <w:t>关于</w:t>
            </w:r>
            <w:r w:rsidRPr="004F57C0">
              <w:rPr>
                <w:rFonts w:cs="Times New Roman"/>
                <w:color w:val="000000"/>
                <w:kern w:val="0"/>
                <w:sz w:val="24"/>
                <w14:ligatures w14:val="none"/>
              </w:rPr>
              <w:t>2023</w:t>
            </w:r>
            <w:r w:rsidRPr="00133B8F">
              <w:rPr>
                <w:rFonts w:cs="Times New Roman" w:hint="eastAsia"/>
                <w:color w:val="000000"/>
                <w:kern w:val="0"/>
                <w:sz w:val="24"/>
                <w14:ligatures w14:val="none"/>
              </w:rPr>
              <w:t>年</w:t>
            </w:r>
            <w:r w:rsidRPr="004F57C0">
              <w:rPr>
                <w:rFonts w:cs="Times New Roman"/>
                <w:color w:val="000000"/>
                <w:kern w:val="0"/>
                <w:sz w:val="24"/>
                <w14:ligatures w14:val="none"/>
              </w:rPr>
              <w:t>12</w:t>
            </w:r>
            <w:r w:rsidRPr="00133B8F">
              <w:rPr>
                <w:rFonts w:cs="Times New Roman" w:hint="eastAsia"/>
                <w:color w:val="000000"/>
                <w:kern w:val="0"/>
                <w:sz w:val="24"/>
                <w14:ligatures w14:val="none"/>
              </w:rPr>
              <w:t>月增城区地表水环境质量情况通报</w:t>
            </w:r>
            <w:r>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日，荔湖街</w:t>
            </w:r>
            <w:r w:rsidRPr="00372750">
              <w:rPr>
                <w:rFonts w:cs="Times New Roman" w:hint="eastAsia"/>
                <w:color w:val="000000"/>
                <w:kern w:val="0"/>
                <w:sz w:val="24"/>
                <w14:ligatures w14:val="none"/>
              </w:rPr>
              <w:t>纳入监测考核的点位</w:t>
            </w:r>
            <w:r w:rsidRPr="004F57C0">
              <w:rPr>
                <w:rFonts w:cs="Times New Roman"/>
                <w:color w:val="000000"/>
                <w:kern w:val="0"/>
                <w:sz w:val="24"/>
                <w14:ligatures w14:val="none"/>
              </w:rPr>
              <w:t>7</w:t>
            </w:r>
            <w:r w:rsidRPr="00372750">
              <w:rPr>
                <w:rFonts w:cs="Times New Roman" w:hint="eastAsia"/>
                <w:color w:val="000000"/>
                <w:kern w:val="0"/>
                <w:sz w:val="24"/>
                <w14:ligatures w14:val="none"/>
              </w:rPr>
              <w:t>个，</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372750">
              <w:rPr>
                <w:rFonts w:cs="Times New Roman" w:hint="eastAsia"/>
                <w:color w:val="000000"/>
                <w:kern w:val="0"/>
                <w:sz w:val="24"/>
                <w14:ligatures w14:val="none"/>
              </w:rPr>
              <w:t>不达标的有</w:t>
            </w:r>
            <w:r w:rsidRPr="004F57C0">
              <w:rPr>
                <w:rFonts w:cs="Times New Roman"/>
                <w:color w:val="000000"/>
                <w:kern w:val="0"/>
                <w:sz w:val="24"/>
                <w14:ligatures w14:val="none"/>
              </w:rPr>
              <w:t>1</w:t>
            </w:r>
            <w:r w:rsidRPr="00372750">
              <w:rPr>
                <w:rFonts w:cs="Times New Roman" w:hint="eastAsia"/>
                <w:color w:val="000000"/>
                <w:kern w:val="0"/>
                <w:sz w:val="24"/>
                <w14:ligatures w14:val="none"/>
              </w:rPr>
              <w:t>个，为罗岗低排渠</w:t>
            </w:r>
            <w:r w:rsidRPr="00372750">
              <w:rPr>
                <w:rFonts w:cs="Times New Roman" w:hint="eastAsia"/>
                <w:color w:val="000000"/>
                <w:kern w:val="0"/>
                <w:sz w:val="24"/>
                <w14:ligatures w14:val="none"/>
              </w:rPr>
              <w:t>-</w:t>
            </w:r>
            <w:r w:rsidRPr="00372750">
              <w:rPr>
                <w:rFonts w:cs="Times New Roman" w:hint="eastAsia"/>
                <w:color w:val="000000"/>
                <w:kern w:val="0"/>
                <w:sz w:val="24"/>
                <w14:ligatures w14:val="none"/>
              </w:rPr>
              <w:t>罗岗低排渠入河口</w:t>
            </w:r>
            <w:r>
              <w:rPr>
                <w:rFonts w:cs="Times New Roman" w:hint="eastAsia"/>
                <w:color w:val="000000"/>
                <w:kern w:val="0"/>
                <w:sz w:val="24"/>
                <w14:ligatures w14:val="none"/>
              </w:rPr>
              <w:t>，</w:t>
            </w:r>
            <w:r w:rsidR="001E6608" w:rsidRPr="001E6608">
              <w:rPr>
                <w:rFonts w:cs="Times New Roman" w:hint="eastAsia"/>
                <w:color w:val="000000"/>
                <w:kern w:val="0"/>
                <w:sz w:val="24"/>
                <w14:ligatures w14:val="none"/>
              </w:rPr>
              <w:t>由于其水体流速较缓，停留时间长、水体复氧能力较差导致溶解氧不达标</w:t>
            </w:r>
            <w:r w:rsidR="00FE7BEA">
              <w:rPr>
                <w:rFonts w:cs="Times New Roman" w:hint="eastAsia"/>
                <w:color w:val="000000"/>
                <w:kern w:val="0"/>
                <w:sz w:val="24"/>
                <w14:ligatures w14:val="none"/>
              </w:rPr>
              <w:t>，</w:t>
            </w:r>
            <w:r w:rsidRPr="001A0424">
              <w:rPr>
                <w:rFonts w:cs="Times New Roman"/>
                <w:color w:val="000000"/>
                <w:kern w:val="0"/>
                <w:sz w:val="24"/>
                <w14:ligatures w14:val="none"/>
              </w:rPr>
              <w:t>水环境质量达标率</w:t>
            </w:r>
            <w:r>
              <w:rPr>
                <w:rFonts w:cs="Times New Roman" w:hint="eastAsia"/>
                <w:color w:val="000000"/>
                <w:kern w:val="0"/>
                <w:sz w:val="24"/>
                <w14:ligatures w14:val="none"/>
              </w:rPr>
              <w:t>为</w:t>
            </w:r>
            <w:r w:rsidRPr="004F57C0">
              <w:rPr>
                <w:rFonts w:cs="Times New Roman"/>
                <w:color w:val="000000"/>
                <w:kern w:val="0"/>
                <w:sz w:val="24"/>
                <w14:ligatures w14:val="none"/>
              </w:rPr>
              <w:t>85</w:t>
            </w:r>
            <w:r>
              <w:rPr>
                <w:rFonts w:cs="Times New Roman" w:hint="eastAsia"/>
                <w:color w:val="000000"/>
                <w:kern w:val="0"/>
                <w:sz w:val="24"/>
                <w14:ligatures w14:val="none"/>
              </w:rPr>
              <w:t>.</w:t>
            </w:r>
            <w:r w:rsidRPr="004F57C0">
              <w:rPr>
                <w:rFonts w:cs="Times New Roman"/>
                <w:color w:val="000000"/>
                <w:kern w:val="0"/>
                <w:sz w:val="24"/>
                <w14:ligatures w14:val="none"/>
              </w:rPr>
              <w:t>71</w:t>
            </w:r>
            <w:r>
              <w:rPr>
                <w:rFonts w:cs="Times New Roman" w:hint="eastAsia"/>
                <w:color w:val="000000"/>
                <w:kern w:val="0"/>
                <w:sz w:val="24"/>
                <w14:ligatures w14:val="none"/>
              </w:rPr>
              <w:t>%</w:t>
            </w:r>
            <w:r>
              <w:rPr>
                <w:rFonts w:cs="Times New Roman" w:hint="eastAsia"/>
                <w:color w:val="000000"/>
                <w:kern w:val="0"/>
                <w:sz w:val="24"/>
                <w14:ligatures w14:val="none"/>
              </w:rPr>
              <w:t>，结合</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月水体不达标情况每月均出现，本指标扣</w:t>
            </w:r>
            <w:r w:rsidR="00B326DB" w:rsidRPr="004F57C0">
              <w:rPr>
                <w:rFonts w:cs="Times New Roman"/>
                <w:color w:val="000000"/>
                <w:kern w:val="0"/>
                <w:sz w:val="24"/>
                <w14:ligatures w14:val="none"/>
              </w:rPr>
              <w:t>1</w:t>
            </w:r>
            <w:r>
              <w:rPr>
                <w:rFonts w:cs="Times New Roman" w:hint="eastAsia"/>
                <w:color w:val="000000"/>
                <w:kern w:val="0"/>
                <w:sz w:val="24"/>
                <w14:ligatures w14:val="none"/>
              </w:rPr>
              <w:t>分。</w:t>
            </w:r>
          </w:p>
        </w:tc>
        <w:tc>
          <w:tcPr>
            <w:tcW w:w="843" w:type="dxa"/>
            <w:shd w:val="clear" w:color="auto" w:fill="auto"/>
            <w:vAlign w:val="center"/>
            <w:hideMark/>
          </w:tcPr>
          <w:p w14:paraId="0339B2BE" w14:textId="6BF2A35F" w:rsidR="00C94262" w:rsidRPr="004F57C0" w:rsidRDefault="00B326DB"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r>
      <w:tr w:rsidR="00C94262" w:rsidRPr="001A0424" w14:paraId="3A7BEB40" w14:textId="77777777" w:rsidTr="00363F45">
        <w:trPr>
          <w:trHeight w:val="900"/>
          <w:jc w:val="center"/>
        </w:trPr>
        <w:tc>
          <w:tcPr>
            <w:tcW w:w="943" w:type="dxa"/>
            <w:shd w:val="clear" w:color="auto" w:fill="auto"/>
            <w:vAlign w:val="center"/>
            <w:hideMark/>
          </w:tcPr>
          <w:p w14:paraId="05453351"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示范文明城市达标率</w:t>
            </w:r>
          </w:p>
        </w:tc>
        <w:tc>
          <w:tcPr>
            <w:tcW w:w="678" w:type="dxa"/>
            <w:shd w:val="clear" w:color="auto" w:fill="auto"/>
            <w:vAlign w:val="center"/>
            <w:hideMark/>
          </w:tcPr>
          <w:p w14:paraId="4ACE4D31"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6774356D"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592" w:type="dxa"/>
            <w:shd w:val="clear" w:color="auto" w:fill="auto"/>
            <w:vAlign w:val="center"/>
            <w:hideMark/>
          </w:tcPr>
          <w:p w14:paraId="703294A0"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w:t>
            </w:r>
            <w:r w:rsidRPr="001A0424">
              <w:rPr>
                <w:rFonts w:cs="Times New Roman"/>
                <w:color w:val="000000"/>
                <w:kern w:val="0"/>
                <w:sz w:val="24"/>
                <w14:ligatures w14:val="none"/>
              </w:rPr>
              <w:lastRenderedPageBreak/>
              <w:t>标得满分，否则按文明城市建设情况综合评分。</w:t>
            </w:r>
          </w:p>
        </w:tc>
        <w:tc>
          <w:tcPr>
            <w:tcW w:w="3644" w:type="dxa"/>
            <w:shd w:val="clear" w:color="auto" w:fill="auto"/>
            <w:vAlign w:val="center"/>
            <w:hideMark/>
          </w:tcPr>
          <w:p w14:paraId="5F7CABE5" w14:textId="77777777" w:rsidR="00C94262"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lastRenderedPageBreak/>
              <w:t>根据《开展全国文明城市创建五大专项整治行动工作方案》，广州市增城区创建全国文明城市工作领</w:t>
            </w:r>
            <w:r>
              <w:rPr>
                <w:rFonts w:cs="Times New Roman" w:hint="eastAsia"/>
                <w:color w:val="000000"/>
                <w:kern w:val="0"/>
                <w:sz w:val="24"/>
                <w14:ligatures w14:val="none"/>
              </w:rPr>
              <w:lastRenderedPageBreak/>
              <w:t>导小组针对全国文明村镇、农贸（集贸、批发）市场周边环境、创建文明楼道、无障碍设施、共享单车管理等</w:t>
            </w:r>
            <w:r w:rsidRPr="004F57C0">
              <w:rPr>
                <w:rFonts w:cs="Times New Roman"/>
                <w:color w:val="000000"/>
                <w:kern w:val="0"/>
                <w:sz w:val="24"/>
                <w14:ligatures w14:val="none"/>
              </w:rPr>
              <w:t>5</w:t>
            </w:r>
            <w:r>
              <w:rPr>
                <w:rFonts w:cs="Times New Roman" w:hint="eastAsia"/>
                <w:color w:val="000000"/>
                <w:kern w:val="0"/>
                <w:sz w:val="24"/>
                <w14:ligatures w14:val="none"/>
              </w:rPr>
              <w:t>项重点工作内容开展专项整治工作。</w:t>
            </w:r>
          </w:p>
          <w:p w14:paraId="4CDB4E13" w14:textId="5256DF4B"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根据荔湖街提供的深化全国文明城市创建各点位交办情况及整改反馈情况，截至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日，深化全国文明城市创建各点位交办整改事项</w:t>
            </w:r>
            <w:r w:rsidRPr="004F57C0">
              <w:rPr>
                <w:rFonts w:cs="Times New Roman"/>
                <w:color w:val="000000"/>
                <w:kern w:val="0"/>
                <w:sz w:val="24"/>
                <w14:ligatures w14:val="none"/>
              </w:rPr>
              <w:t>149</w:t>
            </w:r>
            <w:r>
              <w:rPr>
                <w:rFonts w:cs="Times New Roman" w:hint="eastAsia"/>
                <w:color w:val="000000"/>
                <w:kern w:val="0"/>
                <w:sz w:val="24"/>
                <w14:ligatures w14:val="none"/>
              </w:rPr>
              <w:t>项，完成整改事项</w:t>
            </w:r>
            <w:r w:rsidRPr="004F57C0">
              <w:rPr>
                <w:rFonts w:cs="Times New Roman"/>
                <w:color w:val="000000"/>
                <w:kern w:val="0"/>
                <w:sz w:val="24"/>
                <w14:ligatures w14:val="none"/>
              </w:rPr>
              <w:t>113</w:t>
            </w:r>
            <w:r>
              <w:rPr>
                <w:rFonts w:cs="Times New Roman" w:hint="eastAsia"/>
                <w:color w:val="000000"/>
                <w:kern w:val="0"/>
                <w:sz w:val="24"/>
                <w14:ligatures w14:val="none"/>
              </w:rPr>
              <w:t>项，</w:t>
            </w:r>
            <w:r w:rsidR="00734EC9">
              <w:rPr>
                <w:rFonts w:cs="Times New Roman" w:hint="eastAsia"/>
                <w:color w:val="000000"/>
                <w:kern w:val="0"/>
                <w:sz w:val="24"/>
                <w14:ligatures w14:val="none"/>
              </w:rPr>
              <w:t>示范文明城市创建未</w:t>
            </w:r>
            <w:r w:rsidR="00734EC9" w:rsidRPr="004F57C0">
              <w:rPr>
                <w:rFonts w:cs="Times New Roman"/>
                <w:color w:val="000000"/>
                <w:kern w:val="0"/>
                <w:sz w:val="24"/>
                <w14:ligatures w14:val="none"/>
              </w:rPr>
              <w:t>100</w:t>
            </w:r>
            <w:r w:rsidR="00734EC9">
              <w:rPr>
                <w:rFonts w:cs="Times New Roman" w:hint="eastAsia"/>
                <w:color w:val="000000"/>
                <w:kern w:val="0"/>
                <w:sz w:val="24"/>
                <w14:ligatures w14:val="none"/>
              </w:rPr>
              <w:t>%</w:t>
            </w:r>
            <w:r w:rsidR="00734EC9">
              <w:rPr>
                <w:rFonts w:cs="Times New Roman" w:hint="eastAsia"/>
                <w:color w:val="000000"/>
                <w:kern w:val="0"/>
                <w:sz w:val="24"/>
                <w14:ligatures w14:val="none"/>
              </w:rPr>
              <w:t>达标</w:t>
            </w:r>
            <w:r>
              <w:rPr>
                <w:rFonts w:cs="Times New Roman" w:hint="eastAsia"/>
                <w:color w:val="000000"/>
                <w:kern w:val="0"/>
                <w:sz w:val="24"/>
                <w14:ligatures w14:val="none"/>
              </w:rPr>
              <w:t>，本指标扣</w:t>
            </w:r>
            <w:r w:rsidRPr="004F57C0">
              <w:rPr>
                <w:rFonts w:cs="Times New Roman"/>
                <w:color w:val="000000"/>
                <w:kern w:val="0"/>
                <w:sz w:val="24"/>
                <w14:ligatures w14:val="none"/>
              </w:rPr>
              <w:t>0</w:t>
            </w:r>
            <w:r>
              <w:rPr>
                <w:rFonts w:cs="Times New Roman" w:hint="eastAsia"/>
                <w:color w:val="000000"/>
                <w:kern w:val="0"/>
                <w:sz w:val="24"/>
                <w14:ligatures w14:val="none"/>
              </w:rPr>
              <w:t>.</w:t>
            </w:r>
            <w:r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144F1F99"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r>
              <w:rPr>
                <w:rFonts w:cs="Times New Roman" w:hint="eastAsia"/>
                <w:color w:val="000000"/>
                <w:kern w:val="0"/>
                <w:sz w:val="24"/>
                <w14:ligatures w14:val="none"/>
              </w:rPr>
              <w:t>.</w:t>
            </w:r>
            <w:r w:rsidRPr="004F57C0">
              <w:rPr>
                <w:rFonts w:cs="Times New Roman"/>
                <w:color w:val="000000"/>
                <w:kern w:val="0"/>
                <w:sz w:val="24"/>
                <w14:ligatures w14:val="none"/>
              </w:rPr>
              <w:t>5</w:t>
            </w:r>
          </w:p>
        </w:tc>
      </w:tr>
      <w:tr w:rsidR="00C94262" w:rsidRPr="001A0424" w14:paraId="75DB5C54" w14:textId="77777777" w:rsidTr="00363F45">
        <w:trPr>
          <w:trHeight w:val="1140"/>
          <w:jc w:val="center"/>
        </w:trPr>
        <w:tc>
          <w:tcPr>
            <w:tcW w:w="943" w:type="dxa"/>
            <w:shd w:val="clear" w:color="auto" w:fill="auto"/>
            <w:vAlign w:val="center"/>
            <w:hideMark/>
          </w:tcPr>
          <w:p w14:paraId="3EFCD8B5"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荔湖街道养老服务覆盖范围</w:t>
            </w:r>
          </w:p>
        </w:tc>
        <w:tc>
          <w:tcPr>
            <w:tcW w:w="678" w:type="dxa"/>
            <w:shd w:val="clear" w:color="auto" w:fill="auto"/>
            <w:vAlign w:val="center"/>
            <w:hideMark/>
          </w:tcPr>
          <w:p w14:paraId="05126529"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2DBF7B5C"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较上年扩大</w:t>
            </w:r>
          </w:p>
        </w:tc>
        <w:tc>
          <w:tcPr>
            <w:tcW w:w="1592" w:type="dxa"/>
            <w:shd w:val="clear" w:color="auto" w:fill="auto"/>
            <w:vAlign w:val="center"/>
            <w:hideMark/>
          </w:tcPr>
          <w:p w14:paraId="25EC4B5F"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年养老服务范围与</w:t>
            </w:r>
            <w:r w:rsidRPr="004F57C0">
              <w:rPr>
                <w:rFonts w:cs="Times New Roman"/>
                <w:color w:val="000000"/>
                <w:kern w:val="0"/>
                <w:sz w:val="24"/>
                <w14:ligatures w14:val="none"/>
              </w:rPr>
              <w:t>2022</w:t>
            </w:r>
            <w:r w:rsidRPr="001A0424">
              <w:rPr>
                <w:rFonts w:cs="Times New Roman"/>
                <w:color w:val="000000"/>
                <w:kern w:val="0"/>
                <w:sz w:val="24"/>
                <w14:ligatures w14:val="none"/>
              </w:rPr>
              <w:t>年养老服务范围的对比，</w:t>
            </w:r>
            <w:r w:rsidRPr="004F57C0">
              <w:rPr>
                <w:rFonts w:cs="Times New Roman"/>
                <w:color w:val="000000"/>
                <w:kern w:val="0"/>
                <w:sz w:val="24"/>
                <w14:ligatures w14:val="none"/>
              </w:rPr>
              <w:t>2023</w:t>
            </w:r>
            <w:r w:rsidRPr="001A0424">
              <w:rPr>
                <w:rFonts w:cs="Times New Roman"/>
                <w:color w:val="000000"/>
                <w:kern w:val="0"/>
                <w:sz w:val="24"/>
                <w14:ligatures w14:val="none"/>
              </w:rPr>
              <w:t>年养老服务范围较</w:t>
            </w:r>
            <w:r w:rsidRPr="004F57C0">
              <w:rPr>
                <w:rFonts w:cs="Times New Roman"/>
                <w:color w:val="000000"/>
                <w:kern w:val="0"/>
                <w:sz w:val="24"/>
                <w14:ligatures w14:val="none"/>
              </w:rPr>
              <w:t>2022</w:t>
            </w:r>
            <w:r w:rsidRPr="001A0424">
              <w:rPr>
                <w:rFonts w:cs="Times New Roman"/>
                <w:color w:val="000000"/>
                <w:kern w:val="0"/>
                <w:sz w:val="24"/>
                <w14:ligatures w14:val="none"/>
              </w:rPr>
              <w:t>年扩大的得满分，否则根据实际情况综合评分。</w:t>
            </w:r>
          </w:p>
        </w:tc>
        <w:tc>
          <w:tcPr>
            <w:tcW w:w="3644" w:type="dxa"/>
            <w:shd w:val="clear" w:color="auto" w:fill="auto"/>
            <w:vAlign w:val="center"/>
            <w:hideMark/>
          </w:tcPr>
          <w:p w14:paraId="751431E8" w14:textId="5A1C83C4"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根据荔湖街提供的《增城区社区居家养老服务评估报告》，荔湖街养老服务中心</w:t>
            </w:r>
            <w:r w:rsidRPr="00AF6631">
              <w:rPr>
                <w:rFonts w:cs="Times New Roman" w:hint="eastAsia"/>
                <w:color w:val="000000"/>
                <w:kern w:val="0"/>
                <w:sz w:val="24"/>
                <w14:ligatures w14:val="none"/>
              </w:rPr>
              <w:t>服务范围覆盖荔湖街</w:t>
            </w:r>
            <w:r w:rsidRPr="004F57C0">
              <w:rPr>
                <w:rFonts w:cs="Times New Roman"/>
                <w:color w:val="000000"/>
                <w:kern w:val="0"/>
                <w:sz w:val="24"/>
                <w14:ligatures w14:val="none"/>
              </w:rPr>
              <w:t>9</w:t>
            </w:r>
            <w:r w:rsidRPr="00AF6631">
              <w:rPr>
                <w:rFonts w:cs="Times New Roman" w:hint="eastAsia"/>
                <w:color w:val="000000"/>
                <w:kern w:val="0"/>
                <w:sz w:val="24"/>
                <w14:ligatures w14:val="none"/>
              </w:rPr>
              <w:t>个村居</w:t>
            </w:r>
            <w:r>
              <w:rPr>
                <w:rFonts w:cs="Times New Roman" w:hint="eastAsia"/>
                <w:color w:val="000000"/>
                <w:kern w:val="0"/>
                <w:sz w:val="24"/>
                <w14:ligatures w14:val="none"/>
              </w:rPr>
              <w:t>（</w:t>
            </w:r>
            <w:r w:rsidRPr="004F57C0">
              <w:rPr>
                <w:rFonts w:cs="Times New Roman"/>
                <w:color w:val="000000"/>
                <w:kern w:val="0"/>
                <w:sz w:val="24"/>
                <w14:ligatures w14:val="none"/>
              </w:rPr>
              <w:t>2</w:t>
            </w:r>
            <w:r w:rsidRPr="00AF6631">
              <w:rPr>
                <w:rFonts w:cs="Times New Roman" w:hint="eastAsia"/>
                <w:color w:val="000000"/>
                <w:kern w:val="0"/>
                <w:sz w:val="24"/>
                <w14:ligatures w14:val="none"/>
              </w:rPr>
              <w:t>个社区，</w:t>
            </w:r>
            <w:r w:rsidRPr="004F57C0">
              <w:rPr>
                <w:rFonts w:cs="Times New Roman"/>
                <w:color w:val="000000"/>
                <w:kern w:val="0"/>
                <w:sz w:val="24"/>
                <w14:ligatures w14:val="none"/>
              </w:rPr>
              <w:t>7</w:t>
            </w:r>
            <w:r w:rsidRPr="00AF6631">
              <w:rPr>
                <w:rFonts w:cs="Times New Roman" w:hint="eastAsia"/>
                <w:color w:val="000000"/>
                <w:kern w:val="0"/>
                <w:sz w:val="24"/>
                <w14:ligatures w14:val="none"/>
              </w:rPr>
              <w:t>个行政村</w:t>
            </w:r>
            <w:r>
              <w:rPr>
                <w:rFonts w:cs="Times New Roman" w:hint="eastAsia"/>
                <w:color w:val="000000"/>
                <w:kern w:val="0"/>
                <w:sz w:val="24"/>
                <w14:ligatures w14:val="none"/>
              </w:rPr>
              <w:t>）：</w:t>
            </w:r>
            <w:r w:rsidRPr="00AF6631">
              <w:rPr>
                <w:rFonts w:cs="Times New Roman" w:hint="eastAsia"/>
                <w:color w:val="000000"/>
                <w:kern w:val="0"/>
                <w:sz w:val="24"/>
                <w14:ligatures w14:val="none"/>
              </w:rPr>
              <w:t>清燕社区、荔湖社区、罗岗村、五一村、太平村、光明村、三联村、明星村、西瓜岭村</w:t>
            </w:r>
            <w:r>
              <w:rPr>
                <w:rFonts w:cs="Times New Roman" w:hint="eastAsia"/>
                <w:color w:val="000000"/>
                <w:kern w:val="0"/>
                <w:sz w:val="24"/>
                <w14:ligatures w14:val="none"/>
              </w:rPr>
              <w:t>。</w:t>
            </w:r>
            <w:r w:rsidRPr="004F57C0">
              <w:rPr>
                <w:rFonts w:cs="Times New Roman"/>
                <w:color w:val="000000"/>
                <w:kern w:val="0"/>
                <w:sz w:val="24"/>
                <w14:ligatures w14:val="none"/>
              </w:rPr>
              <w:t>2022</w:t>
            </w:r>
            <w:r>
              <w:rPr>
                <w:rFonts w:cs="Times New Roman" w:hint="eastAsia"/>
                <w:color w:val="000000"/>
                <w:kern w:val="0"/>
                <w:sz w:val="24"/>
                <w14:ligatures w14:val="none"/>
              </w:rPr>
              <w:t>年</w:t>
            </w:r>
            <w:r w:rsidRPr="004F57C0">
              <w:rPr>
                <w:rFonts w:cs="Times New Roman"/>
                <w:color w:val="000000"/>
                <w:kern w:val="0"/>
                <w:sz w:val="24"/>
                <w14:ligatures w14:val="none"/>
              </w:rPr>
              <w:t>9</w:t>
            </w:r>
            <w:r>
              <w:rPr>
                <w:rFonts w:cs="Times New Roman" w:hint="eastAsia"/>
                <w:color w:val="000000"/>
                <w:kern w:val="0"/>
                <w:sz w:val="24"/>
                <w14:ligatures w14:val="none"/>
              </w:rPr>
              <w:t>月</w:t>
            </w:r>
            <w:r w:rsidRPr="004F57C0">
              <w:rPr>
                <w:rFonts w:cs="Times New Roman"/>
                <w:color w:val="000000"/>
                <w:kern w:val="0"/>
                <w:sz w:val="24"/>
                <w14:ligatures w14:val="none"/>
              </w:rPr>
              <w:t>14</w:t>
            </w:r>
            <w:r>
              <w:rPr>
                <w:rFonts w:cs="Times New Roman" w:hint="eastAsia"/>
                <w:color w:val="000000"/>
                <w:kern w:val="0"/>
                <w:sz w:val="24"/>
                <w14:ligatures w14:val="none"/>
              </w:rPr>
              <w:t>日至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日，项目服务总人次为</w:t>
            </w:r>
            <w:r w:rsidRPr="004F57C0">
              <w:rPr>
                <w:rFonts w:cs="Times New Roman"/>
                <w:color w:val="000000"/>
                <w:kern w:val="0"/>
                <w:sz w:val="24"/>
                <w14:ligatures w14:val="none"/>
              </w:rPr>
              <w:t>17491</w:t>
            </w:r>
            <w:r>
              <w:rPr>
                <w:rFonts w:cs="Times New Roman" w:hint="eastAsia"/>
                <w:color w:val="000000"/>
                <w:kern w:val="0"/>
                <w:sz w:val="24"/>
                <w14:ligatures w14:val="none"/>
              </w:rPr>
              <w:t>人次，但未能明确服务人次是否较上年增长，本指标扣</w:t>
            </w:r>
            <w:r w:rsidR="00274617" w:rsidRPr="004F57C0">
              <w:rPr>
                <w:rFonts w:cs="Times New Roman"/>
                <w:color w:val="000000"/>
                <w:kern w:val="0"/>
                <w:sz w:val="24"/>
                <w14:ligatures w14:val="none"/>
              </w:rPr>
              <w:t>0</w:t>
            </w:r>
            <w:r w:rsidR="00274617">
              <w:rPr>
                <w:rFonts w:cs="Times New Roman" w:hint="eastAsia"/>
                <w:color w:val="000000"/>
                <w:kern w:val="0"/>
                <w:sz w:val="24"/>
                <w14:ligatures w14:val="none"/>
              </w:rPr>
              <w:t>.</w:t>
            </w:r>
            <w:r w:rsidR="00274617"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22CB8C8A" w14:textId="72630BC0" w:rsidR="00C94262" w:rsidRPr="00800487"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r w:rsidR="00274617">
              <w:rPr>
                <w:rFonts w:cs="Times New Roman" w:hint="eastAsia"/>
                <w:color w:val="000000"/>
                <w:kern w:val="0"/>
                <w:sz w:val="24"/>
                <w14:ligatures w14:val="none"/>
              </w:rPr>
              <w:t>.</w:t>
            </w:r>
            <w:r w:rsidR="00274617" w:rsidRPr="004F57C0">
              <w:rPr>
                <w:rFonts w:cs="Times New Roman"/>
                <w:color w:val="000000"/>
                <w:kern w:val="0"/>
                <w:sz w:val="24"/>
                <w14:ligatures w14:val="none"/>
              </w:rPr>
              <w:t>5</w:t>
            </w:r>
          </w:p>
        </w:tc>
      </w:tr>
      <w:tr w:rsidR="00C94262" w:rsidRPr="001A0424" w14:paraId="25526F8D" w14:textId="77777777" w:rsidTr="00363F45">
        <w:trPr>
          <w:trHeight w:val="1995"/>
          <w:jc w:val="center"/>
        </w:trPr>
        <w:tc>
          <w:tcPr>
            <w:tcW w:w="943" w:type="dxa"/>
            <w:shd w:val="clear" w:color="auto" w:fill="auto"/>
            <w:vAlign w:val="center"/>
            <w:hideMark/>
          </w:tcPr>
          <w:p w14:paraId="7B71E651"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强化教育资源供给能力</w:t>
            </w:r>
          </w:p>
        </w:tc>
        <w:tc>
          <w:tcPr>
            <w:tcW w:w="678" w:type="dxa"/>
            <w:shd w:val="clear" w:color="auto" w:fill="auto"/>
            <w:vAlign w:val="center"/>
            <w:hideMark/>
          </w:tcPr>
          <w:p w14:paraId="5B9DAF87"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4B63C2DB"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完成</w:t>
            </w:r>
            <w:r w:rsidRPr="004F57C0">
              <w:rPr>
                <w:rFonts w:cs="Times New Roman"/>
                <w:color w:val="000000"/>
                <w:kern w:val="0"/>
                <w:sz w:val="24"/>
                <w14:ligatures w14:val="none"/>
              </w:rPr>
              <w:t>1</w:t>
            </w:r>
            <w:r w:rsidRPr="001A0424">
              <w:rPr>
                <w:rFonts w:cs="Times New Roman"/>
                <w:color w:val="000000"/>
                <w:kern w:val="0"/>
                <w:sz w:val="24"/>
                <w14:ligatures w14:val="none"/>
              </w:rPr>
              <w:t>所荔湖街道公办初中建设，推进荔湖街道第一小学扩建进度，满足周边适龄学生就</w:t>
            </w:r>
            <w:r w:rsidRPr="001A0424">
              <w:rPr>
                <w:rFonts w:cs="Times New Roman"/>
                <w:color w:val="000000"/>
                <w:kern w:val="0"/>
                <w:sz w:val="24"/>
                <w14:ligatures w14:val="none"/>
              </w:rPr>
              <w:lastRenderedPageBreak/>
              <w:t>近入学需求</w:t>
            </w:r>
          </w:p>
        </w:tc>
        <w:tc>
          <w:tcPr>
            <w:tcW w:w="1592" w:type="dxa"/>
            <w:shd w:val="clear" w:color="auto" w:fill="auto"/>
            <w:vAlign w:val="center"/>
            <w:hideMark/>
          </w:tcPr>
          <w:p w14:paraId="4D372C37"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lastRenderedPageBreak/>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年教育资源建设情况综合评分，</w:t>
            </w:r>
            <w:r w:rsidRPr="004F57C0">
              <w:rPr>
                <w:rFonts w:cs="Times New Roman"/>
                <w:color w:val="000000"/>
                <w:kern w:val="0"/>
                <w:sz w:val="24"/>
                <w14:ligatures w14:val="none"/>
              </w:rPr>
              <w:t>2023</w:t>
            </w:r>
            <w:r w:rsidRPr="001A0424">
              <w:rPr>
                <w:rFonts w:cs="Times New Roman"/>
                <w:color w:val="000000"/>
                <w:kern w:val="0"/>
                <w:sz w:val="24"/>
                <w14:ligatures w14:val="none"/>
              </w:rPr>
              <w:t>年</w:t>
            </w:r>
            <w:r w:rsidRPr="004F57C0">
              <w:rPr>
                <w:rFonts w:cs="Times New Roman"/>
                <w:color w:val="000000"/>
                <w:kern w:val="0"/>
                <w:sz w:val="24"/>
                <w14:ligatures w14:val="none"/>
              </w:rPr>
              <w:t>100</w:t>
            </w:r>
            <w:r w:rsidRPr="001A0424">
              <w:rPr>
                <w:rFonts w:cs="Times New Roman"/>
                <w:color w:val="000000"/>
                <w:kern w:val="0"/>
                <w:sz w:val="24"/>
                <w14:ligatures w14:val="none"/>
              </w:rPr>
              <w:t>%</w:t>
            </w:r>
            <w:r w:rsidRPr="001A0424">
              <w:rPr>
                <w:rFonts w:cs="Times New Roman"/>
                <w:color w:val="000000"/>
                <w:kern w:val="0"/>
                <w:sz w:val="24"/>
                <w14:ligatures w14:val="none"/>
              </w:rPr>
              <w:t>完成公办初中建设、第一小学扩建工作得满分，否则根据实际情况综合评分。</w:t>
            </w:r>
          </w:p>
        </w:tc>
        <w:tc>
          <w:tcPr>
            <w:tcW w:w="3644" w:type="dxa"/>
            <w:shd w:val="clear" w:color="auto" w:fill="auto"/>
            <w:vAlign w:val="center"/>
            <w:hideMark/>
          </w:tcPr>
          <w:p w14:paraId="58A81FF5" w14:textId="77777777" w:rsidR="00C94262"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w:t>
            </w:r>
            <w:r w:rsidRPr="00A700CA">
              <w:rPr>
                <w:rFonts w:cs="Times New Roman" w:hint="eastAsia"/>
                <w:color w:val="000000"/>
                <w:kern w:val="0"/>
                <w:sz w:val="24"/>
                <w14:ligatures w14:val="none"/>
              </w:rPr>
              <w:t>增城区第一实验小学</w:t>
            </w:r>
            <w:r>
              <w:rPr>
                <w:rFonts w:cs="Times New Roman" w:hint="eastAsia"/>
                <w:color w:val="000000"/>
                <w:kern w:val="0"/>
                <w:sz w:val="24"/>
                <w14:ligatures w14:val="none"/>
              </w:rPr>
              <w:t>现场照片及相关工作开展情况说明，截至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日，已助力推进</w:t>
            </w:r>
            <w:r w:rsidRPr="00A700CA">
              <w:rPr>
                <w:rFonts w:cs="Times New Roman" w:hint="eastAsia"/>
                <w:color w:val="000000"/>
                <w:kern w:val="0"/>
                <w:sz w:val="24"/>
                <w14:ligatures w14:val="none"/>
              </w:rPr>
              <w:t>增城区第一实验小学</w:t>
            </w:r>
            <w:r>
              <w:rPr>
                <w:rFonts w:cs="Times New Roman" w:hint="eastAsia"/>
                <w:color w:val="000000"/>
                <w:kern w:val="0"/>
                <w:sz w:val="24"/>
                <w14:ligatures w14:val="none"/>
              </w:rPr>
              <w:t>道路建设，并协助开展处理开学相关事宜。</w:t>
            </w:r>
          </w:p>
          <w:p w14:paraId="44DEDC03" w14:textId="12F7DDFB"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根据《关于商请解决荔湖街公办初中学位不足问题的函》，荔湖街于</w:t>
            </w:r>
            <w:r w:rsidRPr="004F57C0">
              <w:rPr>
                <w:rFonts w:cs="Times New Roman"/>
                <w:color w:val="000000"/>
                <w:kern w:val="0"/>
                <w:sz w:val="24"/>
                <w14:ligatures w14:val="none"/>
              </w:rPr>
              <w:t>2</w:t>
            </w:r>
            <w:r>
              <w:rPr>
                <w:rFonts w:cs="Times New Roman" w:hint="eastAsia"/>
                <w:color w:val="000000"/>
                <w:kern w:val="0"/>
                <w:sz w:val="24"/>
                <w14:ligatures w14:val="none"/>
              </w:rPr>
              <w:t>根据《关于协调解决增城中学高中部增办初中班经费的请示》（增城中学</w:t>
            </w:r>
            <w:r w:rsidRPr="00E8176A">
              <w:rPr>
                <w:rFonts w:cs="Times New Roman" w:hint="eastAsia"/>
                <w:color w:val="000000"/>
                <w:kern w:val="0"/>
                <w:sz w:val="24"/>
                <w14:ligatures w14:val="none"/>
              </w:rPr>
              <w:t>〔</w:t>
            </w:r>
            <w:r w:rsidRPr="004F57C0">
              <w:rPr>
                <w:rFonts w:cs="Times New Roman"/>
                <w:color w:val="000000"/>
                <w:kern w:val="0"/>
                <w:sz w:val="24"/>
                <w14:ligatures w14:val="none"/>
              </w:rPr>
              <w:t>2023</w:t>
            </w:r>
            <w:r w:rsidRPr="00E8176A">
              <w:rPr>
                <w:rFonts w:cs="Times New Roman" w:hint="eastAsia"/>
                <w:color w:val="000000"/>
                <w:kern w:val="0"/>
                <w:sz w:val="24"/>
                <w14:ligatures w14:val="none"/>
              </w:rPr>
              <w:t>〕</w:t>
            </w:r>
            <w:r w:rsidRPr="004F57C0">
              <w:rPr>
                <w:rFonts w:cs="Times New Roman"/>
                <w:color w:val="000000"/>
                <w:kern w:val="0"/>
                <w:sz w:val="24"/>
                <w14:ligatures w14:val="none"/>
              </w:rPr>
              <w:t>2</w:t>
            </w:r>
            <w:r>
              <w:rPr>
                <w:rFonts w:cs="Times New Roman" w:hint="eastAsia"/>
                <w:color w:val="000000"/>
                <w:kern w:val="0"/>
                <w:sz w:val="24"/>
                <w14:ligatures w14:val="none"/>
              </w:rPr>
              <w:t>号）及《荔湖街收文呈批表》，增城中学预计增设</w:t>
            </w:r>
            <w:r w:rsidRPr="004F57C0">
              <w:rPr>
                <w:rFonts w:cs="Times New Roman"/>
                <w:color w:val="000000"/>
                <w:kern w:val="0"/>
                <w:sz w:val="24"/>
                <w14:ligatures w14:val="none"/>
              </w:rPr>
              <w:t>6</w:t>
            </w:r>
            <w:r>
              <w:rPr>
                <w:rFonts w:cs="Times New Roman" w:hint="eastAsia"/>
                <w:color w:val="000000"/>
                <w:kern w:val="0"/>
                <w:sz w:val="24"/>
                <w14:ligatures w14:val="none"/>
              </w:rPr>
              <w:t>个初中班，其中</w:t>
            </w:r>
            <w:r w:rsidRPr="004F57C0">
              <w:rPr>
                <w:rFonts w:cs="Times New Roman"/>
                <w:color w:val="000000"/>
                <w:kern w:val="0"/>
                <w:sz w:val="24"/>
                <w14:ligatures w14:val="none"/>
              </w:rPr>
              <w:t>2</w:t>
            </w:r>
            <w:r>
              <w:rPr>
                <w:rFonts w:cs="Times New Roman" w:hint="eastAsia"/>
                <w:color w:val="000000"/>
                <w:kern w:val="0"/>
                <w:sz w:val="24"/>
                <w14:ligatures w14:val="none"/>
              </w:rPr>
              <w:t>个班面向增城区全区招生，</w:t>
            </w:r>
            <w:r w:rsidRPr="004F57C0">
              <w:rPr>
                <w:rFonts w:cs="Times New Roman"/>
                <w:color w:val="000000"/>
                <w:kern w:val="0"/>
                <w:sz w:val="24"/>
                <w14:ligatures w14:val="none"/>
              </w:rPr>
              <w:t>4</w:t>
            </w:r>
            <w:r>
              <w:rPr>
                <w:rFonts w:cs="Times New Roman" w:hint="eastAsia"/>
                <w:color w:val="000000"/>
                <w:kern w:val="0"/>
                <w:sz w:val="24"/>
                <w14:ligatures w14:val="none"/>
              </w:rPr>
              <w:t>个班面向荔湖街范</w:t>
            </w:r>
            <w:r>
              <w:rPr>
                <w:rFonts w:cs="Times New Roman" w:hint="eastAsia"/>
                <w:color w:val="000000"/>
                <w:kern w:val="0"/>
                <w:sz w:val="24"/>
                <w14:ligatures w14:val="none"/>
              </w:rPr>
              <w:lastRenderedPageBreak/>
              <w:t>围招生，初中班增设经费需荔湖街协调解决。根据荔湖街提供的采购及验收文件，截</w:t>
            </w:r>
            <w:r w:rsidR="004B390C">
              <w:rPr>
                <w:rFonts w:cs="Times New Roman" w:hint="eastAsia"/>
                <w:color w:val="000000"/>
                <w:kern w:val="0"/>
                <w:sz w:val="24"/>
                <w14:ligatures w14:val="none"/>
              </w:rPr>
              <w:t>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日，增城中学已新增购置宿舍热水系统。根据《荔湖街</w:t>
            </w:r>
            <w:r w:rsidRPr="004F57C0">
              <w:rPr>
                <w:rFonts w:cs="Times New Roman"/>
                <w:color w:val="000000"/>
                <w:kern w:val="0"/>
                <w:sz w:val="24"/>
                <w14:ligatures w14:val="none"/>
              </w:rPr>
              <w:t>2023</w:t>
            </w:r>
            <w:r>
              <w:rPr>
                <w:rFonts w:cs="Times New Roman" w:hint="eastAsia"/>
                <w:color w:val="000000"/>
                <w:kern w:val="0"/>
                <w:sz w:val="24"/>
                <w14:ligatures w14:val="none"/>
              </w:rPr>
              <w:t>年主要工作情况及</w:t>
            </w:r>
            <w:r w:rsidRPr="004F57C0">
              <w:rPr>
                <w:rFonts w:cs="Times New Roman"/>
                <w:color w:val="000000"/>
                <w:kern w:val="0"/>
                <w:sz w:val="24"/>
                <w14:ligatures w14:val="none"/>
              </w:rPr>
              <w:t>2024</w:t>
            </w:r>
            <w:r>
              <w:rPr>
                <w:rFonts w:cs="Times New Roman" w:hint="eastAsia"/>
                <w:color w:val="000000"/>
                <w:kern w:val="0"/>
                <w:sz w:val="24"/>
                <w14:ligatures w14:val="none"/>
              </w:rPr>
              <w:t>年重点工作安排》，</w:t>
            </w:r>
            <w:r w:rsidRPr="00C928FF">
              <w:rPr>
                <w:rFonts w:cs="Times New Roman" w:hint="eastAsia"/>
                <w:color w:val="000000"/>
                <w:kern w:val="0"/>
                <w:sz w:val="24"/>
                <w14:ligatures w14:val="none"/>
              </w:rPr>
              <w:t>推动增城中学初中部</w:t>
            </w:r>
            <w:r>
              <w:rPr>
                <w:rFonts w:cs="Times New Roman" w:hint="eastAsia"/>
                <w:color w:val="000000"/>
                <w:kern w:val="0"/>
                <w:sz w:val="24"/>
                <w14:ligatures w14:val="none"/>
              </w:rPr>
              <w:t>（</w:t>
            </w:r>
            <w:r w:rsidRPr="00C928FF">
              <w:rPr>
                <w:rFonts w:cs="Times New Roman" w:hint="eastAsia"/>
                <w:color w:val="000000"/>
                <w:kern w:val="0"/>
                <w:sz w:val="24"/>
                <w14:ligatures w14:val="none"/>
              </w:rPr>
              <w:t>荔湖校区</w:t>
            </w:r>
            <w:r>
              <w:rPr>
                <w:rFonts w:cs="Times New Roman" w:hint="eastAsia"/>
                <w:color w:val="000000"/>
                <w:kern w:val="0"/>
                <w:sz w:val="24"/>
                <w14:ligatures w14:val="none"/>
              </w:rPr>
              <w:t>）</w:t>
            </w:r>
            <w:r w:rsidRPr="00C928FF">
              <w:rPr>
                <w:rFonts w:cs="Times New Roman" w:hint="eastAsia"/>
                <w:color w:val="000000"/>
                <w:kern w:val="0"/>
                <w:sz w:val="24"/>
                <w14:ligatures w14:val="none"/>
              </w:rPr>
              <w:t>、增城区第一实验小学</w:t>
            </w:r>
            <w:r w:rsidRPr="004F57C0">
              <w:rPr>
                <w:rFonts w:cs="Times New Roman"/>
                <w:color w:val="000000"/>
                <w:kern w:val="0"/>
                <w:sz w:val="24"/>
                <w14:ligatures w14:val="none"/>
              </w:rPr>
              <w:t>2023</w:t>
            </w:r>
            <w:r w:rsidRPr="00C928FF">
              <w:rPr>
                <w:rFonts w:cs="Times New Roman" w:hint="eastAsia"/>
                <w:color w:val="000000"/>
                <w:kern w:val="0"/>
                <w:sz w:val="24"/>
                <w14:ligatures w14:val="none"/>
              </w:rPr>
              <w:t>年</w:t>
            </w:r>
            <w:r w:rsidRPr="004F57C0">
              <w:rPr>
                <w:rFonts w:cs="Times New Roman"/>
                <w:color w:val="000000"/>
                <w:kern w:val="0"/>
                <w:sz w:val="24"/>
                <w14:ligatures w14:val="none"/>
              </w:rPr>
              <w:t>9</w:t>
            </w:r>
            <w:r w:rsidRPr="00C928FF">
              <w:rPr>
                <w:rFonts w:cs="Times New Roman" w:hint="eastAsia"/>
                <w:color w:val="000000"/>
                <w:kern w:val="0"/>
                <w:sz w:val="24"/>
                <w14:ligatures w14:val="none"/>
              </w:rPr>
              <w:t>月如期开学，新增学位</w:t>
            </w:r>
            <w:r w:rsidRPr="004F57C0">
              <w:rPr>
                <w:rFonts w:cs="Times New Roman"/>
                <w:color w:val="000000"/>
                <w:kern w:val="0"/>
                <w:sz w:val="24"/>
                <w14:ligatures w14:val="none"/>
              </w:rPr>
              <w:t>2790</w:t>
            </w:r>
            <w:r w:rsidRPr="00C928FF">
              <w:rPr>
                <w:rFonts w:cs="Times New Roman" w:hint="eastAsia"/>
                <w:color w:val="000000"/>
                <w:kern w:val="0"/>
                <w:sz w:val="24"/>
                <w14:ligatures w14:val="none"/>
              </w:rPr>
              <w:t>个</w:t>
            </w:r>
            <w:r>
              <w:rPr>
                <w:rFonts w:cs="Times New Roman" w:hint="eastAsia"/>
                <w:color w:val="000000"/>
                <w:kern w:val="0"/>
                <w:sz w:val="24"/>
                <w14:ligatures w14:val="none"/>
              </w:rPr>
              <w:t>，一定程度上有助于满足</w:t>
            </w:r>
            <w:r w:rsidRPr="001A0424">
              <w:rPr>
                <w:rFonts w:cs="Times New Roman"/>
                <w:color w:val="000000"/>
                <w:kern w:val="0"/>
                <w:sz w:val="24"/>
                <w14:ligatures w14:val="none"/>
              </w:rPr>
              <w:t>周边适龄学生就近入学需求</w:t>
            </w:r>
            <w:r>
              <w:rPr>
                <w:rFonts w:cs="Times New Roman" w:hint="eastAsia"/>
                <w:color w:val="000000"/>
                <w:kern w:val="0"/>
                <w:sz w:val="24"/>
                <w14:ligatures w14:val="none"/>
              </w:rPr>
              <w:t>。</w:t>
            </w:r>
          </w:p>
        </w:tc>
        <w:tc>
          <w:tcPr>
            <w:tcW w:w="843" w:type="dxa"/>
            <w:shd w:val="clear" w:color="auto" w:fill="auto"/>
            <w:vAlign w:val="center"/>
            <w:hideMark/>
          </w:tcPr>
          <w:p w14:paraId="34AB290C"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C94262" w:rsidRPr="001A0424" w14:paraId="6724CF0E" w14:textId="77777777" w:rsidTr="00363F45">
        <w:trPr>
          <w:trHeight w:val="1140"/>
          <w:jc w:val="center"/>
        </w:trPr>
        <w:tc>
          <w:tcPr>
            <w:tcW w:w="943" w:type="dxa"/>
            <w:shd w:val="clear" w:color="auto" w:fill="auto"/>
            <w:vAlign w:val="center"/>
            <w:hideMark/>
          </w:tcPr>
          <w:p w14:paraId="668E44EB"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维护荔湖街道社会稳定</w:t>
            </w:r>
          </w:p>
        </w:tc>
        <w:tc>
          <w:tcPr>
            <w:tcW w:w="678" w:type="dxa"/>
            <w:shd w:val="clear" w:color="auto" w:fill="auto"/>
            <w:vAlign w:val="center"/>
            <w:hideMark/>
          </w:tcPr>
          <w:p w14:paraId="7AF6DD42"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6B9330C6"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落实治安综合治理各项工作，实现</w:t>
            </w:r>
            <w:r w:rsidRPr="001A0424">
              <w:rPr>
                <w:rFonts w:cs="Times New Roman"/>
                <w:color w:val="000000"/>
                <w:kern w:val="0"/>
                <w:sz w:val="24"/>
                <w14:ligatures w14:val="none"/>
              </w:rPr>
              <w:t>“</w:t>
            </w:r>
            <w:r w:rsidRPr="001A0424">
              <w:rPr>
                <w:rFonts w:cs="Times New Roman"/>
                <w:color w:val="000000"/>
                <w:kern w:val="0"/>
                <w:sz w:val="24"/>
                <w14:ligatures w14:val="none"/>
              </w:rPr>
              <w:t>五个不发生</w:t>
            </w:r>
            <w:r w:rsidRPr="001A0424">
              <w:rPr>
                <w:rFonts w:cs="Times New Roman"/>
                <w:color w:val="000000"/>
                <w:kern w:val="0"/>
                <w:sz w:val="24"/>
                <w14:ligatures w14:val="none"/>
              </w:rPr>
              <w:t>”</w:t>
            </w:r>
            <w:r w:rsidRPr="001A0424">
              <w:rPr>
                <w:rFonts w:cs="Times New Roman"/>
                <w:color w:val="000000"/>
                <w:kern w:val="0"/>
                <w:sz w:val="24"/>
                <w14:ligatures w14:val="none"/>
              </w:rPr>
              <w:t>目标</w:t>
            </w:r>
          </w:p>
        </w:tc>
        <w:tc>
          <w:tcPr>
            <w:tcW w:w="1592" w:type="dxa"/>
            <w:shd w:val="clear" w:color="auto" w:fill="auto"/>
            <w:vAlign w:val="center"/>
            <w:hideMark/>
          </w:tcPr>
          <w:p w14:paraId="08C30941"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年治安综合治理工作落实情况及</w:t>
            </w:r>
            <w:r w:rsidRPr="00897CB8">
              <w:rPr>
                <w:rFonts w:ascii="仿宋_GB2312" w:cs="Times New Roman" w:hint="eastAsia"/>
                <w:color w:val="000000"/>
                <w:kern w:val="0"/>
                <w:sz w:val="24"/>
                <w14:ligatures w14:val="none"/>
              </w:rPr>
              <w:t>“治安综合治理</w:t>
            </w:r>
            <w:r w:rsidRPr="001A0424">
              <w:rPr>
                <w:rFonts w:cs="Times New Roman"/>
                <w:color w:val="000000"/>
                <w:kern w:val="0"/>
                <w:sz w:val="24"/>
                <w14:ligatures w14:val="none"/>
              </w:rPr>
              <w:t>目标实现情况综合评分。</w:t>
            </w:r>
          </w:p>
        </w:tc>
        <w:tc>
          <w:tcPr>
            <w:tcW w:w="3644" w:type="dxa"/>
            <w:shd w:val="clear" w:color="auto" w:fill="auto"/>
            <w:vAlign w:val="center"/>
            <w:hideMark/>
          </w:tcPr>
          <w:p w14:paraId="3D46B6B0" w14:textId="42902905"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根据荔湖街提供的相关材料，</w:t>
            </w:r>
            <w:r w:rsidRPr="004F57C0">
              <w:rPr>
                <w:rFonts w:cs="Times New Roman"/>
                <w:color w:val="000000"/>
                <w:kern w:val="0"/>
                <w:sz w:val="24"/>
                <w14:ligatures w14:val="none"/>
              </w:rPr>
              <w:t>2023</w:t>
            </w:r>
            <w:r>
              <w:rPr>
                <w:rFonts w:cs="Times New Roman" w:hint="eastAsia"/>
                <w:color w:val="000000"/>
                <w:kern w:val="0"/>
                <w:sz w:val="24"/>
                <w14:ligatures w14:val="none"/>
              </w:rPr>
              <w:t>年度荔湖街通过</w:t>
            </w:r>
            <w:r w:rsidR="00B6452C">
              <w:rPr>
                <w:rFonts w:cs="Times New Roman" w:hint="eastAsia"/>
                <w:color w:val="000000"/>
                <w:kern w:val="0"/>
                <w:sz w:val="24"/>
                <w14:ligatures w14:val="none"/>
              </w:rPr>
              <w:t>委托</w:t>
            </w:r>
            <w:r w:rsidR="00B6452C" w:rsidRPr="00771B5D">
              <w:rPr>
                <w:rFonts w:cs="Times New Roman" w:hint="eastAsia"/>
                <w:color w:val="000000"/>
                <w:kern w:val="0"/>
                <w:sz w:val="24"/>
                <w14:ligatures w14:val="none"/>
              </w:rPr>
              <w:t>广州市增城区保安服务有限公司</w:t>
            </w:r>
            <w:r w:rsidR="00B6452C">
              <w:rPr>
                <w:rFonts w:cs="Times New Roman" w:hint="eastAsia"/>
                <w:color w:val="000000"/>
                <w:kern w:val="0"/>
                <w:sz w:val="24"/>
                <w14:ligatures w14:val="none"/>
              </w:rPr>
              <w:t>对荔湖街</w:t>
            </w:r>
            <w:r>
              <w:rPr>
                <w:rFonts w:cs="Times New Roman" w:hint="eastAsia"/>
                <w:color w:val="000000"/>
                <w:kern w:val="0"/>
                <w:sz w:val="24"/>
                <w14:ligatures w14:val="none"/>
              </w:rPr>
              <w:t>安全</w:t>
            </w:r>
            <w:r w:rsidR="00B6452C">
              <w:rPr>
                <w:rFonts w:cs="Times New Roman" w:hint="eastAsia"/>
                <w:color w:val="000000"/>
                <w:kern w:val="0"/>
                <w:sz w:val="24"/>
                <w14:ligatures w14:val="none"/>
              </w:rPr>
              <w:t>进行综合管理</w:t>
            </w:r>
            <w:r>
              <w:rPr>
                <w:rFonts w:cs="Times New Roman" w:hint="eastAsia"/>
                <w:color w:val="000000"/>
                <w:kern w:val="0"/>
                <w:sz w:val="24"/>
                <w14:ligatures w14:val="none"/>
              </w:rPr>
              <w:t>的方式建立</w:t>
            </w:r>
            <w:r w:rsidRPr="004F57C0">
              <w:rPr>
                <w:rFonts w:cs="Times New Roman"/>
                <w:color w:val="000000"/>
                <w:kern w:val="0"/>
                <w:sz w:val="24"/>
                <w14:ligatures w14:val="none"/>
              </w:rPr>
              <w:t>25</w:t>
            </w:r>
            <w:r>
              <w:rPr>
                <w:rFonts w:cs="Times New Roman" w:hint="eastAsia"/>
                <w:color w:val="000000"/>
                <w:kern w:val="0"/>
                <w:sz w:val="24"/>
                <w14:ligatures w14:val="none"/>
              </w:rPr>
              <w:t>人的专业突击保安队伍</w:t>
            </w:r>
            <w:r w:rsidRPr="00DE7470">
              <w:rPr>
                <w:rFonts w:cs="Times New Roman" w:hint="eastAsia"/>
                <w:color w:val="000000"/>
                <w:kern w:val="0"/>
                <w:sz w:val="24"/>
                <w14:ligatures w14:val="none"/>
              </w:rPr>
              <w:t>，协助荔湖街开展各项治安维稳、应急处突工作</w:t>
            </w:r>
            <w:r>
              <w:rPr>
                <w:rFonts w:cs="Times New Roman" w:hint="eastAsia"/>
                <w:color w:val="000000"/>
                <w:kern w:val="0"/>
                <w:sz w:val="24"/>
                <w14:ligatures w14:val="none"/>
              </w:rPr>
              <w:t>；聘请</w:t>
            </w:r>
            <w:r w:rsidRPr="004F57C0">
              <w:rPr>
                <w:rFonts w:cs="Times New Roman"/>
                <w:color w:val="000000"/>
                <w:kern w:val="0"/>
                <w:sz w:val="24"/>
                <w14:ligatures w14:val="none"/>
              </w:rPr>
              <w:t>1</w:t>
            </w:r>
            <w:r>
              <w:rPr>
                <w:rFonts w:cs="Times New Roman" w:hint="eastAsia"/>
                <w:color w:val="000000"/>
                <w:kern w:val="0"/>
                <w:sz w:val="24"/>
                <w14:ligatures w14:val="none"/>
              </w:rPr>
              <w:t>名专业社工驻点荔湖街社会心理服务站，为荔湖街辖区严重精神障碍患者驻点开展专项工作；委托</w:t>
            </w:r>
            <w:r w:rsidR="00771B5D" w:rsidRPr="00771B5D">
              <w:rPr>
                <w:rFonts w:cs="Times New Roman" w:hint="eastAsia"/>
                <w:color w:val="000000"/>
                <w:kern w:val="0"/>
                <w:sz w:val="24"/>
                <w14:ligatures w14:val="none"/>
              </w:rPr>
              <w:t>广州市安民保安服务有限公司</w:t>
            </w:r>
            <w:r w:rsidR="00B6452C">
              <w:rPr>
                <w:rFonts w:cs="Times New Roman" w:hint="eastAsia"/>
                <w:color w:val="000000"/>
                <w:kern w:val="0"/>
                <w:sz w:val="24"/>
                <w14:ligatures w14:val="none"/>
              </w:rPr>
              <w:t>组织</w:t>
            </w:r>
            <w:r w:rsidRPr="004F57C0">
              <w:rPr>
                <w:rFonts w:cs="Times New Roman"/>
                <w:color w:val="000000"/>
                <w:kern w:val="0"/>
                <w:sz w:val="24"/>
                <w14:ligatures w14:val="none"/>
              </w:rPr>
              <w:t>10</w:t>
            </w:r>
            <w:r w:rsidRPr="008F2399">
              <w:rPr>
                <w:rFonts w:cs="Times New Roman" w:hint="eastAsia"/>
                <w:color w:val="000000"/>
                <w:kern w:val="0"/>
                <w:sz w:val="24"/>
                <w14:ligatures w14:val="none"/>
              </w:rPr>
              <w:t>名工作人员驻点荔湖街应急指挥中心，实行</w:t>
            </w:r>
            <w:r w:rsidRPr="004F57C0">
              <w:rPr>
                <w:rFonts w:cs="Times New Roman"/>
                <w:color w:val="000000"/>
                <w:kern w:val="0"/>
                <w:sz w:val="24"/>
                <w14:ligatures w14:val="none"/>
              </w:rPr>
              <w:t>24</w:t>
            </w:r>
            <w:r w:rsidRPr="008F2399">
              <w:rPr>
                <w:rFonts w:cs="Times New Roman" w:hint="eastAsia"/>
                <w:color w:val="000000"/>
                <w:kern w:val="0"/>
                <w:sz w:val="24"/>
                <w14:ligatures w14:val="none"/>
              </w:rPr>
              <w:t>小时值班值守，提供技防技术支持，快速应急处置各类突发事件</w:t>
            </w:r>
            <w:r>
              <w:rPr>
                <w:rFonts w:cs="Times New Roman" w:hint="eastAsia"/>
                <w:color w:val="000000"/>
                <w:kern w:val="0"/>
                <w:sz w:val="24"/>
                <w14:ligatures w14:val="none"/>
              </w:rPr>
              <w:t>。根据荔湖街提供的《情况说明》，</w:t>
            </w:r>
            <w:r w:rsidRPr="004F57C0">
              <w:rPr>
                <w:rFonts w:cs="Times New Roman"/>
                <w:color w:val="000000"/>
                <w:kern w:val="0"/>
                <w:sz w:val="24"/>
                <w14:ligatures w14:val="none"/>
              </w:rPr>
              <w:t>2023</w:t>
            </w:r>
            <w:r w:rsidRPr="008F2399">
              <w:rPr>
                <w:rFonts w:cs="Times New Roman" w:hint="eastAsia"/>
                <w:color w:val="000000"/>
                <w:kern w:val="0"/>
                <w:sz w:val="24"/>
                <w14:ligatures w14:val="none"/>
              </w:rPr>
              <w:t>年全年</w:t>
            </w:r>
            <w:r>
              <w:rPr>
                <w:rFonts w:cs="Times New Roman" w:hint="eastAsia"/>
                <w:color w:val="000000"/>
                <w:kern w:val="0"/>
                <w:sz w:val="24"/>
                <w14:ligatures w14:val="none"/>
              </w:rPr>
              <w:t>荔湖街</w:t>
            </w:r>
            <w:r w:rsidRPr="008F2399">
              <w:rPr>
                <w:rFonts w:cs="Times New Roman" w:hint="eastAsia"/>
                <w:color w:val="000000"/>
                <w:kern w:val="0"/>
                <w:sz w:val="24"/>
                <w14:ligatures w14:val="none"/>
              </w:rPr>
              <w:t>未发生重大影响事件、未发生暴恐事件、未发生重大群体性事件、未发生影响恶劣的个人极端暴力犯罪事件、未发生重特大公共安全事故。</w:t>
            </w:r>
          </w:p>
        </w:tc>
        <w:tc>
          <w:tcPr>
            <w:tcW w:w="843" w:type="dxa"/>
            <w:shd w:val="clear" w:color="auto" w:fill="auto"/>
            <w:vAlign w:val="center"/>
            <w:hideMark/>
          </w:tcPr>
          <w:p w14:paraId="5CDB60FE"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37DE49B6" w14:textId="77777777" w:rsidTr="00363F45">
        <w:trPr>
          <w:trHeight w:val="855"/>
          <w:jc w:val="center"/>
        </w:trPr>
        <w:tc>
          <w:tcPr>
            <w:tcW w:w="943" w:type="dxa"/>
            <w:shd w:val="clear" w:color="auto" w:fill="auto"/>
            <w:vAlign w:val="center"/>
            <w:hideMark/>
          </w:tcPr>
          <w:p w14:paraId="0A2843AD"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辖内警情下降率</w:t>
            </w:r>
          </w:p>
        </w:tc>
        <w:tc>
          <w:tcPr>
            <w:tcW w:w="678" w:type="dxa"/>
            <w:shd w:val="clear" w:color="auto" w:fill="auto"/>
            <w:vAlign w:val="center"/>
            <w:hideMark/>
          </w:tcPr>
          <w:p w14:paraId="45B8F36D"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635F838C"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同比下降</w:t>
            </w:r>
          </w:p>
        </w:tc>
        <w:tc>
          <w:tcPr>
            <w:tcW w:w="1592" w:type="dxa"/>
            <w:shd w:val="clear" w:color="auto" w:fill="auto"/>
            <w:vAlign w:val="center"/>
            <w:hideMark/>
          </w:tcPr>
          <w:p w14:paraId="624681BA"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根据实际完成情况评分，实现预期目标得满分，否则得分</w:t>
            </w:r>
            <w:r w:rsidRPr="001A0424">
              <w:rPr>
                <w:rFonts w:cs="Times New Roman"/>
                <w:color w:val="000000"/>
                <w:kern w:val="0"/>
                <w:sz w:val="24"/>
                <w14:ligatures w14:val="none"/>
              </w:rPr>
              <w:t>=</w:t>
            </w:r>
            <w:r w:rsidRPr="001A0424">
              <w:rPr>
                <w:rFonts w:cs="Times New Roman"/>
                <w:color w:val="000000"/>
                <w:kern w:val="0"/>
                <w:sz w:val="24"/>
                <w14:ligatures w14:val="none"/>
              </w:rPr>
              <w:t>实际完成情况</w:t>
            </w:r>
            <w:r w:rsidRPr="001A0424">
              <w:rPr>
                <w:rFonts w:cs="Times New Roman"/>
                <w:color w:val="000000"/>
                <w:kern w:val="0"/>
                <w:sz w:val="24"/>
                <w14:ligatures w14:val="none"/>
              </w:rPr>
              <w:t>/</w:t>
            </w:r>
            <w:r w:rsidRPr="001A0424">
              <w:rPr>
                <w:rFonts w:cs="Times New Roman"/>
                <w:color w:val="000000"/>
                <w:kern w:val="0"/>
                <w:sz w:val="24"/>
                <w14:ligatures w14:val="none"/>
              </w:rPr>
              <w:t>年</w:t>
            </w:r>
            <w:r w:rsidRPr="001A0424">
              <w:rPr>
                <w:rFonts w:cs="Times New Roman"/>
                <w:color w:val="000000"/>
                <w:kern w:val="0"/>
                <w:sz w:val="24"/>
                <w14:ligatures w14:val="none"/>
              </w:rPr>
              <w:lastRenderedPageBreak/>
              <w:t>度指标值</w:t>
            </w:r>
            <w:r w:rsidRPr="001A0424">
              <w:rPr>
                <w:rFonts w:cs="Times New Roman"/>
                <w:color w:val="000000"/>
                <w:kern w:val="0"/>
                <w:sz w:val="24"/>
                <w14:ligatures w14:val="none"/>
              </w:rPr>
              <w:t>×</w:t>
            </w:r>
            <w:r w:rsidRPr="001A0424">
              <w:rPr>
                <w:rFonts w:cs="Times New Roman"/>
                <w:color w:val="000000"/>
                <w:kern w:val="0"/>
                <w:sz w:val="24"/>
                <w14:ligatures w14:val="none"/>
              </w:rPr>
              <w:t>分值。</w:t>
            </w:r>
          </w:p>
        </w:tc>
        <w:tc>
          <w:tcPr>
            <w:tcW w:w="3644" w:type="dxa"/>
            <w:shd w:val="clear" w:color="auto" w:fill="auto"/>
            <w:vAlign w:val="center"/>
            <w:hideMark/>
          </w:tcPr>
          <w:p w14:paraId="45EB9DAD" w14:textId="77777777"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lastRenderedPageBreak/>
              <w:t>根据《</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月份各镇街警情通报》，</w:t>
            </w:r>
            <w:r w:rsidRPr="004F57C0">
              <w:rPr>
                <w:rFonts w:cs="Times New Roman"/>
                <w:color w:val="000000"/>
                <w:kern w:val="0"/>
                <w:sz w:val="24"/>
                <w14:ligatures w14:val="none"/>
              </w:rPr>
              <w:t>2023</w:t>
            </w:r>
            <w:r>
              <w:rPr>
                <w:rFonts w:cs="Times New Roman" w:hint="eastAsia"/>
                <w:color w:val="000000"/>
                <w:kern w:val="0"/>
                <w:sz w:val="24"/>
                <w14:ligatures w14:val="none"/>
              </w:rPr>
              <w:t>年度荔湖街案件类警情同比下降</w:t>
            </w:r>
            <w:r w:rsidRPr="004F57C0">
              <w:rPr>
                <w:rFonts w:cs="Times New Roman"/>
                <w:color w:val="000000"/>
                <w:kern w:val="0"/>
                <w:sz w:val="24"/>
                <w14:ligatures w14:val="none"/>
              </w:rPr>
              <w:t>14</w:t>
            </w:r>
            <w:r>
              <w:rPr>
                <w:rFonts w:cs="Times New Roman" w:hint="eastAsia"/>
                <w:color w:val="000000"/>
                <w:kern w:val="0"/>
                <w:sz w:val="24"/>
                <w14:ligatures w14:val="none"/>
              </w:rPr>
              <w:t>.</w:t>
            </w:r>
            <w:r w:rsidRPr="004F57C0">
              <w:rPr>
                <w:rFonts w:cs="Times New Roman"/>
                <w:color w:val="000000"/>
                <w:kern w:val="0"/>
                <w:sz w:val="24"/>
                <w14:ligatures w14:val="none"/>
              </w:rPr>
              <w:t>1</w:t>
            </w:r>
            <w:r>
              <w:rPr>
                <w:rFonts w:cs="Times New Roman" w:hint="eastAsia"/>
                <w:color w:val="000000"/>
                <w:kern w:val="0"/>
                <w:sz w:val="24"/>
                <w14:ligatures w14:val="none"/>
              </w:rPr>
              <w:t>%</w:t>
            </w:r>
            <w:r>
              <w:rPr>
                <w:rFonts w:cs="Times New Roman" w:hint="eastAsia"/>
                <w:color w:val="000000"/>
                <w:kern w:val="0"/>
                <w:sz w:val="24"/>
                <w14:ligatures w14:val="none"/>
              </w:rPr>
              <w:t>。</w:t>
            </w:r>
          </w:p>
        </w:tc>
        <w:tc>
          <w:tcPr>
            <w:tcW w:w="843" w:type="dxa"/>
            <w:shd w:val="clear" w:color="auto" w:fill="auto"/>
            <w:vAlign w:val="center"/>
            <w:hideMark/>
          </w:tcPr>
          <w:p w14:paraId="7B0CDF45"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662A185E" w14:textId="77777777" w:rsidTr="00363F45">
        <w:trPr>
          <w:trHeight w:val="1140"/>
          <w:jc w:val="center"/>
        </w:trPr>
        <w:tc>
          <w:tcPr>
            <w:tcW w:w="943" w:type="dxa"/>
            <w:shd w:val="clear" w:color="auto" w:fill="auto"/>
            <w:vAlign w:val="center"/>
            <w:hideMark/>
          </w:tcPr>
          <w:p w14:paraId="65BE9778"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增强汛旱风灾害防范应对能力</w:t>
            </w:r>
          </w:p>
        </w:tc>
        <w:tc>
          <w:tcPr>
            <w:tcW w:w="678" w:type="dxa"/>
            <w:shd w:val="clear" w:color="auto" w:fill="auto"/>
            <w:vAlign w:val="center"/>
            <w:hideMark/>
          </w:tcPr>
          <w:p w14:paraId="5BC5B3F4"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4A957DEB"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增强地区</w:t>
            </w:r>
            <w:r w:rsidRPr="001A0424">
              <w:rPr>
                <w:rFonts w:cs="Times New Roman"/>
                <w:color w:val="000000"/>
                <w:kern w:val="0"/>
                <w:sz w:val="24"/>
                <w14:ligatures w14:val="none"/>
              </w:rPr>
              <w:t>“</w:t>
            </w:r>
            <w:r w:rsidRPr="001A0424">
              <w:rPr>
                <w:rFonts w:cs="Times New Roman"/>
                <w:color w:val="000000"/>
                <w:kern w:val="0"/>
                <w:sz w:val="24"/>
                <w14:ligatures w14:val="none"/>
              </w:rPr>
              <w:t>三防</w:t>
            </w:r>
            <w:r w:rsidRPr="001A0424">
              <w:rPr>
                <w:rFonts w:cs="Times New Roman"/>
                <w:color w:val="000000"/>
                <w:kern w:val="0"/>
                <w:sz w:val="24"/>
                <w14:ligatures w14:val="none"/>
              </w:rPr>
              <w:t>”</w:t>
            </w:r>
            <w:r w:rsidRPr="001A0424">
              <w:rPr>
                <w:rFonts w:cs="Times New Roman"/>
                <w:color w:val="000000"/>
                <w:kern w:val="0"/>
                <w:sz w:val="24"/>
                <w14:ligatures w14:val="none"/>
              </w:rPr>
              <w:t>应对能力，提高辖内水旱风等灾害有效可控率</w:t>
            </w:r>
          </w:p>
        </w:tc>
        <w:tc>
          <w:tcPr>
            <w:tcW w:w="1592" w:type="dxa"/>
            <w:shd w:val="clear" w:color="auto" w:fill="auto"/>
            <w:vAlign w:val="center"/>
            <w:hideMark/>
          </w:tcPr>
          <w:p w14:paraId="640C77E3"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w:t>
            </w:r>
            <w:r w:rsidRPr="001A0424">
              <w:rPr>
                <w:rFonts w:cs="Times New Roman"/>
                <w:color w:val="000000"/>
                <w:kern w:val="0"/>
                <w:sz w:val="24"/>
                <w14:ligatures w14:val="none"/>
              </w:rPr>
              <w:t>“</w:t>
            </w:r>
            <w:r w:rsidRPr="001A0424">
              <w:rPr>
                <w:rFonts w:cs="Times New Roman"/>
                <w:color w:val="000000"/>
                <w:kern w:val="0"/>
                <w:sz w:val="24"/>
                <w14:ligatures w14:val="none"/>
              </w:rPr>
              <w:t>三防</w:t>
            </w:r>
            <w:r w:rsidRPr="001A0424">
              <w:rPr>
                <w:rFonts w:cs="Times New Roman"/>
                <w:color w:val="000000"/>
                <w:kern w:val="0"/>
                <w:sz w:val="24"/>
                <w14:ligatures w14:val="none"/>
              </w:rPr>
              <w:t>”</w:t>
            </w:r>
            <w:r w:rsidRPr="001A0424">
              <w:rPr>
                <w:rFonts w:cs="Times New Roman"/>
                <w:color w:val="000000"/>
                <w:kern w:val="0"/>
                <w:sz w:val="24"/>
                <w14:ligatures w14:val="none"/>
              </w:rPr>
              <w:t>工作开展情况及年度内水旱风灾害发生情况综合评分。</w:t>
            </w:r>
          </w:p>
        </w:tc>
        <w:tc>
          <w:tcPr>
            <w:tcW w:w="3644" w:type="dxa"/>
            <w:shd w:val="clear" w:color="auto" w:fill="auto"/>
            <w:vAlign w:val="center"/>
            <w:hideMark/>
          </w:tcPr>
          <w:p w14:paraId="4D601F4C" w14:textId="36563FCA"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年荔湖街三防工作开展情况》</w:t>
            </w:r>
            <w:r w:rsidR="00E36730">
              <w:rPr>
                <w:rFonts w:cs="Times New Roman" w:hint="eastAsia"/>
                <w:color w:val="000000"/>
                <w:kern w:val="0"/>
                <w:sz w:val="24"/>
                <w14:ligatures w14:val="none"/>
              </w:rPr>
              <w:t>及相关“三防”工作开展材料</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年度荔湖街修订完善了</w:t>
            </w:r>
            <w:r w:rsidRPr="002639D3">
              <w:rPr>
                <w:rFonts w:cs="Times New Roman" w:hint="eastAsia"/>
                <w:color w:val="000000"/>
                <w:kern w:val="0"/>
                <w:sz w:val="24"/>
                <w14:ligatures w14:val="none"/>
              </w:rPr>
              <w:t>《荔湖街防汛防旱防风防冻应急预案（修订版）》</w:t>
            </w:r>
            <w:r>
              <w:rPr>
                <w:rFonts w:cs="Times New Roman" w:hint="eastAsia"/>
                <w:color w:val="000000"/>
                <w:kern w:val="0"/>
                <w:sz w:val="24"/>
                <w14:ligatures w14:val="none"/>
              </w:rPr>
              <w:t>，</w:t>
            </w:r>
            <w:r w:rsidRPr="002639D3">
              <w:rPr>
                <w:rFonts w:cs="Times New Roman" w:hint="eastAsia"/>
                <w:color w:val="000000"/>
                <w:kern w:val="0"/>
                <w:sz w:val="24"/>
                <w14:ligatures w14:val="none"/>
              </w:rPr>
              <w:t>按要求实行汛期内全日</w:t>
            </w:r>
            <w:r w:rsidRPr="004F57C0">
              <w:rPr>
                <w:rFonts w:cs="Times New Roman"/>
                <w:color w:val="000000"/>
                <w:kern w:val="0"/>
                <w:sz w:val="24"/>
                <w14:ligatures w14:val="none"/>
              </w:rPr>
              <w:t>24</w:t>
            </w:r>
            <w:r w:rsidRPr="002639D3">
              <w:rPr>
                <w:rFonts w:cs="Times New Roman" w:hint="eastAsia"/>
                <w:color w:val="000000"/>
                <w:kern w:val="0"/>
                <w:sz w:val="24"/>
                <w14:ligatures w14:val="none"/>
              </w:rPr>
              <w:t>小时值班和领导带班制度</w:t>
            </w:r>
            <w:r>
              <w:rPr>
                <w:rFonts w:cs="Times New Roman" w:hint="eastAsia"/>
                <w:color w:val="000000"/>
                <w:kern w:val="0"/>
                <w:sz w:val="24"/>
                <w14:ligatures w14:val="none"/>
              </w:rPr>
              <w:t>，</w:t>
            </w:r>
            <w:r w:rsidRPr="002639D3">
              <w:rPr>
                <w:rFonts w:cs="Times New Roman" w:hint="eastAsia"/>
                <w:color w:val="000000"/>
                <w:kern w:val="0"/>
                <w:sz w:val="24"/>
                <w14:ligatures w14:val="none"/>
              </w:rPr>
              <w:t>降雨期间提前组织干部下沉，驻村落实防汛措施</w:t>
            </w:r>
            <w:r>
              <w:rPr>
                <w:rFonts w:cs="Times New Roman" w:hint="eastAsia"/>
                <w:color w:val="000000"/>
                <w:kern w:val="0"/>
                <w:sz w:val="24"/>
                <w14:ligatures w14:val="none"/>
              </w:rPr>
              <w:t>，</w:t>
            </w:r>
            <w:r w:rsidRPr="002639D3">
              <w:rPr>
                <w:rFonts w:cs="Times New Roman" w:hint="eastAsia"/>
                <w:color w:val="000000"/>
                <w:kern w:val="0"/>
                <w:sz w:val="24"/>
                <w14:ligatures w14:val="none"/>
              </w:rPr>
              <w:t>加强防汛抢险队伍建设及落实物资储备</w:t>
            </w:r>
            <w:r>
              <w:rPr>
                <w:rFonts w:cs="Times New Roman" w:hint="eastAsia"/>
                <w:color w:val="000000"/>
                <w:kern w:val="0"/>
                <w:sz w:val="24"/>
                <w14:ligatures w14:val="none"/>
              </w:rPr>
              <w:t>，</w:t>
            </w:r>
            <w:r w:rsidRPr="002639D3">
              <w:rPr>
                <w:rFonts w:cs="Times New Roman" w:hint="eastAsia"/>
                <w:color w:val="000000"/>
                <w:kern w:val="0"/>
                <w:sz w:val="24"/>
                <w14:ligatures w14:val="none"/>
              </w:rPr>
              <w:t>对全街水库、河道、堤岸、山塘、泵站等运行管理工况进行检查</w:t>
            </w:r>
            <w:r>
              <w:rPr>
                <w:rFonts w:cs="Times New Roman" w:hint="eastAsia"/>
                <w:color w:val="000000"/>
                <w:kern w:val="0"/>
                <w:sz w:val="24"/>
                <w14:ligatures w14:val="none"/>
              </w:rPr>
              <w:t>，</w:t>
            </w:r>
            <w:r w:rsidRPr="002639D3">
              <w:rPr>
                <w:rFonts w:cs="Times New Roman" w:hint="eastAsia"/>
                <w:color w:val="000000"/>
                <w:kern w:val="0"/>
                <w:sz w:val="24"/>
                <w14:ligatures w14:val="none"/>
              </w:rPr>
              <w:t>清单化、条目化、责任化管理隐患点并落实防控措施，包括水浸内涝风险点、涵洞隧道、在册地质灾害风险点、水利工程、建筑工地、危房、削坡建房、临时工棚、户外广告、渔船等共</w:t>
            </w:r>
            <w:r w:rsidRPr="004F57C0">
              <w:rPr>
                <w:rFonts w:cs="Times New Roman"/>
                <w:color w:val="000000"/>
                <w:kern w:val="0"/>
                <w:sz w:val="24"/>
                <w14:ligatures w14:val="none"/>
              </w:rPr>
              <w:t>120</w:t>
            </w:r>
            <w:r w:rsidRPr="002639D3">
              <w:rPr>
                <w:rFonts w:cs="Times New Roman" w:hint="eastAsia"/>
                <w:color w:val="000000"/>
                <w:kern w:val="0"/>
                <w:sz w:val="24"/>
                <w14:ligatures w14:val="none"/>
              </w:rPr>
              <w:t>处</w:t>
            </w:r>
            <w:r>
              <w:rPr>
                <w:rFonts w:cs="Times New Roman" w:hint="eastAsia"/>
                <w:color w:val="000000"/>
                <w:kern w:val="0"/>
                <w:sz w:val="24"/>
                <w14:ligatures w14:val="none"/>
              </w:rPr>
              <w:t>；</w:t>
            </w:r>
            <w:r w:rsidRPr="004F57C0">
              <w:rPr>
                <w:rFonts w:cs="Times New Roman"/>
                <w:color w:val="000000"/>
                <w:kern w:val="0"/>
                <w:sz w:val="24"/>
                <w14:ligatures w14:val="none"/>
              </w:rPr>
              <w:t>2023</w:t>
            </w:r>
            <w:r w:rsidRPr="002639D3">
              <w:rPr>
                <w:rFonts w:cs="Times New Roman" w:hint="eastAsia"/>
                <w:color w:val="000000"/>
                <w:kern w:val="0"/>
                <w:sz w:val="24"/>
                <w14:ligatures w14:val="none"/>
              </w:rPr>
              <w:t>年</w:t>
            </w:r>
            <w:r w:rsidRPr="004F57C0">
              <w:rPr>
                <w:rFonts w:cs="Times New Roman"/>
                <w:color w:val="000000"/>
                <w:kern w:val="0"/>
                <w:sz w:val="24"/>
                <w14:ligatures w14:val="none"/>
              </w:rPr>
              <w:t>3</w:t>
            </w:r>
            <w:r w:rsidRPr="002639D3">
              <w:rPr>
                <w:rFonts w:cs="Times New Roman" w:hint="eastAsia"/>
                <w:color w:val="000000"/>
                <w:kern w:val="0"/>
                <w:sz w:val="24"/>
                <w14:ligatures w14:val="none"/>
              </w:rPr>
              <w:t>月</w:t>
            </w:r>
            <w:r w:rsidRPr="004F57C0">
              <w:rPr>
                <w:rFonts w:cs="Times New Roman"/>
                <w:color w:val="000000"/>
                <w:kern w:val="0"/>
                <w:sz w:val="24"/>
                <w14:ligatures w14:val="none"/>
              </w:rPr>
              <w:t>27</w:t>
            </w:r>
            <w:r w:rsidRPr="002639D3">
              <w:rPr>
                <w:rFonts w:cs="Times New Roman" w:hint="eastAsia"/>
                <w:color w:val="000000"/>
                <w:kern w:val="0"/>
                <w:sz w:val="24"/>
                <w14:ligatures w14:val="none"/>
              </w:rPr>
              <w:t>日</w:t>
            </w:r>
            <w:r w:rsidRPr="002639D3">
              <w:rPr>
                <w:rFonts w:cs="Times New Roman" w:hint="eastAsia"/>
                <w:color w:val="000000"/>
                <w:kern w:val="0"/>
                <w:sz w:val="24"/>
                <w14:ligatures w14:val="none"/>
              </w:rPr>
              <w:t>-</w:t>
            </w:r>
            <w:r w:rsidRPr="004F57C0">
              <w:rPr>
                <w:rFonts w:cs="Times New Roman"/>
                <w:color w:val="000000"/>
                <w:kern w:val="0"/>
                <w:sz w:val="24"/>
                <w14:ligatures w14:val="none"/>
              </w:rPr>
              <w:t>10</w:t>
            </w:r>
            <w:r w:rsidRPr="002639D3">
              <w:rPr>
                <w:rFonts w:cs="Times New Roman" w:hint="eastAsia"/>
                <w:color w:val="000000"/>
                <w:kern w:val="0"/>
                <w:sz w:val="24"/>
                <w14:ligatures w14:val="none"/>
              </w:rPr>
              <w:t>月</w:t>
            </w:r>
            <w:r w:rsidRPr="004F57C0">
              <w:rPr>
                <w:rFonts w:cs="Times New Roman"/>
                <w:color w:val="000000"/>
                <w:kern w:val="0"/>
                <w:sz w:val="24"/>
                <w14:ligatures w14:val="none"/>
              </w:rPr>
              <w:t>31</w:t>
            </w:r>
            <w:r w:rsidRPr="002639D3">
              <w:rPr>
                <w:rFonts w:cs="Times New Roman" w:hint="eastAsia"/>
                <w:color w:val="000000"/>
                <w:kern w:val="0"/>
                <w:sz w:val="24"/>
                <w14:ligatures w14:val="none"/>
              </w:rPr>
              <w:t>日汛期期间，街三防指挥部共启动应急响应</w:t>
            </w:r>
            <w:r w:rsidRPr="004F57C0">
              <w:rPr>
                <w:rFonts w:cs="Times New Roman"/>
                <w:color w:val="000000"/>
                <w:kern w:val="0"/>
                <w:sz w:val="24"/>
                <w14:ligatures w14:val="none"/>
              </w:rPr>
              <w:t>41</w:t>
            </w:r>
            <w:r w:rsidRPr="002639D3">
              <w:rPr>
                <w:rFonts w:cs="Times New Roman" w:hint="eastAsia"/>
                <w:color w:val="000000"/>
                <w:kern w:val="0"/>
                <w:sz w:val="24"/>
                <w14:ligatures w14:val="none"/>
              </w:rPr>
              <w:t>次</w:t>
            </w:r>
            <w:r>
              <w:rPr>
                <w:rFonts w:cs="Times New Roman" w:hint="eastAsia"/>
                <w:color w:val="000000"/>
                <w:kern w:val="0"/>
                <w:sz w:val="24"/>
                <w14:ligatures w14:val="none"/>
              </w:rPr>
              <w:t>，</w:t>
            </w:r>
            <w:r w:rsidRPr="002639D3">
              <w:rPr>
                <w:rFonts w:cs="Times New Roman" w:hint="eastAsia"/>
                <w:color w:val="000000"/>
                <w:kern w:val="0"/>
                <w:sz w:val="24"/>
                <w14:ligatures w14:val="none"/>
              </w:rPr>
              <w:t>期间无水旱风灾害发生</w:t>
            </w:r>
            <w:r w:rsidR="00762EC8">
              <w:rPr>
                <w:rFonts w:cs="Times New Roman" w:hint="eastAsia"/>
                <w:color w:val="000000"/>
                <w:kern w:val="0"/>
                <w:sz w:val="24"/>
                <w14:ligatures w14:val="none"/>
              </w:rPr>
              <w:t>。</w:t>
            </w:r>
          </w:p>
        </w:tc>
        <w:tc>
          <w:tcPr>
            <w:tcW w:w="843" w:type="dxa"/>
            <w:shd w:val="clear" w:color="auto" w:fill="auto"/>
            <w:vAlign w:val="center"/>
            <w:hideMark/>
          </w:tcPr>
          <w:p w14:paraId="7B9D8CA9" w14:textId="4FBFD9BD" w:rsidR="00C94262" w:rsidRPr="004F57C0" w:rsidRDefault="00E36730"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23AFA5F3" w14:textId="77777777" w:rsidTr="00363F45">
        <w:trPr>
          <w:trHeight w:val="1995"/>
          <w:jc w:val="center"/>
        </w:trPr>
        <w:tc>
          <w:tcPr>
            <w:tcW w:w="943" w:type="dxa"/>
            <w:shd w:val="clear" w:color="auto" w:fill="auto"/>
            <w:vAlign w:val="center"/>
            <w:hideMark/>
          </w:tcPr>
          <w:p w14:paraId="77F5BA6B"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提高突发公共卫生事件应急处置能力</w:t>
            </w:r>
          </w:p>
        </w:tc>
        <w:tc>
          <w:tcPr>
            <w:tcW w:w="678" w:type="dxa"/>
            <w:shd w:val="clear" w:color="auto" w:fill="auto"/>
            <w:vAlign w:val="center"/>
            <w:hideMark/>
          </w:tcPr>
          <w:p w14:paraId="28FD86C5"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2127FCA0"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落实传染病防控管理、妇女</w:t>
            </w:r>
            <w:r w:rsidRPr="00897CB8">
              <w:rPr>
                <w:rFonts w:ascii="仿宋_GB2312" w:cs="Times New Roman" w:hint="eastAsia"/>
                <w:color w:val="000000"/>
                <w:kern w:val="0"/>
                <w:sz w:val="24"/>
                <w14:ligatures w14:val="none"/>
              </w:rPr>
              <w:t>“实传染</w:t>
            </w:r>
            <w:r w:rsidRPr="001A0424">
              <w:rPr>
                <w:rFonts w:cs="Times New Roman"/>
                <w:color w:val="000000"/>
                <w:kern w:val="0"/>
                <w:sz w:val="24"/>
                <w14:ligatures w14:val="none"/>
              </w:rPr>
              <w:t>、精神病人防控等工作，提高突发公共卫生事件应急处置能力</w:t>
            </w:r>
          </w:p>
        </w:tc>
        <w:tc>
          <w:tcPr>
            <w:tcW w:w="1592" w:type="dxa"/>
            <w:shd w:val="clear" w:color="auto" w:fill="auto"/>
            <w:vAlign w:val="center"/>
            <w:hideMark/>
          </w:tcPr>
          <w:p w14:paraId="16133D6D"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年公共卫生各项工作落实情况综合评分。</w:t>
            </w:r>
          </w:p>
        </w:tc>
        <w:tc>
          <w:tcPr>
            <w:tcW w:w="3644" w:type="dxa"/>
            <w:shd w:val="clear" w:color="auto" w:fill="auto"/>
            <w:vAlign w:val="center"/>
            <w:hideMark/>
          </w:tcPr>
          <w:p w14:paraId="7B283405" w14:textId="3D98BB7E"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w:t>
            </w:r>
            <w:r w:rsidRPr="00E376E6">
              <w:rPr>
                <w:rFonts w:cs="Times New Roman" w:hint="eastAsia"/>
                <w:color w:val="000000"/>
                <w:kern w:val="0"/>
                <w:sz w:val="24"/>
                <w14:ligatures w14:val="none"/>
              </w:rPr>
              <w:t>荔湖街</w:t>
            </w:r>
            <w:r w:rsidRPr="004F57C0">
              <w:rPr>
                <w:rFonts w:cs="Times New Roman"/>
                <w:color w:val="000000"/>
                <w:kern w:val="0"/>
                <w:sz w:val="24"/>
                <w14:ligatures w14:val="none"/>
              </w:rPr>
              <w:t>2023</w:t>
            </w:r>
            <w:r w:rsidRPr="00E376E6">
              <w:rPr>
                <w:rFonts w:cs="Times New Roman" w:hint="eastAsia"/>
                <w:color w:val="000000"/>
                <w:kern w:val="0"/>
                <w:sz w:val="24"/>
                <w14:ligatures w14:val="none"/>
              </w:rPr>
              <w:t>年主要工作情况及</w:t>
            </w:r>
            <w:r w:rsidRPr="004F57C0">
              <w:rPr>
                <w:rFonts w:cs="Times New Roman"/>
                <w:color w:val="000000"/>
                <w:kern w:val="0"/>
                <w:sz w:val="24"/>
                <w14:ligatures w14:val="none"/>
              </w:rPr>
              <w:t>2024</w:t>
            </w:r>
            <w:r w:rsidRPr="00E376E6">
              <w:rPr>
                <w:rFonts w:cs="Times New Roman" w:hint="eastAsia"/>
                <w:color w:val="000000"/>
                <w:kern w:val="0"/>
                <w:sz w:val="24"/>
                <w14:ligatures w14:val="none"/>
              </w:rPr>
              <w:t>年重点工作安排</w:t>
            </w:r>
            <w:r>
              <w:rPr>
                <w:rFonts w:cs="Times New Roman" w:hint="eastAsia"/>
                <w:color w:val="000000"/>
                <w:kern w:val="0"/>
                <w:sz w:val="24"/>
                <w14:ligatures w14:val="none"/>
              </w:rPr>
              <w:t>》，荔湖街</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Pr="00E376E6">
              <w:rPr>
                <w:rFonts w:cs="Times New Roman" w:hint="eastAsia"/>
                <w:color w:val="000000"/>
                <w:kern w:val="0"/>
                <w:sz w:val="24"/>
                <w14:ligatures w14:val="none"/>
              </w:rPr>
              <w:t>强化社会面管控，紧盯重点人员排查和管控，全力将矛盾纠纷化解在基层</w:t>
            </w:r>
            <w:r>
              <w:rPr>
                <w:rFonts w:cs="Times New Roman" w:hint="eastAsia"/>
                <w:color w:val="000000"/>
                <w:kern w:val="0"/>
                <w:sz w:val="24"/>
                <w14:ligatures w14:val="none"/>
              </w:rPr>
              <w:t>。根据荔湖街提供的严重精神障碍患者管理情况文件，</w:t>
            </w:r>
            <w:r w:rsidRPr="004F57C0">
              <w:rPr>
                <w:rFonts w:cs="Times New Roman"/>
                <w:color w:val="000000"/>
                <w:kern w:val="0"/>
                <w:sz w:val="24"/>
                <w14:ligatures w14:val="none"/>
              </w:rPr>
              <w:t>2023</w:t>
            </w:r>
            <w:r>
              <w:rPr>
                <w:rFonts w:cs="Times New Roman" w:hint="eastAsia"/>
                <w:color w:val="000000"/>
                <w:kern w:val="0"/>
                <w:sz w:val="24"/>
                <w14:ligatures w14:val="none"/>
              </w:rPr>
              <w:t>年度聘请</w:t>
            </w:r>
            <w:r w:rsidRPr="004F57C0">
              <w:rPr>
                <w:rFonts w:cs="Times New Roman"/>
                <w:color w:val="000000"/>
                <w:kern w:val="0"/>
                <w:sz w:val="24"/>
                <w14:ligatures w14:val="none"/>
              </w:rPr>
              <w:t>1</w:t>
            </w:r>
            <w:r>
              <w:rPr>
                <w:rFonts w:cs="Times New Roman" w:hint="eastAsia"/>
                <w:color w:val="000000"/>
                <w:kern w:val="0"/>
                <w:sz w:val="24"/>
                <w14:ligatures w14:val="none"/>
              </w:rPr>
              <w:t>名专业社工驻点荔湖街社会心理服务站，为荔湖街辖区严重精神障碍患者驻点开展专项工作，且建立</w:t>
            </w:r>
            <w:r w:rsidRPr="004F57C0">
              <w:rPr>
                <w:rFonts w:cs="Times New Roman"/>
                <w:color w:val="000000"/>
                <w:kern w:val="0"/>
                <w:sz w:val="24"/>
                <w14:ligatures w14:val="none"/>
              </w:rPr>
              <w:t>25</w:t>
            </w:r>
            <w:r>
              <w:rPr>
                <w:rFonts w:cs="Times New Roman" w:hint="eastAsia"/>
                <w:color w:val="000000"/>
                <w:kern w:val="0"/>
                <w:sz w:val="24"/>
                <w14:ligatures w14:val="none"/>
              </w:rPr>
              <w:t>人的专业突击保安队伍</w:t>
            </w:r>
            <w:r w:rsidRPr="00DE7470">
              <w:rPr>
                <w:rFonts w:cs="Times New Roman" w:hint="eastAsia"/>
                <w:color w:val="000000"/>
                <w:kern w:val="0"/>
                <w:sz w:val="24"/>
                <w14:ligatures w14:val="none"/>
              </w:rPr>
              <w:t>协助荔湖街开展各项治安维稳、应急处突工作</w:t>
            </w:r>
            <w:r>
              <w:rPr>
                <w:rFonts w:cs="Times New Roman" w:hint="eastAsia"/>
                <w:color w:val="000000"/>
                <w:kern w:val="0"/>
                <w:sz w:val="24"/>
                <w14:ligatures w14:val="none"/>
              </w:rPr>
              <w:t>，一定程度上有助于提高</w:t>
            </w:r>
            <w:r w:rsidRPr="001A0424">
              <w:rPr>
                <w:rFonts w:cs="Times New Roman"/>
                <w:color w:val="000000"/>
                <w:kern w:val="0"/>
                <w:sz w:val="24"/>
                <w14:ligatures w14:val="none"/>
              </w:rPr>
              <w:t>突发公共卫生事件应急处置能力</w:t>
            </w:r>
            <w:r w:rsidR="004D4196">
              <w:rPr>
                <w:rFonts w:cs="Times New Roman" w:hint="eastAsia"/>
                <w:color w:val="000000"/>
                <w:kern w:val="0"/>
                <w:sz w:val="24"/>
                <w14:ligatures w14:val="none"/>
              </w:rPr>
              <w:t>。根据提供的</w:t>
            </w:r>
            <w:r w:rsidR="004D4196" w:rsidRPr="004F57C0">
              <w:rPr>
                <w:rFonts w:cs="Times New Roman"/>
                <w:color w:val="000000"/>
                <w:kern w:val="0"/>
                <w:sz w:val="24"/>
                <w14:ligatures w14:val="none"/>
              </w:rPr>
              <w:t>2023</w:t>
            </w:r>
            <w:r w:rsidR="004D4196">
              <w:rPr>
                <w:rFonts w:cs="Times New Roman" w:hint="eastAsia"/>
                <w:color w:val="000000"/>
                <w:kern w:val="0"/>
                <w:sz w:val="24"/>
                <w14:ligatures w14:val="none"/>
              </w:rPr>
              <w:t>年度登革热防控消杀记</w:t>
            </w:r>
            <w:r w:rsidR="004D4196">
              <w:rPr>
                <w:rFonts w:cs="Times New Roman" w:hint="eastAsia"/>
                <w:color w:val="000000"/>
                <w:kern w:val="0"/>
                <w:sz w:val="24"/>
                <w14:ligatures w14:val="none"/>
              </w:rPr>
              <w:lastRenderedPageBreak/>
              <w:t>录</w:t>
            </w:r>
            <w:r>
              <w:rPr>
                <w:rFonts w:cs="Times New Roman" w:hint="eastAsia"/>
                <w:color w:val="000000"/>
                <w:kern w:val="0"/>
                <w:sz w:val="24"/>
                <w14:ligatures w14:val="none"/>
              </w:rPr>
              <w:t>，</w:t>
            </w:r>
            <w:r w:rsidR="004D4196" w:rsidRPr="004F57C0">
              <w:rPr>
                <w:rFonts w:cs="Times New Roman"/>
                <w:color w:val="000000"/>
                <w:kern w:val="0"/>
                <w:sz w:val="24"/>
                <w14:ligatures w14:val="none"/>
              </w:rPr>
              <w:t>2023</w:t>
            </w:r>
            <w:r w:rsidR="004D4196">
              <w:rPr>
                <w:rFonts w:cs="Times New Roman" w:hint="eastAsia"/>
                <w:color w:val="000000"/>
                <w:kern w:val="0"/>
                <w:sz w:val="24"/>
                <w14:ligatures w14:val="none"/>
              </w:rPr>
              <w:t>年</w:t>
            </w:r>
            <w:r w:rsidR="004D4196" w:rsidRPr="004F57C0">
              <w:rPr>
                <w:rFonts w:cs="Times New Roman"/>
                <w:color w:val="000000"/>
                <w:kern w:val="0"/>
                <w:sz w:val="24"/>
                <w14:ligatures w14:val="none"/>
              </w:rPr>
              <w:t>6</w:t>
            </w:r>
            <w:r w:rsidR="004D4196">
              <w:rPr>
                <w:rFonts w:cs="Times New Roman" w:hint="eastAsia"/>
                <w:color w:val="000000"/>
                <w:kern w:val="0"/>
                <w:sz w:val="24"/>
                <w14:ligatures w14:val="none"/>
              </w:rPr>
              <w:t>-</w:t>
            </w:r>
            <w:r w:rsidR="004D4196" w:rsidRPr="004F57C0">
              <w:rPr>
                <w:rFonts w:cs="Times New Roman"/>
                <w:color w:val="000000"/>
                <w:kern w:val="0"/>
                <w:sz w:val="24"/>
                <w14:ligatures w14:val="none"/>
              </w:rPr>
              <w:t>12</w:t>
            </w:r>
            <w:r w:rsidR="004D4196">
              <w:rPr>
                <w:rFonts w:cs="Times New Roman" w:hint="eastAsia"/>
                <w:color w:val="000000"/>
                <w:kern w:val="0"/>
                <w:sz w:val="24"/>
                <w14:ligatures w14:val="none"/>
              </w:rPr>
              <w:t>月委托</w:t>
            </w:r>
            <w:r w:rsidR="004D4196" w:rsidRPr="004D4196">
              <w:rPr>
                <w:rFonts w:cs="Times New Roman" w:hint="eastAsia"/>
                <w:color w:val="000000"/>
                <w:kern w:val="0"/>
                <w:sz w:val="24"/>
                <w14:ligatures w14:val="none"/>
              </w:rPr>
              <w:t>广州市乐森园林绿化工程有限公司</w:t>
            </w:r>
            <w:r w:rsidR="004D4196">
              <w:rPr>
                <w:rFonts w:cs="Times New Roman" w:hint="eastAsia"/>
                <w:color w:val="000000"/>
                <w:kern w:val="0"/>
                <w:sz w:val="24"/>
                <w14:ligatures w14:val="none"/>
              </w:rPr>
              <w:t>通过</w:t>
            </w:r>
            <w:r w:rsidR="004D4196" w:rsidRPr="004D4196">
              <w:rPr>
                <w:rFonts w:cs="Times New Roman" w:hint="eastAsia"/>
                <w:color w:val="000000"/>
                <w:kern w:val="0"/>
                <w:sz w:val="24"/>
                <w14:ligatures w14:val="none"/>
              </w:rPr>
              <w:t>空间喷洒、烟雾熏杀</w:t>
            </w:r>
            <w:r w:rsidR="004D4196">
              <w:rPr>
                <w:rFonts w:cs="Times New Roman" w:hint="eastAsia"/>
                <w:color w:val="000000"/>
                <w:kern w:val="0"/>
                <w:sz w:val="24"/>
                <w14:ligatures w14:val="none"/>
              </w:rPr>
              <w:t>等方式对</w:t>
            </w:r>
            <w:r w:rsidR="004D4196" w:rsidRPr="004F57C0">
              <w:rPr>
                <w:rFonts w:cs="Times New Roman"/>
                <w:color w:val="000000"/>
                <w:kern w:val="0"/>
                <w:sz w:val="24"/>
                <w14:ligatures w14:val="none"/>
              </w:rPr>
              <w:t>9</w:t>
            </w:r>
            <w:r w:rsidR="004D4196">
              <w:rPr>
                <w:rFonts w:cs="Times New Roman" w:hint="eastAsia"/>
                <w:color w:val="000000"/>
                <w:kern w:val="0"/>
                <w:sz w:val="24"/>
                <w14:ligatures w14:val="none"/>
              </w:rPr>
              <w:t>个村（社区）共计</w:t>
            </w:r>
            <w:r w:rsidR="004D4196" w:rsidRPr="004F57C0">
              <w:rPr>
                <w:rFonts w:cs="Times New Roman"/>
                <w:color w:val="000000"/>
                <w:kern w:val="0"/>
                <w:sz w:val="24"/>
                <w14:ligatures w14:val="none"/>
              </w:rPr>
              <w:t>45</w:t>
            </w:r>
            <w:r w:rsidR="004D4196">
              <w:rPr>
                <w:rFonts w:cs="Times New Roman" w:hint="eastAsia"/>
                <w:color w:val="000000"/>
                <w:kern w:val="0"/>
                <w:sz w:val="24"/>
                <w14:ligatures w14:val="none"/>
              </w:rPr>
              <w:t>万平方米进行消杀，</w:t>
            </w:r>
            <w:r>
              <w:rPr>
                <w:rFonts w:cs="Times New Roman" w:hint="eastAsia"/>
                <w:color w:val="000000"/>
                <w:kern w:val="0"/>
                <w:sz w:val="24"/>
                <w14:ligatures w14:val="none"/>
              </w:rPr>
              <w:t>但未明确</w:t>
            </w:r>
            <w:r w:rsidRPr="001A0424">
              <w:rPr>
                <w:rFonts w:cs="Times New Roman"/>
                <w:color w:val="000000"/>
                <w:kern w:val="0"/>
                <w:sz w:val="24"/>
                <w14:ligatures w14:val="none"/>
              </w:rPr>
              <w:t>妇女</w:t>
            </w:r>
            <w:r w:rsidRPr="00897CB8">
              <w:rPr>
                <w:rFonts w:ascii="仿宋_GB2312" w:cs="Times New Roman" w:hint="eastAsia"/>
                <w:color w:val="000000"/>
                <w:kern w:val="0"/>
                <w:sz w:val="24"/>
                <w14:ligatures w14:val="none"/>
              </w:rPr>
              <w:t>“实传染</w:t>
            </w:r>
            <w:r>
              <w:rPr>
                <w:rFonts w:cs="Times New Roman" w:hint="eastAsia"/>
                <w:color w:val="000000"/>
                <w:kern w:val="0"/>
                <w:sz w:val="24"/>
                <w14:ligatures w14:val="none"/>
              </w:rPr>
              <w:t>等工作</w:t>
            </w:r>
            <w:r w:rsidR="001156D6">
              <w:rPr>
                <w:rFonts w:cs="Times New Roman" w:hint="eastAsia"/>
                <w:color w:val="000000"/>
                <w:kern w:val="0"/>
                <w:sz w:val="24"/>
                <w14:ligatures w14:val="none"/>
              </w:rPr>
              <w:t>具体</w:t>
            </w:r>
            <w:r>
              <w:rPr>
                <w:rFonts w:cs="Times New Roman" w:hint="eastAsia"/>
                <w:color w:val="000000"/>
                <w:kern w:val="0"/>
                <w:sz w:val="24"/>
                <w14:ligatures w14:val="none"/>
              </w:rPr>
              <w:t>开展情况，本指标扣</w:t>
            </w:r>
            <w:r w:rsidR="004D4196" w:rsidRPr="004F57C0">
              <w:rPr>
                <w:rFonts w:cs="Times New Roman"/>
                <w:color w:val="000000"/>
                <w:kern w:val="0"/>
                <w:sz w:val="24"/>
                <w14:ligatures w14:val="none"/>
              </w:rPr>
              <w:t>0</w:t>
            </w:r>
            <w:r w:rsidR="004D4196">
              <w:rPr>
                <w:rFonts w:cs="Times New Roman" w:hint="eastAsia"/>
                <w:color w:val="000000"/>
                <w:kern w:val="0"/>
                <w:sz w:val="24"/>
                <w14:ligatures w14:val="none"/>
              </w:rPr>
              <w:t>.</w:t>
            </w:r>
            <w:r w:rsidR="004D4196"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50609136" w14:textId="26D1F856" w:rsidR="00C94262" w:rsidRPr="00800487"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r w:rsidR="004D4196">
              <w:rPr>
                <w:rFonts w:cs="Times New Roman" w:hint="eastAsia"/>
                <w:color w:val="000000"/>
                <w:kern w:val="0"/>
                <w:sz w:val="24"/>
                <w14:ligatures w14:val="none"/>
              </w:rPr>
              <w:t>.</w:t>
            </w:r>
            <w:r w:rsidR="004D4196" w:rsidRPr="004F57C0">
              <w:rPr>
                <w:rFonts w:cs="Times New Roman"/>
                <w:color w:val="000000"/>
                <w:kern w:val="0"/>
                <w:sz w:val="24"/>
                <w14:ligatures w14:val="none"/>
              </w:rPr>
              <w:t>5</w:t>
            </w:r>
          </w:p>
        </w:tc>
      </w:tr>
      <w:tr w:rsidR="00C94262" w:rsidRPr="001A0424" w14:paraId="42DDD450" w14:textId="77777777" w:rsidTr="00363F45">
        <w:trPr>
          <w:trHeight w:val="855"/>
          <w:jc w:val="center"/>
        </w:trPr>
        <w:tc>
          <w:tcPr>
            <w:tcW w:w="943" w:type="dxa"/>
            <w:shd w:val="clear" w:color="auto" w:fill="auto"/>
            <w:vAlign w:val="center"/>
            <w:hideMark/>
          </w:tcPr>
          <w:p w14:paraId="247E333F"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群众安全感</w:t>
            </w:r>
          </w:p>
        </w:tc>
        <w:tc>
          <w:tcPr>
            <w:tcW w:w="678" w:type="dxa"/>
            <w:shd w:val="clear" w:color="auto" w:fill="auto"/>
            <w:vAlign w:val="center"/>
            <w:hideMark/>
          </w:tcPr>
          <w:p w14:paraId="1880B4CE"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1CA5102A"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w:t>
            </w:r>
            <w:r w:rsidRPr="004F57C0">
              <w:rPr>
                <w:rFonts w:cs="Times New Roman"/>
                <w:color w:val="000000"/>
                <w:kern w:val="0"/>
                <w:sz w:val="24"/>
                <w14:ligatures w14:val="none"/>
              </w:rPr>
              <w:t>95</w:t>
            </w:r>
            <w:r w:rsidRPr="001A0424">
              <w:rPr>
                <w:rFonts w:cs="Times New Roman"/>
                <w:color w:val="000000"/>
                <w:kern w:val="0"/>
                <w:sz w:val="24"/>
                <w14:ligatures w14:val="none"/>
              </w:rPr>
              <w:t>%</w:t>
            </w:r>
          </w:p>
        </w:tc>
        <w:tc>
          <w:tcPr>
            <w:tcW w:w="1592" w:type="dxa"/>
            <w:shd w:val="clear" w:color="auto" w:fill="auto"/>
            <w:vAlign w:val="center"/>
            <w:hideMark/>
          </w:tcPr>
          <w:p w14:paraId="0369E01F"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根据调查结果进行评分，实现预期目标值得满分，否则根据实际情况综合评分。</w:t>
            </w:r>
          </w:p>
        </w:tc>
        <w:tc>
          <w:tcPr>
            <w:tcW w:w="3644" w:type="dxa"/>
            <w:shd w:val="clear" w:color="auto" w:fill="auto"/>
            <w:vAlign w:val="center"/>
            <w:hideMark/>
          </w:tcPr>
          <w:p w14:paraId="0FC7B5F8" w14:textId="77777777"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Pr>
                <w:rFonts w:cs="Times New Roman" w:hint="eastAsia"/>
                <w:color w:val="000000"/>
                <w:kern w:val="0"/>
                <w:sz w:val="24"/>
                <w14:ligatures w14:val="none"/>
              </w:rPr>
              <w:t>根据满意度调查结果，荔湖街居民对</w:t>
            </w:r>
            <w:r w:rsidRPr="00B961E9">
              <w:rPr>
                <w:rFonts w:hint="eastAsia"/>
                <w:kern w:val="0"/>
                <w:sz w:val="24"/>
              </w:rPr>
              <w:t>荔湖街</w:t>
            </w:r>
            <w:r w:rsidRPr="004F57C0">
              <w:rPr>
                <w:rFonts w:cs="Times New Roman"/>
                <w:kern w:val="0"/>
                <w:sz w:val="24"/>
              </w:rPr>
              <w:t>2023</w:t>
            </w:r>
            <w:r w:rsidRPr="00B961E9">
              <w:rPr>
                <w:rFonts w:hint="eastAsia"/>
                <w:kern w:val="0"/>
                <w:sz w:val="24"/>
              </w:rPr>
              <w:t>年社会治理维稳方面工作</w:t>
            </w:r>
            <w:r>
              <w:rPr>
                <w:rFonts w:hint="eastAsia"/>
                <w:kern w:val="0"/>
                <w:sz w:val="24"/>
              </w:rPr>
              <w:t>满意度为</w:t>
            </w:r>
            <w:r w:rsidRPr="004F57C0">
              <w:rPr>
                <w:rFonts w:cs="Times New Roman"/>
                <w:kern w:val="0"/>
                <w:sz w:val="24"/>
              </w:rPr>
              <w:t>97</w:t>
            </w:r>
            <w:r>
              <w:rPr>
                <w:rFonts w:hint="eastAsia"/>
                <w:kern w:val="0"/>
                <w:sz w:val="24"/>
              </w:rPr>
              <w:t>.</w:t>
            </w:r>
            <w:r w:rsidRPr="004F57C0">
              <w:rPr>
                <w:rFonts w:cs="Times New Roman"/>
                <w:kern w:val="0"/>
                <w:sz w:val="24"/>
              </w:rPr>
              <w:t>34</w:t>
            </w:r>
            <w:r>
              <w:rPr>
                <w:rFonts w:hint="eastAsia"/>
                <w:kern w:val="0"/>
                <w:sz w:val="24"/>
              </w:rPr>
              <w:t>%</w:t>
            </w:r>
            <w:r>
              <w:rPr>
                <w:rFonts w:hint="eastAsia"/>
                <w:kern w:val="0"/>
                <w:sz w:val="24"/>
              </w:rPr>
              <w:t>。</w:t>
            </w:r>
          </w:p>
        </w:tc>
        <w:tc>
          <w:tcPr>
            <w:tcW w:w="843" w:type="dxa"/>
            <w:shd w:val="clear" w:color="auto" w:fill="auto"/>
            <w:vAlign w:val="center"/>
            <w:hideMark/>
          </w:tcPr>
          <w:p w14:paraId="7B9CA11D"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C94262" w:rsidRPr="001A0424" w14:paraId="5C6E335F" w14:textId="77777777" w:rsidTr="00363F45">
        <w:trPr>
          <w:trHeight w:val="1800"/>
          <w:jc w:val="center"/>
        </w:trPr>
        <w:tc>
          <w:tcPr>
            <w:tcW w:w="943" w:type="dxa"/>
            <w:shd w:val="clear" w:color="auto" w:fill="auto"/>
            <w:vAlign w:val="center"/>
            <w:hideMark/>
          </w:tcPr>
          <w:p w14:paraId="5326E7CA" w14:textId="77777777" w:rsidR="00C94262" w:rsidRPr="001A0424"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群众满意度</w:t>
            </w:r>
          </w:p>
        </w:tc>
        <w:tc>
          <w:tcPr>
            <w:tcW w:w="678" w:type="dxa"/>
            <w:shd w:val="clear" w:color="auto" w:fill="auto"/>
            <w:vAlign w:val="center"/>
            <w:hideMark/>
          </w:tcPr>
          <w:p w14:paraId="16970B59"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3B9B1C71" w14:textId="77777777" w:rsidR="00C94262" w:rsidRPr="001A0424" w:rsidRDefault="00C94262" w:rsidP="00AD579A">
            <w:pPr>
              <w:widowControl/>
              <w:adjustRightInd w:val="0"/>
              <w:snapToGrid w:val="0"/>
              <w:spacing w:line="240" w:lineRule="auto"/>
              <w:ind w:firstLineChars="0" w:firstLine="0"/>
              <w:jc w:val="center"/>
              <w:rPr>
                <w:rFonts w:eastAsia="等线" w:cs="Times New Roman"/>
                <w:color w:val="000000"/>
                <w:kern w:val="0"/>
                <w:sz w:val="24"/>
                <w14:ligatures w14:val="none"/>
              </w:rPr>
            </w:pPr>
            <w:r w:rsidRPr="001A0424">
              <w:rPr>
                <w:rFonts w:eastAsia="等线" w:cs="Times New Roman"/>
                <w:color w:val="000000"/>
                <w:kern w:val="0"/>
                <w:sz w:val="24"/>
                <w14:ligatures w14:val="none"/>
              </w:rPr>
              <w:t>≥</w:t>
            </w:r>
            <w:r w:rsidRPr="004F57C0">
              <w:rPr>
                <w:rFonts w:eastAsia="等线" w:cs="Times New Roman"/>
                <w:color w:val="000000"/>
                <w:kern w:val="0"/>
                <w:sz w:val="24"/>
                <w14:ligatures w14:val="none"/>
              </w:rPr>
              <w:t>90</w:t>
            </w:r>
            <w:r w:rsidRPr="001A0424">
              <w:rPr>
                <w:rFonts w:eastAsia="等线" w:cs="Times New Roman"/>
                <w:color w:val="000000"/>
                <w:kern w:val="0"/>
                <w:sz w:val="24"/>
                <w14:ligatures w14:val="none"/>
              </w:rPr>
              <w:t>%</w:t>
            </w:r>
          </w:p>
        </w:tc>
        <w:tc>
          <w:tcPr>
            <w:tcW w:w="1592" w:type="dxa"/>
            <w:shd w:val="clear" w:color="auto" w:fill="auto"/>
            <w:vAlign w:val="center"/>
            <w:hideMark/>
          </w:tcPr>
          <w:p w14:paraId="489EDCFD" w14:textId="77777777" w:rsidR="00C94262" w:rsidRPr="001A0424" w:rsidRDefault="00C94262" w:rsidP="00AD579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表示满意的服务对象数</w:t>
            </w:r>
            <w:r w:rsidRPr="001A0424">
              <w:rPr>
                <w:rFonts w:cs="Times New Roman"/>
                <w:color w:val="000000"/>
                <w:kern w:val="0"/>
                <w:sz w:val="24"/>
                <w14:ligatures w14:val="none"/>
              </w:rPr>
              <w:t>/</w:t>
            </w:r>
            <w:r w:rsidRPr="001A0424">
              <w:rPr>
                <w:rFonts w:cs="Times New Roman"/>
                <w:color w:val="000000"/>
                <w:kern w:val="0"/>
                <w:sz w:val="24"/>
                <w14:ligatures w14:val="none"/>
              </w:rPr>
              <w:t>部门履职与服务覆盖范围内接受调查的对象总数</w:t>
            </w:r>
            <w:r w:rsidRPr="001A0424">
              <w:rPr>
                <w:rFonts w:cs="Times New Roman"/>
                <w:color w:val="000000"/>
                <w:kern w:val="0"/>
                <w:sz w:val="24"/>
                <w14:ligatures w14:val="none"/>
              </w:rPr>
              <w:t>×</w:t>
            </w:r>
            <w:r w:rsidRPr="001A0424">
              <w:rPr>
                <w:rFonts w:cs="Times New Roman"/>
                <w:color w:val="000000"/>
                <w:kern w:val="0"/>
                <w:sz w:val="24"/>
                <w14:ligatures w14:val="none"/>
              </w:rPr>
              <w:t>指标分值。根据回收满意度调查问卷数据进行评分，实现预期目标值得满分，否则实际满意度相较于目标值减少</w:t>
            </w:r>
            <w:r w:rsidRPr="004F57C0">
              <w:rPr>
                <w:rFonts w:cs="Times New Roman"/>
                <w:color w:val="000000"/>
                <w:kern w:val="0"/>
                <w:sz w:val="24"/>
                <w14:ligatures w14:val="none"/>
              </w:rPr>
              <w:t>5</w:t>
            </w:r>
            <w:r w:rsidRPr="001A0424">
              <w:rPr>
                <w:rFonts w:cs="Times New Roman"/>
                <w:color w:val="000000"/>
                <w:kern w:val="0"/>
                <w:sz w:val="24"/>
                <w14:ligatures w14:val="none"/>
              </w:rPr>
              <w:t>%</w:t>
            </w:r>
            <w:r w:rsidRPr="001A0424">
              <w:rPr>
                <w:rFonts w:cs="Times New Roman"/>
                <w:color w:val="000000"/>
                <w:kern w:val="0"/>
                <w:sz w:val="24"/>
                <w14:ligatures w14:val="none"/>
              </w:rPr>
              <w:t>扣</w:t>
            </w:r>
            <w:r w:rsidRPr="004F57C0">
              <w:rPr>
                <w:rFonts w:cs="Times New Roman"/>
                <w:color w:val="000000"/>
                <w:kern w:val="0"/>
                <w:sz w:val="24"/>
                <w14:ligatures w14:val="none"/>
              </w:rPr>
              <w:t>0</w:t>
            </w:r>
            <w:r w:rsidRPr="001A0424">
              <w:rPr>
                <w:rFonts w:cs="Times New Roman"/>
                <w:color w:val="000000"/>
                <w:kern w:val="0"/>
                <w:sz w:val="24"/>
                <w14:ligatures w14:val="none"/>
              </w:rPr>
              <w:t>.</w:t>
            </w:r>
            <w:r w:rsidRPr="004F57C0">
              <w:rPr>
                <w:rFonts w:cs="Times New Roman"/>
                <w:color w:val="000000"/>
                <w:kern w:val="0"/>
                <w:sz w:val="24"/>
                <w14:ligatures w14:val="none"/>
              </w:rPr>
              <w:t>5</w:t>
            </w:r>
            <w:r w:rsidRPr="001A0424">
              <w:rPr>
                <w:rFonts w:cs="Times New Roman"/>
                <w:color w:val="000000"/>
                <w:kern w:val="0"/>
                <w:sz w:val="24"/>
                <w14:ligatures w14:val="none"/>
              </w:rPr>
              <w:t>分，扣完为止。</w:t>
            </w:r>
          </w:p>
        </w:tc>
        <w:tc>
          <w:tcPr>
            <w:tcW w:w="3644" w:type="dxa"/>
            <w:shd w:val="clear" w:color="auto" w:fill="auto"/>
            <w:vAlign w:val="center"/>
            <w:hideMark/>
          </w:tcPr>
          <w:p w14:paraId="1190A9C2" w14:textId="77777777" w:rsidR="00C94262" w:rsidRPr="001A0424" w:rsidRDefault="00C94262" w:rsidP="00897CB8">
            <w:pPr>
              <w:widowControl/>
              <w:adjustRightInd w:val="0"/>
              <w:snapToGrid w:val="0"/>
              <w:spacing w:line="240" w:lineRule="auto"/>
              <w:ind w:firstLineChars="0" w:firstLine="0"/>
              <w:rPr>
                <w:rFonts w:cs="Times New Roman"/>
                <w:color w:val="000000"/>
                <w:kern w:val="0"/>
                <w:sz w:val="24"/>
                <w14:ligatures w14:val="none"/>
              </w:rPr>
            </w:pPr>
            <w:r w:rsidRPr="00265F96">
              <w:rPr>
                <w:rFonts w:cs="Times New Roman" w:hint="eastAsia"/>
                <w:color w:val="000000"/>
                <w:kern w:val="0"/>
                <w:sz w:val="24"/>
                <w14:ligatures w14:val="none"/>
              </w:rPr>
              <w:t>本次项目满意度调查工作主要针对荔湖街居民进行，主要综合荔湖街居民对</w:t>
            </w:r>
            <w:r w:rsidRPr="004F57C0">
              <w:rPr>
                <w:rFonts w:cs="Times New Roman"/>
                <w:color w:val="000000"/>
                <w:kern w:val="0"/>
                <w:sz w:val="24"/>
                <w14:ligatures w14:val="none"/>
              </w:rPr>
              <w:t>2023</w:t>
            </w:r>
            <w:r w:rsidRPr="00265F96">
              <w:rPr>
                <w:rFonts w:cs="Times New Roman" w:hint="eastAsia"/>
                <w:color w:val="000000"/>
                <w:kern w:val="0"/>
                <w:sz w:val="24"/>
                <w14:ligatures w14:val="none"/>
              </w:rPr>
              <w:t>年度履职工作效率、提升营商环境、推进乡村振兴、风险排查及应急处理、社会治理维稳、民生保障服务、城乡环境干净整洁建设情况、重点项目荔湖水利综合整治工程的开展情况等</w:t>
            </w:r>
            <w:r w:rsidRPr="004F57C0">
              <w:rPr>
                <w:rFonts w:cs="Times New Roman"/>
                <w:color w:val="000000"/>
                <w:kern w:val="0"/>
                <w:sz w:val="24"/>
                <w14:ligatures w14:val="none"/>
              </w:rPr>
              <w:t>8</w:t>
            </w:r>
            <w:r w:rsidRPr="00265F96">
              <w:rPr>
                <w:rFonts w:cs="Times New Roman" w:hint="eastAsia"/>
                <w:color w:val="000000"/>
                <w:kern w:val="0"/>
                <w:sz w:val="24"/>
                <w14:ligatures w14:val="none"/>
              </w:rPr>
              <w:t>个方面情况设置了满意度测评。根据满意度调查问卷回收数据，收集调查问卷</w:t>
            </w:r>
            <w:r w:rsidRPr="004F57C0">
              <w:rPr>
                <w:rFonts w:cs="Times New Roman"/>
                <w:color w:val="000000"/>
                <w:kern w:val="0"/>
                <w:sz w:val="24"/>
                <w14:ligatures w14:val="none"/>
              </w:rPr>
              <w:t>207</w:t>
            </w:r>
            <w:r w:rsidRPr="00265F96">
              <w:rPr>
                <w:rFonts w:cs="Times New Roman" w:hint="eastAsia"/>
                <w:color w:val="000000"/>
                <w:kern w:val="0"/>
                <w:sz w:val="24"/>
                <w14:ligatures w14:val="none"/>
              </w:rPr>
              <w:t>份，有效问卷</w:t>
            </w:r>
            <w:r w:rsidRPr="004F57C0">
              <w:rPr>
                <w:rFonts w:cs="Times New Roman"/>
                <w:color w:val="000000"/>
                <w:kern w:val="0"/>
                <w:sz w:val="24"/>
                <w14:ligatures w14:val="none"/>
              </w:rPr>
              <w:t>203</w:t>
            </w:r>
            <w:r w:rsidRPr="00265F96">
              <w:rPr>
                <w:rFonts w:cs="Times New Roman" w:hint="eastAsia"/>
                <w:color w:val="000000"/>
                <w:kern w:val="0"/>
                <w:sz w:val="24"/>
                <w14:ligatures w14:val="none"/>
              </w:rPr>
              <w:t>份，问卷有效率</w:t>
            </w:r>
            <w:r w:rsidRPr="004F57C0">
              <w:rPr>
                <w:rFonts w:cs="Times New Roman"/>
                <w:color w:val="000000"/>
                <w:kern w:val="0"/>
                <w:sz w:val="24"/>
                <w14:ligatures w14:val="none"/>
              </w:rPr>
              <w:t>98</w:t>
            </w:r>
            <w:r w:rsidRPr="00265F96">
              <w:rPr>
                <w:rFonts w:cs="Times New Roman" w:hint="eastAsia"/>
                <w:color w:val="000000"/>
                <w:kern w:val="0"/>
                <w:sz w:val="24"/>
                <w14:ligatures w14:val="none"/>
              </w:rPr>
              <w:t>.</w:t>
            </w:r>
            <w:r w:rsidRPr="004F57C0">
              <w:rPr>
                <w:rFonts w:cs="Times New Roman"/>
                <w:color w:val="000000"/>
                <w:kern w:val="0"/>
                <w:sz w:val="24"/>
                <w14:ligatures w14:val="none"/>
              </w:rPr>
              <w:t>07</w:t>
            </w:r>
            <w:r w:rsidRPr="00265F96">
              <w:rPr>
                <w:rFonts w:cs="Times New Roman" w:hint="eastAsia"/>
                <w:color w:val="000000"/>
                <w:kern w:val="0"/>
                <w:sz w:val="24"/>
                <w14:ligatures w14:val="none"/>
              </w:rPr>
              <w:t>%</w:t>
            </w:r>
            <w:r w:rsidRPr="00265F96">
              <w:rPr>
                <w:rFonts w:cs="Times New Roman" w:hint="eastAsia"/>
                <w:color w:val="000000"/>
                <w:kern w:val="0"/>
                <w:sz w:val="24"/>
                <w14:ligatures w14:val="none"/>
              </w:rPr>
              <w:t>，调查结果显示，服务对象满意度为</w:t>
            </w:r>
            <w:r w:rsidRPr="004F57C0">
              <w:rPr>
                <w:rFonts w:cs="Times New Roman"/>
                <w:color w:val="000000"/>
                <w:kern w:val="0"/>
                <w:sz w:val="24"/>
                <w14:ligatures w14:val="none"/>
              </w:rPr>
              <w:t>96</w:t>
            </w:r>
            <w:r w:rsidRPr="00265F96">
              <w:rPr>
                <w:rFonts w:cs="Times New Roman" w:hint="eastAsia"/>
                <w:color w:val="000000"/>
                <w:kern w:val="0"/>
                <w:sz w:val="24"/>
                <w14:ligatures w14:val="none"/>
              </w:rPr>
              <w:t>.</w:t>
            </w:r>
            <w:r w:rsidRPr="004F57C0">
              <w:rPr>
                <w:rFonts w:cs="Times New Roman"/>
                <w:color w:val="000000"/>
                <w:kern w:val="0"/>
                <w:sz w:val="24"/>
                <w14:ligatures w14:val="none"/>
              </w:rPr>
              <w:t>86</w:t>
            </w:r>
            <w:r w:rsidRPr="00265F96">
              <w:rPr>
                <w:rFonts w:cs="Times New Roman" w:hint="eastAsia"/>
                <w:color w:val="000000"/>
                <w:kern w:val="0"/>
                <w:sz w:val="24"/>
                <w14:ligatures w14:val="none"/>
              </w:rPr>
              <w:t>%</w:t>
            </w:r>
            <w:r w:rsidRPr="00265F96">
              <w:rPr>
                <w:rFonts w:cs="Times New Roman" w:hint="eastAsia"/>
                <w:color w:val="000000"/>
                <w:kern w:val="0"/>
                <w:sz w:val="24"/>
                <w14:ligatures w14:val="none"/>
              </w:rPr>
              <w:t>。</w:t>
            </w:r>
          </w:p>
        </w:tc>
        <w:tc>
          <w:tcPr>
            <w:tcW w:w="843" w:type="dxa"/>
            <w:shd w:val="clear" w:color="auto" w:fill="auto"/>
            <w:noWrap/>
            <w:vAlign w:val="center"/>
            <w:hideMark/>
          </w:tcPr>
          <w:p w14:paraId="75CD34C4" w14:textId="77777777" w:rsidR="00C94262" w:rsidRPr="004F57C0" w:rsidRDefault="00C94262" w:rsidP="00AD579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bl>
    <w:p w14:paraId="1F203160" w14:textId="77777777" w:rsidR="003A448F" w:rsidRDefault="003A448F" w:rsidP="003A448F">
      <w:pPr>
        <w:ind w:firstLine="632"/>
      </w:pPr>
    </w:p>
    <w:p w14:paraId="2A603567" w14:textId="77777777" w:rsidR="00210C5E" w:rsidRDefault="00210C5E" w:rsidP="009344C2">
      <w:pPr>
        <w:pStyle w:val="4"/>
        <w:ind w:firstLine="632"/>
      </w:pPr>
      <w:r>
        <w:rPr>
          <w:rFonts w:hint="eastAsia"/>
        </w:rPr>
        <w:t>③部门预算资金支出率。</w:t>
      </w:r>
    </w:p>
    <w:p w14:paraId="47ED7AAC" w14:textId="72371050" w:rsidR="00210C5E" w:rsidRDefault="00210C5E" w:rsidP="00210C5E">
      <w:pPr>
        <w:ind w:firstLine="632"/>
      </w:pPr>
      <w:r>
        <w:rPr>
          <w:rFonts w:hint="eastAsia"/>
        </w:rPr>
        <w:t>指标分值</w:t>
      </w:r>
      <w:r w:rsidRPr="004F57C0">
        <w:rPr>
          <w:rFonts w:cs="Times New Roman"/>
        </w:rPr>
        <w:t>10</w:t>
      </w:r>
      <w:r>
        <w:rPr>
          <w:rFonts w:hint="eastAsia"/>
        </w:rPr>
        <w:t>分，评价得分</w:t>
      </w:r>
      <w:r w:rsidRPr="004F57C0">
        <w:rPr>
          <w:rFonts w:cs="Times New Roman"/>
        </w:rPr>
        <w:t>9</w:t>
      </w:r>
      <w:r>
        <w:rPr>
          <w:rFonts w:hint="eastAsia"/>
        </w:rPr>
        <w:t>.</w:t>
      </w:r>
      <w:r w:rsidRPr="004F57C0">
        <w:rPr>
          <w:rFonts w:cs="Times New Roman"/>
        </w:rPr>
        <w:t>72</w:t>
      </w:r>
      <w:r>
        <w:rPr>
          <w:rFonts w:hint="eastAsia"/>
        </w:rPr>
        <w:t>分，评价得分率</w:t>
      </w:r>
      <w:r w:rsidRPr="004F57C0">
        <w:rPr>
          <w:rFonts w:cs="Times New Roman"/>
        </w:rPr>
        <w:t>97</w:t>
      </w:r>
      <w:r>
        <w:rPr>
          <w:rFonts w:hint="eastAsia"/>
        </w:rPr>
        <w:t>.</w:t>
      </w:r>
      <w:r w:rsidRPr="004F57C0">
        <w:rPr>
          <w:rFonts w:cs="Times New Roman"/>
        </w:rPr>
        <w:t>20</w:t>
      </w:r>
      <w:r>
        <w:rPr>
          <w:rFonts w:hint="eastAsia"/>
        </w:rPr>
        <w:t>%</w:t>
      </w:r>
      <w:r>
        <w:rPr>
          <w:rFonts w:hint="eastAsia"/>
        </w:rPr>
        <w:t>。</w:t>
      </w:r>
    </w:p>
    <w:p w14:paraId="7C87F28B" w14:textId="699EFC7A" w:rsidR="00210C5E" w:rsidRDefault="00210C5E" w:rsidP="00210C5E">
      <w:pPr>
        <w:ind w:firstLine="632"/>
      </w:pPr>
      <w:r>
        <w:rPr>
          <w:rFonts w:hint="eastAsia"/>
        </w:rPr>
        <w:lastRenderedPageBreak/>
        <w:t>根据荔湖街</w:t>
      </w:r>
      <w:r w:rsidRPr="004F57C0">
        <w:rPr>
          <w:rFonts w:cs="Times New Roman"/>
        </w:rPr>
        <w:t>2023</w:t>
      </w:r>
      <w:r>
        <w:rPr>
          <w:rFonts w:hint="eastAsia"/>
        </w:rPr>
        <w:t>年度部门决算报表《财政拨款收入支出决算总表》（财决</w:t>
      </w:r>
      <w:r w:rsidR="005E4D15">
        <w:rPr>
          <w:rFonts w:hint="eastAsia"/>
        </w:rPr>
        <w:t>Z</w:t>
      </w:r>
      <w:r w:rsidRPr="004F57C0">
        <w:rPr>
          <w:rFonts w:cs="Times New Roman"/>
        </w:rPr>
        <w:t>01</w:t>
      </w:r>
      <w:r>
        <w:rPr>
          <w:rFonts w:hint="eastAsia"/>
        </w:rPr>
        <w:t>表），荔湖街</w:t>
      </w:r>
      <w:r w:rsidRPr="004F57C0">
        <w:rPr>
          <w:rFonts w:cs="Times New Roman"/>
        </w:rPr>
        <w:t>2023</w:t>
      </w:r>
      <w:r>
        <w:rPr>
          <w:rFonts w:hint="eastAsia"/>
        </w:rPr>
        <w:t>年度调</w:t>
      </w:r>
      <w:r w:rsidRPr="00210C5E">
        <w:rPr>
          <w:rFonts w:hint="eastAsia"/>
        </w:rPr>
        <w:t>整后全年预算数为</w:t>
      </w:r>
      <w:r w:rsidRPr="004F57C0">
        <w:rPr>
          <w:rFonts w:cs="Times New Roman"/>
        </w:rPr>
        <w:t>32346</w:t>
      </w:r>
      <w:r w:rsidRPr="00210C5E">
        <w:rPr>
          <w:rFonts w:hint="eastAsia"/>
        </w:rPr>
        <w:t>.</w:t>
      </w:r>
      <w:r w:rsidRPr="004F57C0">
        <w:rPr>
          <w:rFonts w:cs="Times New Roman"/>
        </w:rPr>
        <w:t>34</w:t>
      </w:r>
      <w:r w:rsidRPr="00210C5E">
        <w:rPr>
          <w:rFonts w:hint="eastAsia"/>
        </w:rPr>
        <w:t>万元，其中</w:t>
      </w:r>
      <w:r w:rsidRPr="004F57C0">
        <w:rPr>
          <w:rFonts w:cs="Times New Roman"/>
        </w:rPr>
        <w:t>2023</w:t>
      </w:r>
      <w:r w:rsidRPr="00210C5E">
        <w:rPr>
          <w:rFonts w:hint="eastAsia"/>
        </w:rPr>
        <w:t>年本年收入</w:t>
      </w:r>
      <w:r w:rsidRPr="004F57C0">
        <w:rPr>
          <w:rFonts w:cs="Times New Roman"/>
        </w:rPr>
        <w:t>32341</w:t>
      </w:r>
      <w:r w:rsidRPr="00210C5E">
        <w:rPr>
          <w:rFonts w:hint="eastAsia"/>
        </w:rPr>
        <w:t>.</w:t>
      </w:r>
      <w:r w:rsidRPr="004F57C0">
        <w:rPr>
          <w:rFonts w:cs="Times New Roman"/>
        </w:rPr>
        <w:t>81</w:t>
      </w:r>
      <w:r w:rsidRPr="00210C5E">
        <w:rPr>
          <w:rFonts w:hint="eastAsia"/>
        </w:rPr>
        <w:t>万元、年初结转和结余资金</w:t>
      </w:r>
      <w:r w:rsidRPr="004F57C0">
        <w:rPr>
          <w:rFonts w:cs="Times New Roman"/>
        </w:rPr>
        <w:t>4</w:t>
      </w:r>
      <w:r w:rsidRPr="00210C5E">
        <w:rPr>
          <w:rFonts w:hint="eastAsia"/>
        </w:rPr>
        <w:t>.</w:t>
      </w:r>
      <w:r w:rsidRPr="004F57C0">
        <w:rPr>
          <w:rFonts w:cs="Times New Roman"/>
        </w:rPr>
        <w:t>53</w:t>
      </w:r>
      <w:r w:rsidRPr="00210C5E">
        <w:rPr>
          <w:rFonts w:hint="eastAsia"/>
        </w:rPr>
        <w:t>万元；部门整体支出决算数为</w:t>
      </w:r>
      <w:r w:rsidRPr="004F57C0">
        <w:rPr>
          <w:rFonts w:cs="Times New Roman"/>
        </w:rPr>
        <w:t>31441</w:t>
      </w:r>
      <w:r w:rsidRPr="00210C5E">
        <w:rPr>
          <w:rFonts w:hint="eastAsia"/>
        </w:rPr>
        <w:t>.</w:t>
      </w:r>
      <w:r w:rsidRPr="004F57C0">
        <w:rPr>
          <w:rFonts w:cs="Times New Roman"/>
        </w:rPr>
        <w:t>99</w:t>
      </w:r>
      <w:r w:rsidRPr="00210C5E">
        <w:rPr>
          <w:rFonts w:hint="eastAsia"/>
        </w:rPr>
        <w:t>万元，其中</w:t>
      </w:r>
      <w:r w:rsidRPr="004F57C0">
        <w:rPr>
          <w:rFonts w:cs="Times New Roman"/>
        </w:rPr>
        <w:t>2023</w:t>
      </w:r>
      <w:r w:rsidRPr="00210C5E">
        <w:rPr>
          <w:rFonts w:hint="eastAsia"/>
        </w:rPr>
        <w:t>年本年支出</w:t>
      </w:r>
      <w:r w:rsidRPr="004F57C0">
        <w:rPr>
          <w:rFonts w:cs="Times New Roman"/>
        </w:rPr>
        <w:t>31435</w:t>
      </w:r>
      <w:r w:rsidRPr="00210C5E">
        <w:rPr>
          <w:rFonts w:hint="eastAsia"/>
        </w:rPr>
        <w:t>.</w:t>
      </w:r>
      <w:r w:rsidRPr="004F57C0">
        <w:rPr>
          <w:rFonts w:cs="Times New Roman"/>
        </w:rPr>
        <w:t>28</w:t>
      </w:r>
      <w:r w:rsidRPr="00210C5E">
        <w:rPr>
          <w:rFonts w:hint="eastAsia"/>
        </w:rPr>
        <w:t>万元，年末结转和结余资金</w:t>
      </w:r>
      <w:r w:rsidRPr="004F57C0">
        <w:rPr>
          <w:rFonts w:cs="Times New Roman"/>
        </w:rPr>
        <w:t>6</w:t>
      </w:r>
      <w:r w:rsidRPr="00210C5E">
        <w:rPr>
          <w:rFonts w:hint="eastAsia"/>
        </w:rPr>
        <w:t>.</w:t>
      </w:r>
      <w:r w:rsidRPr="004F57C0">
        <w:rPr>
          <w:rFonts w:cs="Times New Roman"/>
        </w:rPr>
        <w:t>71</w:t>
      </w:r>
      <w:r w:rsidRPr="00210C5E">
        <w:rPr>
          <w:rFonts w:hint="eastAsia"/>
        </w:rPr>
        <w:t>万元，预算执行率为</w:t>
      </w:r>
      <w:r w:rsidRPr="004F57C0">
        <w:rPr>
          <w:rFonts w:cs="Times New Roman"/>
        </w:rPr>
        <w:t>97</w:t>
      </w:r>
      <w:r w:rsidRPr="00210C5E">
        <w:rPr>
          <w:rFonts w:hint="eastAsia"/>
        </w:rPr>
        <w:t>.</w:t>
      </w:r>
      <w:r w:rsidRPr="004F57C0">
        <w:rPr>
          <w:rFonts w:cs="Times New Roman"/>
        </w:rPr>
        <w:t>2</w:t>
      </w:r>
      <w:r w:rsidRPr="00210C5E">
        <w:rPr>
          <w:rFonts w:hint="eastAsia"/>
        </w:rPr>
        <w:t>%</w:t>
      </w:r>
      <w:r>
        <w:rPr>
          <w:rFonts w:hint="eastAsia"/>
        </w:rPr>
        <w:t>。</w:t>
      </w:r>
    </w:p>
    <w:p w14:paraId="0670CB71" w14:textId="77777777" w:rsidR="00210C5E" w:rsidRDefault="00210C5E" w:rsidP="007A2781">
      <w:pPr>
        <w:pStyle w:val="3"/>
        <w:ind w:firstLine="632"/>
      </w:pPr>
      <w:r w:rsidRPr="004F57C0">
        <w:rPr>
          <w:rFonts w:cs="Times New Roman"/>
        </w:rPr>
        <w:t>2</w:t>
      </w:r>
      <w:r>
        <w:rPr>
          <w:rFonts w:hint="eastAsia"/>
        </w:rPr>
        <w:t>.</w:t>
      </w:r>
      <w:r>
        <w:rPr>
          <w:rFonts w:hint="eastAsia"/>
        </w:rPr>
        <w:t>管理效率情况分析。</w:t>
      </w:r>
    </w:p>
    <w:p w14:paraId="303954CA" w14:textId="77777777" w:rsidR="00210C5E" w:rsidRDefault="00210C5E" w:rsidP="00210C5E">
      <w:pPr>
        <w:ind w:firstLine="632"/>
      </w:pPr>
      <w:r>
        <w:rPr>
          <w:rFonts w:hint="eastAsia"/>
        </w:rPr>
        <w:t>指标下设“预算编制”“预算执行”“信息公开”“绩效管理”“采购管理”“资产管理”“运行成本”</w:t>
      </w:r>
      <w:r w:rsidRPr="004F57C0">
        <w:rPr>
          <w:rFonts w:cs="Times New Roman"/>
        </w:rPr>
        <w:t>7</w:t>
      </w:r>
      <w:r>
        <w:rPr>
          <w:rFonts w:hint="eastAsia"/>
        </w:rPr>
        <w:t>个二级指标，主要考核</w:t>
      </w:r>
      <w:r w:rsidRPr="004F57C0">
        <w:rPr>
          <w:rFonts w:cs="Times New Roman"/>
        </w:rPr>
        <w:t>2023</w:t>
      </w:r>
      <w:r>
        <w:rPr>
          <w:rFonts w:hint="eastAsia"/>
        </w:rPr>
        <w:t>年部门年度整体预算资金与绩效管理情况。</w:t>
      </w:r>
    </w:p>
    <w:p w14:paraId="22769FB4" w14:textId="77777777" w:rsidR="00210C5E" w:rsidRDefault="00210C5E" w:rsidP="007A2781">
      <w:pPr>
        <w:pStyle w:val="3"/>
        <w:ind w:firstLine="632"/>
      </w:pPr>
      <w:r>
        <w:rPr>
          <w:rFonts w:hint="eastAsia"/>
        </w:rPr>
        <w:t>（</w:t>
      </w:r>
      <w:r w:rsidRPr="004F57C0">
        <w:rPr>
          <w:rFonts w:cs="Times New Roman"/>
        </w:rPr>
        <w:t>1</w:t>
      </w:r>
      <w:r>
        <w:rPr>
          <w:rFonts w:hint="eastAsia"/>
        </w:rPr>
        <w:t>）预算编制。</w:t>
      </w:r>
    </w:p>
    <w:p w14:paraId="3BD97975" w14:textId="77777777" w:rsidR="00210C5E" w:rsidRDefault="00210C5E" w:rsidP="00210C5E">
      <w:pPr>
        <w:ind w:firstLine="632"/>
      </w:pPr>
      <w:r>
        <w:rPr>
          <w:rFonts w:hint="eastAsia"/>
        </w:rPr>
        <w:t>该指标包括新增预算项目事前绩效评估</w:t>
      </w:r>
      <w:r w:rsidRPr="004F57C0">
        <w:rPr>
          <w:rFonts w:cs="Times New Roman"/>
        </w:rPr>
        <w:t>1</w:t>
      </w:r>
      <w:r>
        <w:rPr>
          <w:rFonts w:hint="eastAsia"/>
        </w:rPr>
        <w:t>个方面，指标分值</w:t>
      </w:r>
      <w:r w:rsidRPr="004F57C0">
        <w:rPr>
          <w:rFonts w:cs="Times New Roman"/>
        </w:rPr>
        <w:t>3</w:t>
      </w:r>
      <w:r>
        <w:rPr>
          <w:rFonts w:hint="eastAsia"/>
        </w:rPr>
        <w:t>分，评价得分</w:t>
      </w:r>
      <w:r w:rsidRPr="004F57C0">
        <w:rPr>
          <w:rFonts w:cs="Times New Roman"/>
        </w:rPr>
        <w:t>3</w:t>
      </w:r>
      <w:r>
        <w:rPr>
          <w:rFonts w:hint="eastAsia"/>
        </w:rPr>
        <w:t>分，评价得分率为</w:t>
      </w:r>
      <w:r w:rsidRPr="004F57C0">
        <w:rPr>
          <w:rFonts w:cs="Times New Roman"/>
        </w:rPr>
        <w:t>100</w:t>
      </w:r>
      <w:r>
        <w:rPr>
          <w:rFonts w:hint="eastAsia"/>
        </w:rPr>
        <w:t>%</w:t>
      </w:r>
      <w:r>
        <w:rPr>
          <w:rFonts w:hint="eastAsia"/>
        </w:rPr>
        <w:t>。</w:t>
      </w:r>
    </w:p>
    <w:p w14:paraId="211558C5" w14:textId="77777777" w:rsidR="00210C5E" w:rsidRDefault="00210C5E" w:rsidP="00181DD6">
      <w:pPr>
        <w:pStyle w:val="4"/>
        <w:ind w:firstLine="632"/>
      </w:pPr>
      <w:r>
        <w:rPr>
          <w:rFonts w:hint="eastAsia"/>
        </w:rPr>
        <w:t>①新增预算项目事前绩效评估。</w:t>
      </w:r>
    </w:p>
    <w:p w14:paraId="4AFB3A2F" w14:textId="77777777" w:rsidR="00210C5E" w:rsidRDefault="00210C5E" w:rsidP="00210C5E">
      <w:pPr>
        <w:ind w:firstLine="632"/>
      </w:pPr>
      <w:r>
        <w:rPr>
          <w:rFonts w:hint="eastAsia"/>
        </w:rPr>
        <w:t>指标分值</w:t>
      </w:r>
      <w:r w:rsidRPr="004F57C0">
        <w:rPr>
          <w:rFonts w:cs="Times New Roman"/>
        </w:rPr>
        <w:t>3</w:t>
      </w:r>
      <w:r>
        <w:rPr>
          <w:rFonts w:hint="eastAsia"/>
        </w:rPr>
        <w:t>分，评价得分</w:t>
      </w:r>
      <w:r w:rsidRPr="004F57C0">
        <w:rPr>
          <w:rFonts w:cs="Times New Roman"/>
        </w:rPr>
        <w:t>3</w:t>
      </w:r>
      <w:r>
        <w:rPr>
          <w:rFonts w:hint="eastAsia"/>
        </w:rPr>
        <w:t>分，评价得分率</w:t>
      </w:r>
      <w:r w:rsidRPr="004F57C0">
        <w:rPr>
          <w:rFonts w:cs="Times New Roman"/>
        </w:rPr>
        <w:t>100</w:t>
      </w:r>
      <w:r>
        <w:rPr>
          <w:rFonts w:hint="eastAsia"/>
        </w:rPr>
        <w:t>%</w:t>
      </w:r>
      <w:r>
        <w:rPr>
          <w:rFonts w:hint="eastAsia"/>
        </w:rPr>
        <w:t>。</w:t>
      </w:r>
    </w:p>
    <w:p w14:paraId="22F3F4E4" w14:textId="44B2FEC6" w:rsidR="00210C5E" w:rsidRDefault="00C06B57" w:rsidP="00210C5E">
      <w:pPr>
        <w:ind w:firstLine="632"/>
      </w:pPr>
      <w:r>
        <w:rPr>
          <w:rFonts w:hint="eastAsia"/>
        </w:rPr>
        <w:t>根据</w:t>
      </w:r>
      <w:r w:rsidR="007A2781">
        <w:rPr>
          <w:rFonts w:hint="eastAsia"/>
        </w:rPr>
        <w:t>荔湖街</w:t>
      </w:r>
      <w:r w:rsidR="00210C5E" w:rsidRPr="004F57C0">
        <w:rPr>
          <w:rFonts w:cs="Times New Roman"/>
        </w:rPr>
        <w:t>2023</w:t>
      </w:r>
      <w:r w:rsidR="00210C5E">
        <w:rPr>
          <w:rFonts w:hint="eastAsia"/>
        </w:rPr>
        <w:t>年项目预算申报情况</w:t>
      </w:r>
      <w:r w:rsidR="005A2F3E">
        <w:rPr>
          <w:rFonts w:hint="eastAsia"/>
        </w:rPr>
        <w:t>及项目预算执行情况</w:t>
      </w:r>
      <w:r w:rsidR="00210C5E">
        <w:rPr>
          <w:rFonts w:hint="eastAsia"/>
        </w:rPr>
        <w:t>，</w:t>
      </w:r>
      <w:r>
        <w:rPr>
          <w:rFonts w:hint="eastAsia"/>
        </w:rPr>
        <w:t>结合现场核查情况，</w:t>
      </w:r>
      <w:r w:rsidR="00210C5E" w:rsidRPr="004F57C0">
        <w:rPr>
          <w:rFonts w:cs="Times New Roman"/>
        </w:rPr>
        <w:t>2023</w:t>
      </w:r>
      <w:r w:rsidR="00210C5E">
        <w:rPr>
          <w:rFonts w:hint="eastAsia"/>
        </w:rPr>
        <w:t>年</w:t>
      </w:r>
      <w:r w:rsidR="007A2781">
        <w:rPr>
          <w:rFonts w:hint="eastAsia"/>
        </w:rPr>
        <w:t>荔湖街</w:t>
      </w:r>
      <w:r w:rsidR="00210C5E">
        <w:rPr>
          <w:rFonts w:hint="eastAsia"/>
        </w:rPr>
        <w:t>无新增项目预算金额超过</w:t>
      </w:r>
      <w:r w:rsidR="00210C5E" w:rsidRPr="004F57C0">
        <w:rPr>
          <w:rFonts w:cs="Times New Roman"/>
        </w:rPr>
        <w:t>1000</w:t>
      </w:r>
      <w:r w:rsidR="00210C5E">
        <w:rPr>
          <w:rFonts w:hint="eastAsia"/>
        </w:rPr>
        <w:t>万元（含）的新增经常性二级项目、预算金额超过</w:t>
      </w:r>
      <w:r w:rsidR="00210C5E" w:rsidRPr="004F57C0">
        <w:rPr>
          <w:rFonts w:cs="Times New Roman"/>
        </w:rPr>
        <w:t>3000</w:t>
      </w:r>
      <w:r w:rsidR="00210C5E">
        <w:rPr>
          <w:rFonts w:hint="eastAsia"/>
        </w:rPr>
        <w:t>万元（含）的新增一次性二级项目。</w:t>
      </w:r>
    </w:p>
    <w:p w14:paraId="0406A42D" w14:textId="77777777" w:rsidR="00210C5E" w:rsidRDefault="00210C5E" w:rsidP="00C06B57">
      <w:pPr>
        <w:pStyle w:val="3"/>
        <w:ind w:firstLine="632"/>
      </w:pPr>
      <w:r>
        <w:rPr>
          <w:rFonts w:hint="eastAsia"/>
        </w:rPr>
        <w:t>（</w:t>
      </w:r>
      <w:r w:rsidRPr="004F57C0">
        <w:rPr>
          <w:rFonts w:cs="Times New Roman"/>
        </w:rPr>
        <w:t>2</w:t>
      </w:r>
      <w:r>
        <w:rPr>
          <w:rFonts w:hint="eastAsia"/>
        </w:rPr>
        <w:t>）预算执行。</w:t>
      </w:r>
    </w:p>
    <w:p w14:paraId="0DD5018E" w14:textId="314F7E9A" w:rsidR="00210C5E" w:rsidRDefault="00210C5E" w:rsidP="00210C5E">
      <w:pPr>
        <w:ind w:firstLine="632"/>
      </w:pPr>
      <w:r>
        <w:rPr>
          <w:rFonts w:hint="eastAsia"/>
        </w:rPr>
        <w:t>该指标包括结转结余率、财务管理合规性</w:t>
      </w:r>
      <w:r w:rsidRPr="004F57C0">
        <w:rPr>
          <w:rFonts w:cs="Times New Roman"/>
        </w:rPr>
        <w:t>2</w:t>
      </w:r>
      <w:r>
        <w:rPr>
          <w:rFonts w:hint="eastAsia"/>
        </w:rPr>
        <w:t>个方面，指标分值</w:t>
      </w:r>
      <w:r w:rsidRPr="004F57C0">
        <w:rPr>
          <w:rFonts w:cs="Times New Roman"/>
        </w:rPr>
        <w:t>4</w:t>
      </w:r>
      <w:r>
        <w:rPr>
          <w:rFonts w:hint="eastAsia"/>
        </w:rPr>
        <w:t>分，评价得分</w:t>
      </w:r>
      <w:r w:rsidR="00E50521" w:rsidRPr="004F57C0">
        <w:rPr>
          <w:rFonts w:cs="Times New Roman"/>
        </w:rPr>
        <w:t>3</w:t>
      </w:r>
      <w:r w:rsidR="00956307">
        <w:rPr>
          <w:rFonts w:cs="Times New Roman" w:hint="eastAsia"/>
        </w:rPr>
        <w:t>.</w:t>
      </w:r>
      <w:r w:rsidR="00956307" w:rsidRPr="004F57C0">
        <w:rPr>
          <w:rFonts w:cs="Times New Roman"/>
        </w:rPr>
        <w:t>5</w:t>
      </w:r>
      <w:r>
        <w:rPr>
          <w:rFonts w:hint="eastAsia"/>
        </w:rPr>
        <w:t>分，评价得分率为</w:t>
      </w:r>
      <w:r w:rsidR="00956307" w:rsidRPr="004F57C0">
        <w:rPr>
          <w:rFonts w:cs="Times New Roman"/>
        </w:rPr>
        <w:t>8</w:t>
      </w:r>
      <w:r w:rsidR="00E50521" w:rsidRPr="004F57C0">
        <w:rPr>
          <w:rFonts w:cs="Times New Roman"/>
        </w:rPr>
        <w:t>7</w:t>
      </w:r>
      <w:r w:rsidR="00956307">
        <w:rPr>
          <w:rFonts w:cs="Times New Roman" w:hint="eastAsia"/>
        </w:rPr>
        <w:t>.</w:t>
      </w:r>
      <w:r w:rsidR="00E50521" w:rsidRPr="004F57C0">
        <w:rPr>
          <w:rFonts w:cs="Times New Roman"/>
        </w:rPr>
        <w:t>5</w:t>
      </w:r>
      <w:r>
        <w:rPr>
          <w:rFonts w:hint="eastAsia"/>
        </w:rPr>
        <w:t>%</w:t>
      </w:r>
      <w:r>
        <w:rPr>
          <w:rFonts w:hint="eastAsia"/>
        </w:rPr>
        <w:t>。</w:t>
      </w:r>
    </w:p>
    <w:p w14:paraId="3FA968B2" w14:textId="77777777" w:rsidR="00210C5E" w:rsidRDefault="00210C5E" w:rsidP="00181DD6">
      <w:pPr>
        <w:pStyle w:val="4"/>
        <w:ind w:firstLine="632"/>
      </w:pPr>
      <w:r>
        <w:rPr>
          <w:rFonts w:hint="eastAsia"/>
        </w:rPr>
        <w:lastRenderedPageBreak/>
        <w:t>①结转结余率。</w:t>
      </w:r>
    </w:p>
    <w:p w14:paraId="612252C6"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7CCE5529" w14:textId="155EA363" w:rsidR="00210C5E" w:rsidRDefault="00210C5E" w:rsidP="00210C5E">
      <w:pPr>
        <w:ind w:firstLine="632"/>
      </w:pPr>
      <w:r>
        <w:rPr>
          <w:rFonts w:hint="eastAsia"/>
        </w:rPr>
        <w:t>根据</w:t>
      </w:r>
      <w:r w:rsidR="00CD0501">
        <w:rPr>
          <w:rFonts w:hint="eastAsia"/>
        </w:rPr>
        <w:t>荔湖街</w:t>
      </w:r>
      <w:r w:rsidRPr="004F57C0">
        <w:rPr>
          <w:rFonts w:cs="Times New Roman"/>
        </w:rPr>
        <w:t>2023</w:t>
      </w:r>
      <w:r>
        <w:rPr>
          <w:rFonts w:hint="eastAsia"/>
        </w:rPr>
        <w:t>年度部门决算报表《</w:t>
      </w:r>
      <w:r w:rsidR="00CD0501" w:rsidRPr="00CD0501">
        <w:rPr>
          <w:rFonts w:hint="eastAsia"/>
        </w:rPr>
        <w:t>财政拨款收入支出决算总表</w:t>
      </w:r>
      <w:r>
        <w:rPr>
          <w:rFonts w:hint="eastAsia"/>
        </w:rPr>
        <w:t>》（财决</w:t>
      </w:r>
      <w:r w:rsidR="00CD0501" w:rsidRPr="00CD0501">
        <w:rPr>
          <w:rFonts w:hint="eastAsia"/>
        </w:rPr>
        <w:t>Z</w:t>
      </w:r>
      <w:r w:rsidR="00CD0501" w:rsidRPr="004F57C0">
        <w:rPr>
          <w:rFonts w:cs="Times New Roman"/>
        </w:rPr>
        <w:t>01</w:t>
      </w:r>
      <w:r w:rsidR="00E15F5D">
        <w:t>-</w:t>
      </w:r>
      <w:r w:rsidR="00CD0501" w:rsidRPr="004F57C0">
        <w:rPr>
          <w:rFonts w:cs="Times New Roman"/>
        </w:rPr>
        <w:t>1</w:t>
      </w:r>
      <w:r>
        <w:rPr>
          <w:rFonts w:hint="eastAsia"/>
        </w:rPr>
        <w:t>表），</w:t>
      </w:r>
      <w:r w:rsidR="00CD0501">
        <w:rPr>
          <w:rFonts w:hint="eastAsia"/>
        </w:rPr>
        <w:t>荔湖街</w:t>
      </w:r>
      <w:r w:rsidRPr="004F57C0">
        <w:rPr>
          <w:rFonts w:cs="Times New Roman"/>
        </w:rPr>
        <w:t>2023</w:t>
      </w:r>
      <w:r>
        <w:rPr>
          <w:rFonts w:hint="eastAsia"/>
        </w:rPr>
        <w:t>年</w:t>
      </w:r>
      <w:r w:rsidR="00CD0501" w:rsidRPr="00CD0501">
        <w:rPr>
          <w:rFonts w:hint="eastAsia"/>
        </w:rPr>
        <w:t>年末财政拨款结转和结余决算数</w:t>
      </w:r>
      <w:r w:rsidR="00CD0501">
        <w:rPr>
          <w:rFonts w:hint="eastAsia"/>
        </w:rPr>
        <w:t>为</w:t>
      </w:r>
      <w:r w:rsidR="00CD0501" w:rsidRPr="004F57C0">
        <w:rPr>
          <w:rFonts w:cs="Times New Roman"/>
        </w:rPr>
        <w:t>6</w:t>
      </w:r>
      <w:r w:rsidR="00CD0501">
        <w:rPr>
          <w:rFonts w:hint="eastAsia"/>
        </w:rPr>
        <w:t>.</w:t>
      </w:r>
      <w:r w:rsidR="00CD0501" w:rsidRPr="004F57C0">
        <w:rPr>
          <w:rFonts w:cs="Times New Roman"/>
        </w:rPr>
        <w:t>71</w:t>
      </w:r>
      <w:r w:rsidR="00CD0501">
        <w:rPr>
          <w:rFonts w:hint="eastAsia"/>
        </w:rPr>
        <w:t>万元，</w:t>
      </w:r>
      <w:r w:rsidR="00CD0501" w:rsidRPr="00CD0501">
        <w:rPr>
          <w:rFonts w:hint="eastAsia"/>
        </w:rPr>
        <w:t>年初财政拨款结转和结余收入决算数</w:t>
      </w:r>
      <w:r w:rsidR="00CD0501">
        <w:rPr>
          <w:rFonts w:hint="eastAsia"/>
        </w:rPr>
        <w:t>为</w:t>
      </w:r>
      <w:r w:rsidR="00CD0501" w:rsidRPr="004F57C0">
        <w:rPr>
          <w:rFonts w:cs="Times New Roman"/>
        </w:rPr>
        <w:t>4</w:t>
      </w:r>
      <w:r w:rsidR="00CD0501">
        <w:rPr>
          <w:rFonts w:hint="eastAsia"/>
        </w:rPr>
        <w:t>.</w:t>
      </w:r>
      <w:r w:rsidR="00CD0501" w:rsidRPr="004F57C0">
        <w:rPr>
          <w:rFonts w:cs="Times New Roman"/>
        </w:rPr>
        <w:t>53</w:t>
      </w:r>
      <w:r w:rsidR="00CD0501">
        <w:rPr>
          <w:rFonts w:hint="eastAsia"/>
        </w:rPr>
        <w:t>万元，</w:t>
      </w:r>
      <w:r w:rsidR="00CD0501" w:rsidRPr="00CD0501">
        <w:rPr>
          <w:rFonts w:hint="eastAsia"/>
        </w:rPr>
        <w:t>一般公共预算财政拨款决算数</w:t>
      </w:r>
      <w:r w:rsidR="00CD0501">
        <w:rPr>
          <w:rFonts w:hint="eastAsia"/>
        </w:rPr>
        <w:t>为</w:t>
      </w:r>
      <w:r w:rsidR="00CD0501" w:rsidRPr="004F57C0">
        <w:rPr>
          <w:rFonts w:cs="Times New Roman"/>
        </w:rPr>
        <w:t>15127</w:t>
      </w:r>
      <w:r w:rsidR="00CD0501">
        <w:rPr>
          <w:rFonts w:hint="eastAsia"/>
        </w:rPr>
        <w:t>.</w:t>
      </w:r>
      <w:r w:rsidR="00CD0501" w:rsidRPr="004F57C0">
        <w:rPr>
          <w:rFonts w:cs="Times New Roman"/>
        </w:rPr>
        <w:t>45</w:t>
      </w:r>
      <w:r w:rsidR="00CD0501">
        <w:rPr>
          <w:rFonts w:hint="eastAsia"/>
        </w:rPr>
        <w:t>万元，</w:t>
      </w:r>
      <w:r w:rsidR="00CD0501" w:rsidRPr="00CD0501">
        <w:rPr>
          <w:rFonts w:hint="eastAsia"/>
        </w:rPr>
        <w:t>政府性基金预算财政拨款决算数</w:t>
      </w:r>
      <w:r w:rsidR="00CD0501">
        <w:rPr>
          <w:rFonts w:hint="eastAsia"/>
        </w:rPr>
        <w:t>为</w:t>
      </w:r>
      <w:r w:rsidR="00CD0501" w:rsidRPr="004F57C0">
        <w:rPr>
          <w:rFonts w:cs="Times New Roman"/>
        </w:rPr>
        <w:t>16310</w:t>
      </w:r>
      <w:r w:rsidR="00CD0501">
        <w:rPr>
          <w:rFonts w:hint="eastAsia"/>
        </w:rPr>
        <w:t>.</w:t>
      </w:r>
      <w:r w:rsidR="00CD0501" w:rsidRPr="004F57C0">
        <w:rPr>
          <w:rFonts w:cs="Times New Roman"/>
        </w:rPr>
        <w:t>02</w:t>
      </w:r>
      <w:r w:rsidR="00CD0501">
        <w:rPr>
          <w:rFonts w:hint="eastAsia"/>
        </w:rPr>
        <w:t>万元，结余结转率为</w:t>
      </w:r>
      <w:r w:rsidR="00CD0501" w:rsidRPr="004F57C0">
        <w:rPr>
          <w:rFonts w:cs="Times New Roman"/>
        </w:rPr>
        <w:t>0</w:t>
      </w:r>
      <w:r w:rsidR="00CD0501">
        <w:rPr>
          <w:rFonts w:hint="eastAsia"/>
        </w:rPr>
        <w:t>.</w:t>
      </w:r>
      <w:r w:rsidR="00CD0501" w:rsidRPr="004F57C0">
        <w:rPr>
          <w:rFonts w:cs="Times New Roman"/>
        </w:rPr>
        <w:t>02</w:t>
      </w:r>
      <w:r w:rsidR="00CD0501">
        <w:rPr>
          <w:rFonts w:hint="eastAsia"/>
        </w:rPr>
        <w:t>%</w:t>
      </w:r>
      <w:r>
        <w:rPr>
          <w:rFonts w:hint="eastAsia"/>
        </w:rPr>
        <w:t>。根据既定的评价指标体系和评分标准，结余结转率≤</w:t>
      </w:r>
      <w:r w:rsidRPr="004F57C0">
        <w:rPr>
          <w:rFonts w:cs="Times New Roman"/>
        </w:rPr>
        <w:t>10</w:t>
      </w:r>
      <w:r>
        <w:rPr>
          <w:rFonts w:hint="eastAsia"/>
        </w:rPr>
        <w:t>%</w:t>
      </w:r>
      <w:r>
        <w:rPr>
          <w:rFonts w:hint="eastAsia"/>
        </w:rPr>
        <w:t>的，本指标得</w:t>
      </w:r>
      <w:r w:rsidRPr="004F57C0">
        <w:rPr>
          <w:rFonts w:cs="Times New Roman"/>
        </w:rPr>
        <w:t>2</w:t>
      </w:r>
      <w:r>
        <w:rPr>
          <w:rFonts w:hint="eastAsia"/>
        </w:rPr>
        <w:t>分。</w:t>
      </w:r>
    </w:p>
    <w:p w14:paraId="12A600EE" w14:textId="77777777" w:rsidR="00210C5E" w:rsidRDefault="00210C5E" w:rsidP="00181DD6">
      <w:pPr>
        <w:pStyle w:val="4"/>
        <w:ind w:firstLine="632"/>
      </w:pPr>
      <w:r>
        <w:rPr>
          <w:rFonts w:hint="eastAsia"/>
        </w:rPr>
        <w:t>②财务管理合规性。</w:t>
      </w:r>
    </w:p>
    <w:p w14:paraId="057E67D5" w14:textId="275D9AF4" w:rsidR="00210C5E" w:rsidRDefault="00210C5E" w:rsidP="00210C5E">
      <w:pPr>
        <w:ind w:firstLine="632"/>
      </w:pPr>
      <w:r>
        <w:rPr>
          <w:rFonts w:hint="eastAsia"/>
        </w:rPr>
        <w:t>指标分值</w:t>
      </w:r>
      <w:r w:rsidRPr="004F57C0">
        <w:rPr>
          <w:rFonts w:cs="Times New Roman"/>
        </w:rPr>
        <w:t>2</w:t>
      </w:r>
      <w:r>
        <w:rPr>
          <w:rFonts w:hint="eastAsia"/>
        </w:rPr>
        <w:t>分，评价得分</w:t>
      </w:r>
      <w:r w:rsidR="004A1D44" w:rsidRPr="004F57C0">
        <w:rPr>
          <w:rFonts w:cs="Times New Roman"/>
        </w:rPr>
        <w:t>1</w:t>
      </w:r>
      <w:r w:rsidR="007B73B8">
        <w:rPr>
          <w:rFonts w:cs="Times New Roman" w:hint="eastAsia"/>
        </w:rPr>
        <w:t>.</w:t>
      </w:r>
      <w:r w:rsidR="007B73B8" w:rsidRPr="004F57C0">
        <w:rPr>
          <w:rFonts w:cs="Times New Roman"/>
        </w:rPr>
        <w:t>5</w:t>
      </w:r>
      <w:r>
        <w:rPr>
          <w:rFonts w:hint="eastAsia"/>
        </w:rPr>
        <w:t>分，评价得分率</w:t>
      </w:r>
      <w:r w:rsidR="007B73B8" w:rsidRPr="004F57C0">
        <w:rPr>
          <w:rFonts w:cs="Times New Roman"/>
        </w:rPr>
        <w:t>75</w:t>
      </w:r>
      <w:r>
        <w:rPr>
          <w:rFonts w:hint="eastAsia"/>
        </w:rPr>
        <w:t>%</w:t>
      </w:r>
      <w:r>
        <w:rPr>
          <w:rFonts w:hint="eastAsia"/>
        </w:rPr>
        <w:t>。</w:t>
      </w:r>
    </w:p>
    <w:p w14:paraId="5D6200C9" w14:textId="0503A22C" w:rsidR="00210C5E" w:rsidRDefault="008807E4" w:rsidP="008807E4">
      <w:pPr>
        <w:ind w:firstLine="632"/>
      </w:pPr>
      <w:r>
        <w:rPr>
          <w:rFonts w:hint="eastAsia"/>
        </w:rPr>
        <w:t>根据《关于印发荔湖街道办事处财务管理制度的通知》（荔湖办发〔</w:t>
      </w:r>
      <w:r w:rsidRPr="004F57C0">
        <w:rPr>
          <w:rFonts w:cs="Times New Roman"/>
        </w:rPr>
        <w:t>2022</w:t>
      </w:r>
      <w:r>
        <w:rPr>
          <w:rFonts w:ascii="仿宋_GB2312" w:hint="eastAsia"/>
        </w:rPr>
        <w:t>〕</w:t>
      </w:r>
      <w:r w:rsidRPr="004F57C0">
        <w:rPr>
          <w:rFonts w:cs="Times New Roman"/>
        </w:rPr>
        <w:t>1</w:t>
      </w:r>
      <w:r>
        <w:rPr>
          <w:rFonts w:hint="eastAsia"/>
        </w:rPr>
        <w:t>号）及荔湖街提供的相关材料，荔湖街</w:t>
      </w:r>
      <w:r w:rsidR="00210C5E">
        <w:rPr>
          <w:rFonts w:hint="eastAsia"/>
        </w:rPr>
        <w:t>制定了《</w:t>
      </w:r>
      <w:r>
        <w:rPr>
          <w:rFonts w:hint="eastAsia"/>
        </w:rPr>
        <w:t>荔湖街道办事处财务管理制度</w:t>
      </w:r>
      <w:r w:rsidR="00210C5E">
        <w:rPr>
          <w:rFonts w:hint="eastAsia"/>
        </w:rPr>
        <w:t>》</w:t>
      </w:r>
      <w:r>
        <w:rPr>
          <w:rFonts w:hint="eastAsia"/>
        </w:rPr>
        <w:t>《</w:t>
      </w:r>
      <w:r w:rsidRPr="008807E4">
        <w:rPr>
          <w:rFonts w:hint="eastAsia"/>
        </w:rPr>
        <w:t>荔湖街道办事处合同档案管理工作制度</w:t>
      </w:r>
      <w:r>
        <w:rPr>
          <w:rFonts w:hint="eastAsia"/>
        </w:rPr>
        <w:t>》《</w:t>
      </w:r>
      <w:r w:rsidRPr="008807E4">
        <w:rPr>
          <w:rFonts w:hint="eastAsia"/>
        </w:rPr>
        <w:t>荔湖街道办事处采购实施办法</w:t>
      </w:r>
      <w:r>
        <w:rPr>
          <w:rFonts w:hint="eastAsia"/>
        </w:rPr>
        <w:t>》《</w:t>
      </w:r>
      <w:r w:rsidRPr="008807E4">
        <w:rPr>
          <w:rFonts w:hint="eastAsia"/>
        </w:rPr>
        <w:t>荔湖街道办事处合同档案管理工作制度</w:t>
      </w:r>
      <w:r>
        <w:rPr>
          <w:rFonts w:hint="eastAsia"/>
        </w:rPr>
        <w:t>》</w:t>
      </w:r>
      <w:r w:rsidR="00210C5E">
        <w:rPr>
          <w:rFonts w:hint="eastAsia"/>
        </w:rPr>
        <w:t>等管理制度，财务管理制度</w:t>
      </w:r>
      <w:r>
        <w:rPr>
          <w:rFonts w:hint="eastAsia"/>
        </w:rPr>
        <w:t>建设</w:t>
      </w:r>
      <w:r w:rsidR="00210C5E">
        <w:rPr>
          <w:rFonts w:hint="eastAsia"/>
        </w:rPr>
        <w:t>基本健全</w:t>
      </w:r>
      <w:r w:rsidR="004C5477">
        <w:rPr>
          <w:rFonts w:hint="eastAsia"/>
        </w:rPr>
        <w:t>。结合现场核查情况，</w:t>
      </w:r>
      <w:r w:rsidR="007B73B8" w:rsidRPr="004F57C0">
        <w:rPr>
          <w:rFonts w:cs="Times New Roman"/>
        </w:rPr>
        <w:t>2023</w:t>
      </w:r>
      <w:r w:rsidR="007B73B8">
        <w:rPr>
          <w:rFonts w:hint="eastAsia"/>
        </w:rPr>
        <w:t>年度</w:t>
      </w:r>
      <w:r w:rsidR="004C5477">
        <w:rPr>
          <w:rFonts w:hint="eastAsia"/>
        </w:rPr>
        <w:t>未开展部门预算审计相关工作。</w:t>
      </w:r>
    </w:p>
    <w:p w14:paraId="734DDE39" w14:textId="145736BE" w:rsidR="004A1D44" w:rsidRPr="004A1D44" w:rsidRDefault="00210C5E" w:rsidP="004A1D44">
      <w:pPr>
        <w:ind w:firstLine="632"/>
      </w:pPr>
      <w:r>
        <w:rPr>
          <w:rFonts w:hint="eastAsia"/>
        </w:rPr>
        <w:t>结合现场核查对部门整体资金支出财务记账凭证的抽查情况，资金支付审批流程、手续较完整，部分资金支付</w:t>
      </w:r>
      <w:r w:rsidR="004A1D44">
        <w:rPr>
          <w:rFonts w:hint="eastAsia"/>
        </w:rPr>
        <w:t>凭证需</w:t>
      </w:r>
      <w:r>
        <w:rPr>
          <w:rFonts w:hint="eastAsia"/>
        </w:rPr>
        <w:t>进一步完善</w:t>
      </w:r>
      <w:r w:rsidR="004A1D44">
        <w:rPr>
          <w:rFonts w:hint="eastAsia"/>
        </w:rPr>
        <w:t>。</w:t>
      </w:r>
      <w:r w:rsidR="00960175">
        <w:rPr>
          <w:rFonts w:hint="eastAsia"/>
        </w:rPr>
        <w:t>如现场抽查</w:t>
      </w:r>
      <w:r w:rsidR="00960175" w:rsidRPr="00960175">
        <w:rPr>
          <w:rFonts w:hint="eastAsia"/>
        </w:rPr>
        <w:t>记账</w:t>
      </w:r>
      <w:r w:rsidR="00960175" w:rsidRPr="00960175">
        <w:rPr>
          <w:rFonts w:hint="eastAsia"/>
        </w:rPr>
        <w:t>-</w:t>
      </w:r>
      <w:r w:rsidR="00960175" w:rsidRPr="004F57C0">
        <w:rPr>
          <w:rFonts w:cs="Times New Roman"/>
        </w:rPr>
        <w:t>11</w:t>
      </w:r>
      <w:r w:rsidR="00960175" w:rsidRPr="00960175">
        <w:rPr>
          <w:rFonts w:hint="eastAsia"/>
        </w:rPr>
        <w:t>-</w:t>
      </w:r>
      <w:r w:rsidR="00960175" w:rsidRPr="004F57C0">
        <w:rPr>
          <w:rFonts w:cs="Times New Roman"/>
        </w:rPr>
        <w:t>0259</w:t>
      </w:r>
      <w:r w:rsidR="00960175" w:rsidRPr="00960175">
        <w:rPr>
          <w:rFonts w:hint="eastAsia"/>
        </w:rPr>
        <w:t>号凭证</w:t>
      </w:r>
      <w:r w:rsidR="00960175">
        <w:rPr>
          <w:rFonts w:hint="eastAsia"/>
        </w:rPr>
        <w:t>，用于支付</w:t>
      </w:r>
      <w:r w:rsidR="00960175" w:rsidRPr="00960175">
        <w:rPr>
          <w:rFonts w:hint="eastAsia"/>
        </w:rPr>
        <w:t>荔湖街社会心理服务站驻站社工服务费尾款（</w:t>
      </w:r>
      <w:r w:rsidR="00960175">
        <w:rPr>
          <w:rFonts w:hint="eastAsia"/>
        </w:rPr>
        <w:t>合同期为</w:t>
      </w:r>
      <w:r w:rsidR="00960175" w:rsidRPr="004F57C0">
        <w:rPr>
          <w:rFonts w:cs="Times New Roman"/>
        </w:rPr>
        <w:t>2022</w:t>
      </w:r>
      <w:r w:rsidR="00960175" w:rsidRPr="00960175">
        <w:rPr>
          <w:rFonts w:hint="eastAsia"/>
        </w:rPr>
        <w:t>.</w:t>
      </w:r>
      <w:r w:rsidR="00960175" w:rsidRPr="004F57C0">
        <w:rPr>
          <w:rFonts w:cs="Times New Roman"/>
        </w:rPr>
        <w:t>12</w:t>
      </w:r>
      <w:r w:rsidR="00960175" w:rsidRPr="00960175">
        <w:rPr>
          <w:rFonts w:hint="eastAsia"/>
        </w:rPr>
        <w:t>.</w:t>
      </w:r>
      <w:r w:rsidR="00960175" w:rsidRPr="004F57C0">
        <w:rPr>
          <w:rFonts w:cs="Times New Roman"/>
        </w:rPr>
        <w:t>28</w:t>
      </w:r>
      <w:r w:rsidR="00960175" w:rsidRPr="00960175">
        <w:rPr>
          <w:rFonts w:hint="eastAsia"/>
        </w:rPr>
        <w:t>-</w:t>
      </w:r>
      <w:r w:rsidR="00960175" w:rsidRPr="004F57C0">
        <w:rPr>
          <w:rFonts w:cs="Times New Roman"/>
        </w:rPr>
        <w:t>2023</w:t>
      </w:r>
      <w:r w:rsidR="00960175" w:rsidRPr="00960175">
        <w:rPr>
          <w:rFonts w:hint="eastAsia"/>
        </w:rPr>
        <w:t>.</w:t>
      </w:r>
      <w:r w:rsidR="00960175" w:rsidRPr="004F57C0">
        <w:rPr>
          <w:rFonts w:cs="Times New Roman"/>
        </w:rPr>
        <w:t>12</w:t>
      </w:r>
      <w:r w:rsidR="00960175" w:rsidRPr="00960175">
        <w:rPr>
          <w:rFonts w:hint="eastAsia"/>
        </w:rPr>
        <w:t>.</w:t>
      </w:r>
      <w:r w:rsidR="00960175" w:rsidRPr="004F57C0">
        <w:rPr>
          <w:rFonts w:cs="Times New Roman"/>
        </w:rPr>
        <w:t>27</w:t>
      </w:r>
      <w:r w:rsidR="00960175" w:rsidRPr="00960175">
        <w:rPr>
          <w:rFonts w:hint="eastAsia"/>
        </w:rPr>
        <w:t>）</w:t>
      </w:r>
      <w:r w:rsidR="00960175">
        <w:rPr>
          <w:rFonts w:hint="eastAsia"/>
        </w:rPr>
        <w:t>，但未在附件内附上</w:t>
      </w:r>
      <w:r w:rsidR="00960175" w:rsidRPr="00960175">
        <w:rPr>
          <w:rFonts w:hint="eastAsia"/>
        </w:rPr>
        <w:t>考核考评结果等验收材料</w:t>
      </w:r>
      <w:r w:rsidR="00960175">
        <w:rPr>
          <w:rFonts w:hint="eastAsia"/>
        </w:rPr>
        <w:t>；</w:t>
      </w:r>
      <w:r w:rsidR="00204CBE">
        <w:rPr>
          <w:rFonts w:hint="eastAsia"/>
        </w:rPr>
        <w:t>如现</w:t>
      </w:r>
      <w:r w:rsidR="00204CBE">
        <w:rPr>
          <w:rFonts w:hint="eastAsia"/>
        </w:rPr>
        <w:lastRenderedPageBreak/>
        <w:t>场抽查</w:t>
      </w:r>
      <w:r w:rsidR="00204CBE" w:rsidRPr="00204CBE">
        <w:rPr>
          <w:rFonts w:hint="eastAsia"/>
        </w:rPr>
        <w:t>记账</w:t>
      </w:r>
      <w:r w:rsidR="00204CBE" w:rsidRPr="00204CBE">
        <w:rPr>
          <w:rFonts w:hint="eastAsia"/>
        </w:rPr>
        <w:t>-</w:t>
      </w:r>
      <w:r w:rsidR="00204CBE" w:rsidRPr="004F57C0">
        <w:rPr>
          <w:rFonts w:cs="Times New Roman"/>
        </w:rPr>
        <w:t>06</w:t>
      </w:r>
      <w:r w:rsidR="00204CBE" w:rsidRPr="00204CBE">
        <w:rPr>
          <w:rFonts w:hint="eastAsia"/>
        </w:rPr>
        <w:t>-</w:t>
      </w:r>
      <w:r w:rsidR="00204CBE" w:rsidRPr="004F57C0">
        <w:rPr>
          <w:rFonts w:cs="Times New Roman"/>
        </w:rPr>
        <w:t>0139</w:t>
      </w:r>
      <w:r w:rsidR="00204CBE" w:rsidRPr="00204CBE">
        <w:rPr>
          <w:rFonts w:hint="eastAsia"/>
        </w:rPr>
        <w:t>号凭证，</w:t>
      </w:r>
      <w:r w:rsidR="00204CBE">
        <w:rPr>
          <w:rFonts w:hint="eastAsia"/>
        </w:rPr>
        <w:t>用于</w:t>
      </w:r>
      <w:r w:rsidR="00204CBE" w:rsidRPr="00204CBE">
        <w:rPr>
          <w:rFonts w:hint="eastAsia"/>
        </w:rPr>
        <w:t>支出</w:t>
      </w:r>
      <w:r w:rsidR="00204CBE" w:rsidRPr="004F57C0">
        <w:rPr>
          <w:rFonts w:cs="Times New Roman"/>
        </w:rPr>
        <w:t>2023</w:t>
      </w:r>
      <w:r w:rsidR="00204CBE" w:rsidRPr="00204CBE">
        <w:rPr>
          <w:rFonts w:hint="eastAsia"/>
        </w:rPr>
        <w:t>年</w:t>
      </w:r>
      <w:r w:rsidR="00204CBE" w:rsidRPr="004F57C0">
        <w:rPr>
          <w:rFonts w:cs="Times New Roman"/>
        </w:rPr>
        <w:t>5</w:t>
      </w:r>
      <w:r w:rsidR="00204CBE" w:rsidRPr="00204CBE">
        <w:rPr>
          <w:rFonts w:hint="eastAsia"/>
        </w:rPr>
        <w:t>月工作误餐食品费用，</w:t>
      </w:r>
      <w:r w:rsidR="00204CBE">
        <w:rPr>
          <w:rFonts w:hint="eastAsia"/>
        </w:rPr>
        <w:t>但未附上</w:t>
      </w:r>
      <w:r w:rsidR="00204CBE" w:rsidRPr="00204CBE">
        <w:rPr>
          <w:rFonts w:hint="eastAsia"/>
        </w:rPr>
        <w:t>误餐说明及</w:t>
      </w:r>
      <w:r w:rsidR="00204CBE">
        <w:rPr>
          <w:rFonts w:hint="eastAsia"/>
        </w:rPr>
        <w:t>补助依据文件</w:t>
      </w:r>
      <w:r w:rsidR="00204CBE" w:rsidRPr="00204CBE">
        <w:rPr>
          <w:rFonts w:hint="eastAsia"/>
        </w:rPr>
        <w:t>。</w:t>
      </w:r>
    </w:p>
    <w:p w14:paraId="0B31EC0E" w14:textId="77777777" w:rsidR="00210C5E" w:rsidRDefault="00210C5E" w:rsidP="00E50521">
      <w:pPr>
        <w:pStyle w:val="3"/>
        <w:ind w:firstLine="632"/>
      </w:pPr>
      <w:r>
        <w:rPr>
          <w:rFonts w:hint="eastAsia"/>
        </w:rPr>
        <w:t>（</w:t>
      </w:r>
      <w:r w:rsidRPr="004F57C0">
        <w:rPr>
          <w:rFonts w:cs="Times New Roman"/>
        </w:rPr>
        <w:t>3</w:t>
      </w:r>
      <w:r>
        <w:rPr>
          <w:rFonts w:hint="eastAsia"/>
        </w:rPr>
        <w:t>）信息公开。</w:t>
      </w:r>
    </w:p>
    <w:p w14:paraId="15399C58" w14:textId="77777777" w:rsidR="00210C5E" w:rsidRDefault="00210C5E" w:rsidP="00210C5E">
      <w:pPr>
        <w:ind w:firstLine="632"/>
      </w:pPr>
      <w:r>
        <w:rPr>
          <w:rFonts w:hint="eastAsia"/>
        </w:rPr>
        <w:t>该指标包括预决算公开合规性、绩效信息公开情况</w:t>
      </w:r>
      <w:r w:rsidRPr="004F57C0">
        <w:rPr>
          <w:rFonts w:cs="Times New Roman"/>
        </w:rPr>
        <w:t>2</w:t>
      </w:r>
      <w:r>
        <w:rPr>
          <w:rFonts w:hint="eastAsia"/>
        </w:rPr>
        <w:t>个方面，指标分值</w:t>
      </w:r>
      <w:r w:rsidRPr="004F57C0">
        <w:rPr>
          <w:rFonts w:cs="Times New Roman"/>
        </w:rPr>
        <w:t>4</w:t>
      </w:r>
      <w:r>
        <w:rPr>
          <w:rFonts w:hint="eastAsia"/>
        </w:rPr>
        <w:t>分，评价得分</w:t>
      </w:r>
      <w:r w:rsidRPr="004F57C0">
        <w:rPr>
          <w:rFonts w:cs="Times New Roman"/>
        </w:rPr>
        <w:t>4</w:t>
      </w:r>
      <w:r>
        <w:rPr>
          <w:rFonts w:hint="eastAsia"/>
        </w:rPr>
        <w:t>分，评价得分率为</w:t>
      </w:r>
      <w:r w:rsidRPr="004F57C0">
        <w:rPr>
          <w:rFonts w:cs="Times New Roman"/>
        </w:rPr>
        <w:t>100</w:t>
      </w:r>
      <w:r>
        <w:rPr>
          <w:rFonts w:hint="eastAsia"/>
        </w:rPr>
        <w:t>%</w:t>
      </w:r>
      <w:r>
        <w:rPr>
          <w:rFonts w:hint="eastAsia"/>
        </w:rPr>
        <w:t>。</w:t>
      </w:r>
    </w:p>
    <w:p w14:paraId="5E2FABD7" w14:textId="77777777" w:rsidR="00210C5E" w:rsidRDefault="00210C5E" w:rsidP="00181DD6">
      <w:pPr>
        <w:pStyle w:val="4"/>
        <w:ind w:firstLine="632"/>
      </w:pPr>
      <w:r>
        <w:rPr>
          <w:rFonts w:hint="eastAsia"/>
        </w:rPr>
        <w:t>①预决算公开合规性。</w:t>
      </w:r>
    </w:p>
    <w:p w14:paraId="65E04912"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68601BF1" w14:textId="2B601F96" w:rsidR="00210C5E" w:rsidRDefault="00210C5E" w:rsidP="00210C5E">
      <w:pPr>
        <w:ind w:firstLine="632"/>
      </w:pPr>
      <w:r>
        <w:rPr>
          <w:rFonts w:hint="eastAsia"/>
        </w:rPr>
        <w:t>根据《关于</w:t>
      </w:r>
      <w:r w:rsidR="005F3A25" w:rsidRPr="002255BF">
        <w:rPr>
          <w:rFonts w:hint="eastAsia"/>
        </w:rPr>
        <w:t>广州市增城区人民政府荔湖街道办事处</w:t>
      </w:r>
      <w:r w:rsidRPr="004F57C0">
        <w:rPr>
          <w:rFonts w:cs="Times New Roman"/>
        </w:rPr>
        <w:t>2023</w:t>
      </w:r>
      <w:r>
        <w:rPr>
          <w:rFonts w:hint="eastAsia"/>
        </w:rPr>
        <w:t>年预算的通知》（增财〔</w:t>
      </w:r>
      <w:r w:rsidRPr="004F57C0">
        <w:rPr>
          <w:rFonts w:cs="Times New Roman"/>
        </w:rPr>
        <w:t>2023</w:t>
      </w:r>
      <w:r>
        <w:rPr>
          <w:rFonts w:hint="eastAsia"/>
        </w:rPr>
        <w:t>〕</w:t>
      </w:r>
      <w:r w:rsidR="005F3A25" w:rsidRPr="004F57C0">
        <w:rPr>
          <w:rFonts w:cs="Times New Roman"/>
        </w:rPr>
        <w:t>184</w:t>
      </w:r>
      <w:r>
        <w:rPr>
          <w:rFonts w:hint="eastAsia"/>
        </w:rPr>
        <w:t>号）</w:t>
      </w:r>
      <w:r w:rsidR="001A544D">
        <w:rPr>
          <w:rFonts w:hint="eastAsia"/>
        </w:rPr>
        <w:t>、《</w:t>
      </w:r>
      <w:r w:rsidR="001A544D" w:rsidRPr="004F57C0">
        <w:rPr>
          <w:rFonts w:cs="Times New Roman"/>
        </w:rPr>
        <w:t>2022</w:t>
      </w:r>
      <w:r w:rsidR="001A544D">
        <w:rPr>
          <w:rFonts w:hint="eastAsia"/>
        </w:rPr>
        <w:t>年度增城区部门决算</w:t>
      </w:r>
      <w:r w:rsidR="00B278A6">
        <w:rPr>
          <w:rFonts w:hint="eastAsia"/>
        </w:rPr>
        <w:t>批复</w:t>
      </w:r>
      <w:r w:rsidR="001A544D">
        <w:rPr>
          <w:rFonts w:hint="eastAsia"/>
        </w:rPr>
        <w:t>》（增财</w:t>
      </w:r>
      <w:r w:rsidR="00B278A6">
        <w:rPr>
          <w:rFonts w:hint="eastAsia"/>
        </w:rPr>
        <w:t>函</w:t>
      </w:r>
      <w:r w:rsidR="001A544D">
        <w:rPr>
          <w:rFonts w:hint="eastAsia"/>
        </w:rPr>
        <w:t>〔</w:t>
      </w:r>
      <w:r w:rsidR="001A544D" w:rsidRPr="004F57C0">
        <w:rPr>
          <w:rFonts w:cs="Times New Roman"/>
        </w:rPr>
        <w:t>2023</w:t>
      </w:r>
      <w:r w:rsidR="001A544D">
        <w:rPr>
          <w:rFonts w:hint="eastAsia"/>
        </w:rPr>
        <w:t>〕</w:t>
      </w:r>
      <w:r w:rsidR="00B278A6" w:rsidRPr="004F57C0">
        <w:rPr>
          <w:rFonts w:cs="Times New Roman"/>
        </w:rPr>
        <w:t>392</w:t>
      </w:r>
      <w:r w:rsidR="001A544D">
        <w:rPr>
          <w:rFonts w:hint="eastAsia"/>
        </w:rPr>
        <w:t>号）</w:t>
      </w:r>
      <w:r>
        <w:rPr>
          <w:rFonts w:hint="eastAsia"/>
        </w:rPr>
        <w:t>及</w:t>
      </w:r>
      <w:r w:rsidR="005F3A25">
        <w:rPr>
          <w:rFonts w:hint="eastAsia"/>
        </w:rPr>
        <w:t>荔湖街提供的部门预决算</w:t>
      </w:r>
      <w:r>
        <w:rPr>
          <w:rFonts w:hint="eastAsia"/>
        </w:rPr>
        <w:t>公开截图，区财政局</w:t>
      </w:r>
      <w:r w:rsidRPr="004F57C0">
        <w:rPr>
          <w:rFonts w:cs="Times New Roman"/>
        </w:rPr>
        <w:t>2023</w:t>
      </w:r>
      <w:r>
        <w:rPr>
          <w:rFonts w:hint="eastAsia"/>
        </w:rPr>
        <w:t>年</w:t>
      </w:r>
      <w:r w:rsidRPr="004F57C0">
        <w:rPr>
          <w:rFonts w:cs="Times New Roman"/>
        </w:rPr>
        <w:t>3</w:t>
      </w:r>
      <w:r>
        <w:rPr>
          <w:rFonts w:hint="eastAsia"/>
        </w:rPr>
        <w:t>月</w:t>
      </w:r>
      <w:r w:rsidRPr="004F57C0">
        <w:rPr>
          <w:rFonts w:cs="Times New Roman"/>
        </w:rPr>
        <w:t>24</w:t>
      </w:r>
      <w:r>
        <w:rPr>
          <w:rFonts w:hint="eastAsia"/>
        </w:rPr>
        <w:t>日批复</w:t>
      </w:r>
      <w:r w:rsidR="005F3A25">
        <w:rPr>
          <w:rFonts w:hint="eastAsia"/>
        </w:rPr>
        <w:t>荔湖街</w:t>
      </w:r>
      <w:r>
        <w:rPr>
          <w:rFonts w:hint="eastAsia"/>
        </w:rPr>
        <w:t>部门预算，</w:t>
      </w:r>
      <w:r w:rsidRPr="004F57C0">
        <w:rPr>
          <w:rFonts w:cs="Times New Roman"/>
        </w:rPr>
        <w:t>2023</w:t>
      </w:r>
      <w:r>
        <w:rPr>
          <w:rFonts w:hint="eastAsia"/>
        </w:rPr>
        <w:t>年</w:t>
      </w:r>
      <w:r w:rsidRPr="004F57C0">
        <w:rPr>
          <w:rFonts w:cs="Times New Roman"/>
        </w:rPr>
        <w:t>4</w:t>
      </w:r>
      <w:r>
        <w:rPr>
          <w:rFonts w:hint="eastAsia"/>
        </w:rPr>
        <w:t>月</w:t>
      </w:r>
      <w:r w:rsidRPr="004F57C0">
        <w:rPr>
          <w:rFonts w:cs="Times New Roman"/>
        </w:rPr>
        <w:t>10</w:t>
      </w:r>
      <w:r>
        <w:rPr>
          <w:rFonts w:hint="eastAsia"/>
        </w:rPr>
        <w:t>日</w:t>
      </w:r>
      <w:r w:rsidR="005F3A25">
        <w:rPr>
          <w:rFonts w:hint="eastAsia"/>
        </w:rPr>
        <w:t>荔湖街</w:t>
      </w:r>
      <w:r>
        <w:rPr>
          <w:rFonts w:hint="eastAsia"/>
        </w:rPr>
        <w:t>在官方门户网站公开部门预算；</w:t>
      </w:r>
      <w:r w:rsidR="00B278A6">
        <w:rPr>
          <w:rFonts w:hint="eastAsia"/>
        </w:rPr>
        <w:t>区财政局</w:t>
      </w:r>
      <w:r w:rsidR="00B278A6" w:rsidRPr="004F57C0">
        <w:rPr>
          <w:rFonts w:cs="Times New Roman"/>
        </w:rPr>
        <w:t>2023</w:t>
      </w:r>
      <w:r w:rsidR="00B278A6">
        <w:rPr>
          <w:rFonts w:hint="eastAsia"/>
        </w:rPr>
        <w:t>年</w:t>
      </w:r>
      <w:r w:rsidR="00B278A6" w:rsidRPr="004F57C0">
        <w:rPr>
          <w:rFonts w:cs="Times New Roman"/>
        </w:rPr>
        <w:t>10</w:t>
      </w:r>
      <w:r w:rsidR="00B278A6">
        <w:rPr>
          <w:rFonts w:hint="eastAsia"/>
        </w:rPr>
        <w:t>月</w:t>
      </w:r>
      <w:r w:rsidR="00B278A6" w:rsidRPr="004F57C0">
        <w:rPr>
          <w:rFonts w:cs="Times New Roman"/>
        </w:rPr>
        <w:t>19</w:t>
      </w:r>
      <w:r w:rsidR="00B278A6">
        <w:rPr>
          <w:rFonts w:hint="eastAsia"/>
        </w:rPr>
        <w:t>日批复荔湖街部门决算，</w:t>
      </w:r>
      <w:r w:rsidRPr="004F57C0">
        <w:rPr>
          <w:rFonts w:cs="Times New Roman"/>
        </w:rPr>
        <w:t>2023</w:t>
      </w:r>
      <w:r>
        <w:rPr>
          <w:rFonts w:hint="eastAsia"/>
        </w:rPr>
        <w:t>年</w:t>
      </w:r>
      <w:r w:rsidRPr="004F57C0">
        <w:rPr>
          <w:rFonts w:cs="Times New Roman"/>
        </w:rPr>
        <w:t>10</w:t>
      </w:r>
      <w:r>
        <w:rPr>
          <w:rFonts w:hint="eastAsia"/>
        </w:rPr>
        <w:t>月</w:t>
      </w:r>
      <w:r w:rsidRPr="004F57C0">
        <w:rPr>
          <w:rFonts w:cs="Times New Roman"/>
        </w:rPr>
        <w:t>24</w:t>
      </w:r>
      <w:r>
        <w:rPr>
          <w:rFonts w:hint="eastAsia"/>
        </w:rPr>
        <w:t>日</w:t>
      </w:r>
      <w:r w:rsidR="005F3A25">
        <w:rPr>
          <w:rFonts w:hint="eastAsia"/>
        </w:rPr>
        <w:t>荔湖街</w:t>
      </w:r>
      <w:r>
        <w:rPr>
          <w:rFonts w:hint="eastAsia"/>
        </w:rPr>
        <w:t>按要求公开了《</w:t>
      </w:r>
      <w:r w:rsidRPr="004F57C0">
        <w:rPr>
          <w:rFonts w:cs="Times New Roman"/>
        </w:rPr>
        <w:t>2022</w:t>
      </w:r>
      <w:r>
        <w:rPr>
          <w:rFonts w:hint="eastAsia"/>
        </w:rPr>
        <w:t>年度</w:t>
      </w:r>
      <w:r w:rsidR="005F3A25" w:rsidRPr="002255BF">
        <w:rPr>
          <w:rFonts w:hint="eastAsia"/>
        </w:rPr>
        <w:t>广州市增城区人民政府荔湖街道办事处</w:t>
      </w:r>
      <w:r>
        <w:rPr>
          <w:rFonts w:hint="eastAsia"/>
        </w:rPr>
        <w:t>部门决算》，部门预决算公开基本合规，暂未出现财政部门或上级财政部门开展预决算公开专项检查中发现问题的情况，部门预决算公开基本合规。</w:t>
      </w:r>
    </w:p>
    <w:p w14:paraId="4A1CD5AD" w14:textId="77777777" w:rsidR="00210C5E" w:rsidRDefault="00210C5E" w:rsidP="00181DD6">
      <w:pPr>
        <w:pStyle w:val="4"/>
        <w:ind w:firstLine="632"/>
      </w:pPr>
      <w:r>
        <w:rPr>
          <w:rFonts w:hint="eastAsia"/>
        </w:rPr>
        <w:t>②绩效信息公开情况。</w:t>
      </w:r>
    </w:p>
    <w:p w14:paraId="4F3E219E"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1D9C8716" w14:textId="7B35D3AF" w:rsidR="00210C5E" w:rsidRDefault="00210C5E" w:rsidP="00210C5E">
      <w:pPr>
        <w:ind w:firstLine="632"/>
      </w:pPr>
      <w:r>
        <w:rPr>
          <w:rFonts w:hint="eastAsia"/>
        </w:rPr>
        <w:t>根据</w:t>
      </w:r>
      <w:r w:rsidR="00E346B6">
        <w:rPr>
          <w:rFonts w:hint="eastAsia"/>
        </w:rPr>
        <w:t>《</w:t>
      </w:r>
      <w:r w:rsidR="00E346B6" w:rsidRPr="004F57C0">
        <w:rPr>
          <w:rFonts w:cs="Times New Roman"/>
        </w:rPr>
        <w:t>2023</w:t>
      </w:r>
      <w:r w:rsidR="00E346B6">
        <w:rPr>
          <w:rFonts w:hint="eastAsia"/>
        </w:rPr>
        <w:t>年广州市增城区人民政府荔湖街道办事处部门预算》及荔湖街提供的部门预决算</w:t>
      </w:r>
      <w:r>
        <w:rPr>
          <w:rFonts w:hint="eastAsia"/>
        </w:rPr>
        <w:t>公开截图，</w:t>
      </w:r>
      <w:r w:rsidR="00E346B6">
        <w:rPr>
          <w:rFonts w:hint="eastAsia"/>
        </w:rPr>
        <w:t>荔湖街</w:t>
      </w:r>
      <w:r w:rsidRPr="004F57C0">
        <w:rPr>
          <w:rFonts w:cs="Times New Roman"/>
        </w:rPr>
        <w:t>2023</w:t>
      </w:r>
      <w:r>
        <w:rPr>
          <w:rFonts w:hint="eastAsia"/>
        </w:rPr>
        <w:t>年</w:t>
      </w:r>
      <w:r w:rsidRPr="004F57C0">
        <w:rPr>
          <w:rFonts w:cs="Times New Roman"/>
        </w:rPr>
        <w:t>4</w:t>
      </w:r>
      <w:r>
        <w:rPr>
          <w:rFonts w:hint="eastAsia"/>
        </w:rPr>
        <w:t>月</w:t>
      </w:r>
      <w:r w:rsidRPr="004F57C0">
        <w:rPr>
          <w:rFonts w:cs="Times New Roman"/>
        </w:rPr>
        <w:t>10</w:t>
      </w:r>
      <w:r>
        <w:rPr>
          <w:rFonts w:hint="eastAsia"/>
        </w:rPr>
        <w:t>日在官方门户网站公开部门预算，同步公开了</w:t>
      </w:r>
      <w:r w:rsidRPr="004F57C0">
        <w:rPr>
          <w:rFonts w:cs="Times New Roman"/>
        </w:rPr>
        <w:t>2023</w:t>
      </w:r>
      <w:r>
        <w:rPr>
          <w:rFonts w:hint="eastAsia"/>
        </w:rPr>
        <w:t>年部门整</w:t>
      </w:r>
      <w:r>
        <w:rPr>
          <w:rFonts w:hint="eastAsia"/>
        </w:rPr>
        <w:lastRenderedPageBreak/>
        <w:t>体预算绩效目标申报表、</w:t>
      </w:r>
      <w:r w:rsidRPr="004F57C0">
        <w:rPr>
          <w:rFonts w:cs="Times New Roman"/>
        </w:rPr>
        <w:t>2023</w:t>
      </w:r>
      <w:r>
        <w:rPr>
          <w:rFonts w:hint="eastAsia"/>
        </w:rPr>
        <w:t>年项目支出绩效目标表</w:t>
      </w:r>
      <w:r w:rsidR="00E346B6">
        <w:rPr>
          <w:rFonts w:hint="eastAsia"/>
        </w:rPr>
        <w:t>（含转移支付项目）</w:t>
      </w:r>
      <w:r>
        <w:rPr>
          <w:rFonts w:hint="eastAsia"/>
        </w:rPr>
        <w:t>等相关</w:t>
      </w:r>
      <w:r w:rsidR="00E346B6">
        <w:rPr>
          <w:rFonts w:hint="eastAsia"/>
        </w:rPr>
        <w:t>绩效</w:t>
      </w:r>
      <w:r>
        <w:rPr>
          <w:rFonts w:hint="eastAsia"/>
        </w:rPr>
        <w:t>信息；</w:t>
      </w:r>
      <w:r w:rsidRPr="004F57C0">
        <w:rPr>
          <w:rFonts w:cs="Times New Roman"/>
        </w:rPr>
        <w:t>2023</w:t>
      </w:r>
      <w:r>
        <w:rPr>
          <w:rFonts w:hint="eastAsia"/>
        </w:rPr>
        <w:t>年</w:t>
      </w:r>
      <w:r w:rsidRPr="004F57C0">
        <w:rPr>
          <w:rFonts w:cs="Times New Roman"/>
        </w:rPr>
        <w:t>10</w:t>
      </w:r>
      <w:r>
        <w:rPr>
          <w:rFonts w:hint="eastAsia"/>
        </w:rPr>
        <w:t>月</w:t>
      </w:r>
      <w:r w:rsidRPr="004F57C0">
        <w:rPr>
          <w:rFonts w:cs="Times New Roman"/>
        </w:rPr>
        <w:t>24</w:t>
      </w:r>
      <w:r>
        <w:rPr>
          <w:rFonts w:hint="eastAsia"/>
        </w:rPr>
        <w:t>日按要求公开了《</w:t>
      </w:r>
      <w:r w:rsidRPr="004F57C0">
        <w:rPr>
          <w:rFonts w:cs="Times New Roman"/>
        </w:rPr>
        <w:t>2022</w:t>
      </w:r>
      <w:r>
        <w:rPr>
          <w:rFonts w:hint="eastAsia"/>
        </w:rPr>
        <w:t>年度</w:t>
      </w:r>
      <w:r w:rsidR="00E346B6">
        <w:rPr>
          <w:rFonts w:hint="eastAsia"/>
        </w:rPr>
        <w:t>广州市增城区人民政府荔湖街道办事处</w:t>
      </w:r>
      <w:r>
        <w:rPr>
          <w:rFonts w:hint="eastAsia"/>
        </w:rPr>
        <w:t>部门决算》，并同步公开了</w:t>
      </w:r>
      <w:r w:rsidRPr="004F57C0">
        <w:rPr>
          <w:rFonts w:cs="Times New Roman"/>
        </w:rPr>
        <w:t>2022</w:t>
      </w:r>
      <w:r>
        <w:rPr>
          <w:rFonts w:hint="eastAsia"/>
        </w:rPr>
        <w:t>年度部门整体</w:t>
      </w:r>
      <w:r w:rsidR="00E346B6">
        <w:rPr>
          <w:rFonts w:hint="eastAsia"/>
        </w:rPr>
        <w:t>支出</w:t>
      </w:r>
      <w:r>
        <w:rPr>
          <w:rFonts w:hint="eastAsia"/>
        </w:rPr>
        <w:t>绩效自评报告、</w:t>
      </w:r>
      <w:r w:rsidR="00E346B6">
        <w:rPr>
          <w:rFonts w:hint="eastAsia"/>
        </w:rPr>
        <w:t>部门整体支出绩效自评表、</w:t>
      </w:r>
      <w:r>
        <w:rPr>
          <w:rFonts w:hint="eastAsia"/>
        </w:rPr>
        <w:t>重点项目绩效评价报告等绩效自评材料。</w:t>
      </w:r>
    </w:p>
    <w:p w14:paraId="18F724EC" w14:textId="77777777" w:rsidR="00210C5E" w:rsidRDefault="00210C5E" w:rsidP="00195333">
      <w:pPr>
        <w:pStyle w:val="3"/>
        <w:ind w:firstLine="632"/>
      </w:pPr>
      <w:r>
        <w:rPr>
          <w:rFonts w:hint="eastAsia"/>
        </w:rPr>
        <w:t>（</w:t>
      </w:r>
      <w:r w:rsidRPr="004F57C0">
        <w:rPr>
          <w:rFonts w:cs="Times New Roman"/>
        </w:rPr>
        <w:t>4</w:t>
      </w:r>
      <w:r>
        <w:rPr>
          <w:rFonts w:hint="eastAsia"/>
        </w:rPr>
        <w:t>）绩效管理。</w:t>
      </w:r>
    </w:p>
    <w:p w14:paraId="5C50219D" w14:textId="77777777" w:rsidR="00210C5E" w:rsidRDefault="00210C5E" w:rsidP="00210C5E">
      <w:pPr>
        <w:ind w:firstLine="632"/>
      </w:pPr>
      <w:r>
        <w:rPr>
          <w:rFonts w:hint="eastAsia"/>
        </w:rPr>
        <w:t>该指标包括绩效管理制度建设、绩效结果应用、绩效管理制度执行</w:t>
      </w:r>
      <w:r w:rsidRPr="004F57C0">
        <w:rPr>
          <w:rFonts w:cs="Times New Roman"/>
        </w:rPr>
        <w:t>3</w:t>
      </w:r>
      <w:r>
        <w:rPr>
          <w:rFonts w:hint="eastAsia"/>
        </w:rPr>
        <w:t>个方面，指标分值</w:t>
      </w:r>
      <w:r w:rsidRPr="004F57C0">
        <w:rPr>
          <w:rFonts w:cs="Times New Roman"/>
        </w:rPr>
        <w:t>15</w:t>
      </w:r>
      <w:r>
        <w:rPr>
          <w:rFonts w:hint="eastAsia"/>
        </w:rPr>
        <w:t>分，评价得分</w:t>
      </w:r>
      <w:r w:rsidRPr="004F57C0">
        <w:rPr>
          <w:rFonts w:cs="Times New Roman"/>
        </w:rPr>
        <w:t>14</w:t>
      </w:r>
      <w:r>
        <w:rPr>
          <w:rFonts w:hint="eastAsia"/>
        </w:rPr>
        <w:t>.</w:t>
      </w:r>
      <w:r w:rsidRPr="004F57C0">
        <w:rPr>
          <w:rFonts w:cs="Times New Roman"/>
        </w:rPr>
        <w:t>5</w:t>
      </w:r>
      <w:r>
        <w:rPr>
          <w:rFonts w:hint="eastAsia"/>
        </w:rPr>
        <w:t>分，评价得分率为</w:t>
      </w:r>
      <w:r w:rsidRPr="004F57C0">
        <w:rPr>
          <w:rFonts w:cs="Times New Roman"/>
        </w:rPr>
        <w:t>96</w:t>
      </w:r>
      <w:r>
        <w:rPr>
          <w:rFonts w:hint="eastAsia"/>
        </w:rPr>
        <w:t>.</w:t>
      </w:r>
      <w:r w:rsidRPr="004F57C0">
        <w:rPr>
          <w:rFonts w:cs="Times New Roman"/>
        </w:rPr>
        <w:t>67</w:t>
      </w:r>
      <w:r>
        <w:rPr>
          <w:rFonts w:hint="eastAsia"/>
        </w:rPr>
        <w:t>%</w:t>
      </w:r>
      <w:r>
        <w:rPr>
          <w:rFonts w:hint="eastAsia"/>
        </w:rPr>
        <w:t>。</w:t>
      </w:r>
    </w:p>
    <w:p w14:paraId="09266080" w14:textId="77777777" w:rsidR="00210C5E" w:rsidRDefault="00210C5E" w:rsidP="00AB765C">
      <w:pPr>
        <w:pStyle w:val="4"/>
        <w:ind w:firstLine="632"/>
      </w:pPr>
      <w:r>
        <w:rPr>
          <w:rFonts w:hint="eastAsia"/>
        </w:rPr>
        <w:t>①绩效管理制度建设。</w:t>
      </w:r>
    </w:p>
    <w:p w14:paraId="2050C786" w14:textId="77777777" w:rsidR="00210C5E" w:rsidRDefault="00210C5E" w:rsidP="00210C5E">
      <w:pPr>
        <w:ind w:firstLine="632"/>
      </w:pPr>
      <w:r>
        <w:rPr>
          <w:rFonts w:hint="eastAsia"/>
        </w:rPr>
        <w:t>指标分值</w:t>
      </w:r>
      <w:r w:rsidRPr="004F57C0">
        <w:rPr>
          <w:rFonts w:cs="Times New Roman"/>
        </w:rPr>
        <w:t>5</w:t>
      </w:r>
      <w:r>
        <w:rPr>
          <w:rFonts w:hint="eastAsia"/>
        </w:rPr>
        <w:t>分，评价得分</w:t>
      </w:r>
      <w:r w:rsidRPr="004F57C0">
        <w:rPr>
          <w:rFonts w:cs="Times New Roman"/>
        </w:rPr>
        <w:t>5</w:t>
      </w:r>
      <w:r>
        <w:rPr>
          <w:rFonts w:hint="eastAsia"/>
        </w:rPr>
        <w:t>分，评价得分率</w:t>
      </w:r>
      <w:r w:rsidRPr="004F57C0">
        <w:rPr>
          <w:rFonts w:cs="Times New Roman"/>
        </w:rPr>
        <w:t>100</w:t>
      </w:r>
      <w:r>
        <w:rPr>
          <w:rFonts w:hint="eastAsia"/>
        </w:rPr>
        <w:t>%</w:t>
      </w:r>
      <w:r>
        <w:rPr>
          <w:rFonts w:hint="eastAsia"/>
        </w:rPr>
        <w:t>。</w:t>
      </w:r>
    </w:p>
    <w:p w14:paraId="56031BEC" w14:textId="2EC18841" w:rsidR="00210C5E" w:rsidRDefault="00AB765C" w:rsidP="00210C5E">
      <w:pPr>
        <w:ind w:firstLine="632"/>
      </w:pPr>
      <w:r>
        <w:rPr>
          <w:rFonts w:hint="eastAsia"/>
        </w:rPr>
        <w:t>荔湖街</w:t>
      </w:r>
      <w:r w:rsidR="00210C5E">
        <w:rPr>
          <w:rFonts w:hint="eastAsia"/>
        </w:rPr>
        <w:t>按照相关规定制定了</w:t>
      </w:r>
      <w:r>
        <w:rPr>
          <w:rFonts w:hint="eastAsia"/>
        </w:rPr>
        <w:t>《</w:t>
      </w:r>
      <w:r w:rsidRPr="00AB765C">
        <w:rPr>
          <w:rFonts w:hint="eastAsia"/>
        </w:rPr>
        <w:t>荔湖街预算绩效管理办法</w:t>
      </w:r>
      <w:r>
        <w:rPr>
          <w:rFonts w:hint="eastAsia"/>
        </w:rPr>
        <w:t>（</w:t>
      </w:r>
      <w:r w:rsidRPr="00AB765C">
        <w:rPr>
          <w:rFonts w:hint="eastAsia"/>
        </w:rPr>
        <w:t>试行</w:t>
      </w:r>
      <w:r>
        <w:rPr>
          <w:rFonts w:hint="eastAsia"/>
        </w:rPr>
        <w:t>）》</w:t>
      </w:r>
      <w:r w:rsidR="00210C5E">
        <w:rPr>
          <w:rFonts w:hint="eastAsia"/>
        </w:rPr>
        <w:t>，提出了绩效管理职责、绩效目标管理、绩效运行监控、绩效评价管理、绩效评价结果应用等有关要求，对于</w:t>
      </w:r>
      <w:r>
        <w:rPr>
          <w:rFonts w:hint="eastAsia"/>
        </w:rPr>
        <w:t>街道办财务部门与其他业务部门的</w:t>
      </w:r>
      <w:r w:rsidR="00210C5E">
        <w:rPr>
          <w:rFonts w:hint="eastAsia"/>
        </w:rPr>
        <w:t>职责分工要求基本清晰明确。</w:t>
      </w:r>
    </w:p>
    <w:p w14:paraId="50530812" w14:textId="77777777" w:rsidR="00210C5E" w:rsidRDefault="00210C5E" w:rsidP="002E5ECA">
      <w:pPr>
        <w:pStyle w:val="4"/>
        <w:ind w:firstLine="632"/>
      </w:pPr>
      <w:r>
        <w:rPr>
          <w:rFonts w:hint="eastAsia"/>
        </w:rPr>
        <w:t>②绩效结果应用。</w:t>
      </w:r>
    </w:p>
    <w:p w14:paraId="1C69847D" w14:textId="77777777" w:rsidR="00210C5E" w:rsidRDefault="00210C5E" w:rsidP="00210C5E">
      <w:pPr>
        <w:ind w:firstLine="632"/>
      </w:pPr>
      <w:r>
        <w:rPr>
          <w:rFonts w:hint="eastAsia"/>
        </w:rPr>
        <w:t>指标分值</w:t>
      </w:r>
      <w:r w:rsidRPr="004F57C0">
        <w:rPr>
          <w:rFonts w:cs="Times New Roman"/>
        </w:rPr>
        <w:t>3</w:t>
      </w:r>
      <w:r>
        <w:rPr>
          <w:rFonts w:hint="eastAsia"/>
        </w:rPr>
        <w:t>分，评价得分</w:t>
      </w:r>
      <w:r w:rsidRPr="004F57C0">
        <w:rPr>
          <w:rFonts w:cs="Times New Roman"/>
        </w:rPr>
        <w:t>2</w:t>
      </w:r>
      <w:r>
        <w:rPr>
          <w:rFonts w:hint="eastAsia"/>
        </w:rPr>
        <w:t>.</w:t>
      </w:r>
      <w:r w:rsidRPr="004F57C0">
        <w:rPr>
          <w:rFonts w:cs="Times New Roman"/>
        </w:rPr>
        <w:t>5</w:t>
      </w:r>
      <w:r>
        <w:rPr>
          <w:rFonts w:hint="eastAsia"/>
        </w:rPr>
        <w:t>分，评价得分率</w:t>
      </w:r>
      <w:r w:rsidRPr="004F57C0">
        <w:rPr>
          <w:rFonts w:cs="Times New Roman"/>
        </w:rPr>
        <w:t>83</w:t>
      </w:r>
      <w:r>
        <w:rPr>
          <w:rFonts w:hint="eastAsia"/>
        </w:rPr>
        <w:t>.</w:t>
      </w:r>
      <w:r w:rsidRPr="004F57C0">
        <w:rPr>
          <w:rFonts w:cs="Times New Roman"/>
        </w:rPr>
        <w:t>33</w:t>
      </w:r>
      <w:r>
        <w:rPr>
          <w:rFonts w:hint="eastAsia"/>
        </w:rPr>
        <w:t>%</w:t>
      </w:r>
      <w:r>
        <w:rPr>
          <w:rFonts w:hint="eastAsia"/>
        </w:rPr>
        <w:t>。</w:t>
      </w:r>
    </w:p>
    <w:p w14:paraId="430929EC" w14:textId="77777777" w:rsidR="00E554B2" w:rsidRDefault="00210C5E" w:rsidP="00210C5E">
      <w:pPr>
        <w:ind w:firstLine="632"/>
      </w:pPr>
      <w:r>
        <w:rPr>
          <w:rFonts w:hint="eastAsia"/>
        </w:rPr>
        <w:t>根据《关于</w:t>
      </w:r>
      <w:r w:rsidR="00E554B2">
        <w:rPr>
          <w:rFonts w:hint="eastAsia"/>
        </w:rPr>
        <w:t>印发〈荔湖街财政资金支出执行红黄牌制度管理办法（试行）〉的通知</w:t>
      </w:r>
      <w:r>
        <w:rPr>
          <w:rFonts w:hint="eastAsia"/>
        </w:rPr>
        <w:t>》</w:t>
      </w:r>
      <w:r w:rsidR="00E554B2">
        <w:rPr>
          <w:rFonts w:hint="eastAsia"/>
        </w:rPr>
        <w:t>，荔湖街于</w:t>
      </w:r>
      <w:r w:rsidR="00E554B2" w:rsidRPr="004F57C0">
        <w:rPr>
          <w:rFonts w:cs="Times New Roman"/>
        </w:rPr>
        <w:t>2023</w:t>
      </w:r>
      <w:r w:rsidR="00E554B2">
        <w:rPr>
          <w:rFonts w:hint="eastAsia"/>
        </w:rPr>
        <w:t>年针对预算执行支出情况制定了管理办法，对未达预算执行进度的项目明确了处置规定。根据《</w:t>
      </w:r>
      <w:r w:rsidR="00E554B2" w:rsidRPr="00E554B2">
        <w:rPr>
          <w:rFonts w:hint="eastAsia"/>
        </w:rPr>
        <w:t>荔湖街</w:t>
      </w:r>
      <w:r w:rsidR="00E554B2" w:rsidRPr="004F57C0">
        <w:rPr>
          <w:rFonts w:cs="Times New Roman"/>
        </w:rPr>
        <w:t>2023</w:t>
      </w:r>
      <w:r w:rsidR="00E554B2" w:rsidRPr="00E554B2">
        <w:rPr>
          <w:rFonts w:hint="eastAsia"/>
        </w:rPr>
        <w:t>年预算执行情况年中报告</w:t>
      </w:r>
      <w:r w:rsidR="00E554B2">
        <w:rPr>
          <w:rFonts w:hint="eastAsia"/>
        </w:rPr>
        <w:t>》《</w:t>
      </w:r>
      <w:r w:rsidR="00E554B2" w:rsidRPr="00E554B2">
        <w:rPr>
          <w:rFonts w:hint="eastAsia"/>
        </w:rPr>
        <w:t>荔湖街</w:t>
      </w:r>
      <w:r w:rsidR="00E554B2" w:rsidRPr="004F57C0">
        <w:rPr>
          <w:rFonts w:cs="Times New Roman"/>
        </w:rPr>
        <w:t>2023</w:t>
      </w:r>
      <w:r w:rsidR="00E554B2" w:rsidRPr="00E554B2">
        <w:rPr>
          <w:rFonts w:hint="eastAsia"/>
        </w:rPr>
        <w:t>年财政资金执行情况年终报告</w:t>
      </w:r>
      <w:r w:rsidR="00E554B2">
        <w:rPr>
          <w:rFonts w:hint="eastAsia"/>
        </w:rPr>
        <w:t>》，荔湖街按管理办法对未达预算执行进</w:t>
      </w:r>
      <w:r w:rsidR="00E554B2">
        <w:rPr>
          <w:rFonts w:hint="eastAsia"/>
        </w:rPr>
        <w:lastRenderedPageBreak/>
        <w:t>度的项目进行了警告通报。</w:t>
      </w:r>
    </w:p>
    <w:p w14:paraId="540EF19B" w14:textId="77777777" w:rsidR="00B138AB" w:rsidRDefault="00B138AB" w:rsidP="00B138AB">
      <w:pPr>
        <w:ind w:firstLine="632"/>
      </w:pPr>
      <w:r>
        <w:rPr>
          <w:rFonts w:hint="eastAsia"/>
        </w:rPr>
        <w:t>荔湖街制定了《荔湖街预算绩效管理办法（试行）》，建立了绩效评价结果与预算编制挂钩机制，规定“</w:t>
      </w:r>
      <w:r w:rsidRPr="001D0E40">
        <w:rPr>
          <w:rFonts w:hint="eastAsia"/>
        </w:rPr>
        <w:t>财务部门应将绩效评价结果作为安排预算、完善政策和改进管理的重要依据，根据绩效评价结果，原则上，对绩效好的政策和项目优先保障，对绩效一般的政策和项目要督促改进，对交叉重复、碎片化的政策和项目予以调整，对低效无效资金予以削减或取消，对长期沉淀的资金一律收回并按照有关规定统筹用于亟需支持的领域</w:t>
      </w:r>
      <w:r>
        <w:rPr>
          <w:rFonts w:hint="eastAsia"/>
        </w:rPr>
        <w:t>”。</w:t>
      </w:r>
    </w:p>
    <w:p w14:paraId="5F5DF9BE" w14:textId="25B3036F" w:rsidR="00E554B2" w:rsidRDefault="00E554B2" w:rsidP="00210C5E">
      <w:pPr>
        <w:ind w:firstLine="632"/>
      </w:pPr>
      <w:r>
        <w:rPr>
          <w:rFonts w:hint="eastAsia"/>
        </w:rPr>
        <w:t>根据荔湖街提供的</w:t>
      </w:r>
      <w:r w:rsidR="00210C5E">
        <w:rPr>
          <w:rFonts w:hint="eastAsia"/>
        </w:rPr>
        <w:t>绩效自行监控表等相关材料，</w:t>
      </w:r>
      <w:r>
        <w:rPr>
          <w:rFonts w:hint="eastAsia"/>
        </w:rPr>
        <w:t>荔湖街</w:t>
      </w:r>
      <w:r w:rsidR="00210C5E" w:rsidRPr="004F57C0">
        <w:rPr>
          <w:rFonts w:cs="Times New Roman"/>
        </w:rPr>
        <w:t>2023</w:t>
      </w:r>
      <w:r w:rsidR="00210C5E">
        <w:rPr>
          <w:rFonts w:hint="eastAsia"/>
        </w:rPr>
        <w:t>年按要求推进部门整体绩效运行监控工作，按照监控实际情况形成</w:t>
      </w:r>
      <w:r>
        <w:rPr>
          <w:rFonts w:hint="eastAsia"/>
        </w:rPr>
        <w:t>部门绩效自行监控表</w:t>
      </w:r>
      <w:r w:rsidR="00210C5E">
        <w:rPr>
          <w:rFonts w:hint="eastAsia"/>
        </w:rPr>
        <w:t>，对部门预算项目资金使用情况、整体绩效目标与项目绩效执行情况进行跟踪监控，但对于监控结果预警提醒信息处理及时性有待提升，</w:t>
      </w:r>
      <w:r>
        <w:rPr>
          <w:rFonts w:hint="eastAsia"/>
        </w:rPr>
        <w:t>根据《增城区财政局关于印送</w:t>
      </w:r>
      <w:r w:rsidRPr="004F57C0">
        <w:rPr>
          <w:rFonts w:cs="Times New Roman"/>
        </w:rPr>
        <w:t>2023</w:t>
      </w:r>
      <w:r>
        <w:rPr>
          <w:rFonts w:hint="eastAsia"/>
        </w:rPr>
        <w:t>年财政支出第三方绩效监控报告的函》（增财函〔</w:t>
      </w:r>
      <w:r w:rsidRPr="004F57C0">
        <w:rPr>
          <w:rFonts w:cs="Times New Roman"/>
        </w:rPr>
        <w:t>2023</w:t>
      </w:r>
      <w:r>
        <w:rPr>
          <w:rFonts w:hint="eastAsia"/>
        </w:rPr>
        <w:t>〕</w:t>
      </w:r>
      <w:r w:rsidRPr="004F57C0">
        <w:rPr>
          <w:rFonts w:cs="Times New Roman"/>
        </w:rPr>
        <w:t>497</w:t>
      </w:r>
      <w:r>
        <w:rPr>
          <w:rFonts w:hint="eastAsia"/>
        </w:rPr>
        <w:t>号），对</w:t>
      </w:r>
      <w:r w:rsidRPr="004F57C0">
        <w:rPr>
          <w:rFonts w:cs="Times New Roman"/>
        </w:rPr>
        <w:t>2023</w:t>
      </w:r>
      <w:r>
        <w:rPr>
          <w:rFonts w:hint="eastAsia"/>
        </w:rPr>
        <w:t>年度上半年部门整体支出绩效运行情况提出建议，</w:t>
      </w:r>
      <w:r w:rsidR="00C577F9">
        <w:rPr>
          <w:rFonts w:hint="eastAsia"/>
        </w:rPr>
        <w:t>但</w:t>
      </w:r>
      <w:r>
        <w:rPr>
          <w:rFonts w:hint="eastAsia"/>
        </w:rPr>
        <w:t>未见相关整改反馈文件。</w:t>
      </w:r>
    </w:p>
    <w:p w14:paraId="560E7887" w14:textId="77777777" w:rsidR="00210C5E" w:rsidRPr="00881DB5" w:rsidRDefault="00210C5E" w:rsidP="00881DB5">
      <w:pPr>
        <w:pStyle w:val="4"/>
        <w:ind w:firstLine="632"/>
      </w:pPr>
      <w:r w:rsidRPr="00881DB5">
        <w:rPr>
          <w:rFonts w:hint="eastAsia"/>
        </w:rPr>
        <w:t>③绩效管理制度执行。</w:t>
      </w:r>
    </w:p>
    <w:p w14:paraId="0432A518" w14:textId="77777777" w:rsidR="00210C5E" w:rsidRDefault="00210C5E" w:rsidP="00210C5E">
      <w:pPr>
        <w:ind w:firstLine="632"/>
      </w:pPr>
      <w:r>
        <w:rPr>
          <w:rFonts w:hint="eastAsia"/>
        </w:rPr>
        <w:t>指标分值</w:t>
      </w:r>
      <w:r w:rsidRPr="004F57C0">
        <w:rPr>
          <w:rFonts w:cs="Times New Roman"/>
        </w:rPr>
        <w:t>7</w:t>
      </w:r>
      <w:r>
        <w:rPr>
          <w:rFonts w:hint="eastAsia"/>
        </w:rPr>
        <w:t>分，评价得分</w:t>
      </w:r>
      <w:r w:rsidRPr="004F57C0">
        <w:rPr>
          <w:rFonts w:cs="Times New Roman"/>
        </w:rPr>
        <w:t>7</w:t>
      </w:r>
      <w:r>
        <w:rPr>
          <w:rFonts w:hint="eastAsia"/>
        </w:rPr>
        <w:t>分，评价得分率</w:t>
      </w:r>
      <w:r w:rsidRPr="004F57C0">
        <w:rPr>
          <w:rFonts w:cs="Times New Roman"/>
        </w:rPr>
        <w:t>100</w:t>
      </w:r>
      <w:r>
        <w:rPr>
          <w:rFonts w:hint="eastAsia"/>
        </w:rPr>
        <w:t>%</w:t>
      </w:r>
      <w:r>
        <w:rPr>
          <w:rFonts w:hint="eastAsia"/>
        </w:rPr>
        <w:t>。</w:t>
      </w:r>
    </w:p>
    <w:p w14:paraId="25F4393A" w14:textId="2C1CCC70" w:rsidR="00210C5E" w:rsidRDefault="00210C5E" w:rsidP="00210C5E">
      <w:pPr>
        <w:ind w:firstLine="632"/>
      </w:pPr>
      <w:r>
        <w:rPr>
          <w:rFonts w:hint="eastAsia"/>
        </w:rPr>
        <w:t>根据</w:t>
      </w:r>
      <w:r w:rsidR="00881DB5">
        <w:rPr>
          <w:rFonts w:hint="eastAsia"/>
        </w:rPr>
        <w:t>荔湖街提供的绩效监控及绩效自评材料，结合</w:t>
      </w:r>
      <w:r>
        <w:rPr>
          <w:rFonts w:hint="eastAsia"/>
        </w:rPr>
        <w:t>现场核查情况，</w:t>
      </w:r>
      <w:r w:rsidRPr="004F57C0">
        <w:rPr>
          <w:rFonts w:cs="Times New Roman"/>
        </w:rPr>
        <w:t>2023</w:t>
      </w:r>
      <w:r>
        <w:rPr>
          <w:rFonts w:hint="eastAsia"/>
        </w:rPr>
        <w:t>年度</w:t>
      </w:r>
      <w:r w:rsidR="00881DB5">
        <w:rPr>
          <w:rFonts w:hint="eastAsia"/>
        </w:rPr>
        <w:t>荔湖街</w:t>
      </w:r>
      <w:r>
        <w:rPr>
          <w:rFonts w:hint="eastAsia"/>
        </w:rPr>
        <w:t>在预算编审阶段部门整体绩效目标申报未发生被财政部门回退的情况；</w:t>
      </w:r>
      <w:r w:rsidRPr="004F57C0">
        <w:rPr>
          <w:rFonts w:cs="Times New Roman"/>
        </w:rPr>
        <w:t>2023</w:t>
      </w:r>
      <w:r>
        <w:rPr>
          <w:rFonts w:hint="eastAsia"/>
        </w:rPr>
        <w:t>年年中按照有关规定开展了部门整体支出绩效监控工作，并及时提交绩效运行自行监控表等相</w:t>
      </w:r>
      <w:r>
        <w:rPr>
          <w:rFonts w:hint="eastAsia"/>
        </w:rPr>
        <w:lastRenderedPageBreak/>
        <w:t>关绩效监控材料；</w:t>
      </w:r>
      <w:r w:rsidRPr="004F57C0">
        <w:rPr>
          <w:rFonts w:cs="Times New Roman"/>
        </w:rPr>
        <w:t>2024</w:t>
      </w:r>
      <w:r>
        <w:rPr>
          <w:rFonts w:hint="eastAsia"/>
        </w:rPr>
        <w:t>年按要求开展</w:t>
      </w:r>
      <w:r w:rsidRPr="004F57C0">
        <w:rPr>
          <w:rFonts w:cs="Times New Roman"/>
        </w:rPr>
        <w:t>2023</w:t>
      </w:r>
      <w:r>
        <w:rPr>
          <w:rFonts w:hint="eastAsia"/>
        </w:rPr>
        <w:t>年度部门整体支出绩效自评工作，及时提交部门整体支出及项目绩效自评表、自评报告及相关佐证材料。</w:t>
      </w:r>
    </w:p>
    <w:p w14:paraId="25441FB1" w14:textId="77777777" w:rsidR="00210C5E" w:rsidRDefault="00210C5E" w:rsidP="00195333">
      <w:pPr>
        <w:pStyle w:val="3"/>
        <w:ind w:firstLine="632"/>
      </w:pPr>
      <w:r>
        <w:rPr>
          <w:rFonts w:hint="eastAsia"/>
        </w:rPr>
        <w:t>（</w:t>
      </w:r>
      <w:r w:rsidRPr="004F57C0">
        <w:rPr>
          <w:rFonts w:cs="Times New Roman"/>
        </w:rPr>
        <w:t>5</w:t>
      </w:r>
      <w:r>
        <w:rPr>
          <w:rFonts w:hint="eastAsia"/>
        </w:rPr>
        <w:t>）采购管理。</w:t>
      </w:r>
    </w:p>
    <w:p w14:paraId="418096ED" w14:textId="76D0B87C" w:rsidR="00210C5E" w:rsidRDefault="00210C5E" w:rsidP="00210C5E">
      <w:pPr>
        <w:ind w:firstLine="632"/>
      </w:pPr>
      <w:r>
        <w:rPr>
          <w:rFonts w:hint="eastAsia"/>
        </w:rPr>
        <w:t>该指标包括采购意向公开合规性、采购意向公开时限、采购内控制度建设、采购活动合规性、采购合同签订时效性、合同备案时效性、采购政策效能</w:t>
      </w:r>
      <w:r w:rsidRPr="004F57C0">
        <w:rPr>
          <w:rFonts w:cs="Times New Roman"/>
        </w:rPr>
        <w:t>7</w:t>
      </w:r>
      <w:r>
        <w:rPr>
          <w:rFonts w:hint="eastAsia"/>
        </w:rPr>
        <w:t>个方面，指标分值</w:t>
      </w:r>
      <w:r w:rsidRPr="004F57C0">
        <w:rPr>
          <w:rFonts w:cs="Times New Roman"/>
        </w:rPr>
        <w:t>10</w:t>
      </w:r>
      <w:r>
        <w:rPr>
          <w:rFonts w:hint="eastAsia"/>
        </w:rPr>
        <w:t>分，评价得分</w:t>
      </w:r>
      <w:r w:rsidR="00956307" w:rsidRPr="004F57C0">
        <w:rPr>
          <w:rFonts w:cs="Times New Roman"/>
        </w:rPr>
        <w:t>7</w:t>
      </w:r>
      <w:r w:rsidR="00956307">
        <w:rPr>
          <w:rFonts w:cs="Times New Roman" w:hint="eastAsia"/>
        </w:rPr>
        <w:t>.</w:t>
      </w:r>
      <w:r w:rsidR="00956307" w:rsidRPr="004F57C0">
        <w:rPr>
          <w:rFonts w:cs="Times New Roman"/>
        </w:rPr>
        <w:t>5</w:t>
      </w:r>
      <w:r>
        <w:rPr>
          <w:rFonts w:hint="eastAsia"/>
        </w:rPr>
        <w:t>分，评价得分率为</w:t>
      </w:r>
      <w:r w:rsidR="00956307" w:rsidRPr="004F57C0">
        <w:rPr>
          <w:rFonts w:cs="Times New Roman"/>
        </w:rPr>
        <w:t>75</w:t>
      </w:r>
      <w:r>
        <w:rPr>
          <w:rFonts w:hint="eastAsia"/>
        </w:rPr>
        <w:t>%</w:t>
      </w:r>
      <w:r>
        <w:rPr>
          <w:rFonts w:hint="eastAsia"/>
        </w:rPr>
        <w:t>。</w:t>
      </w:r>
    </w:p>
    <w:p w14:paraId="7D2AE2D4" w14:textId="77777777" w:rsidR="00210C5E" w:rsidRPr="001474D5" w:rsidRDefault="00210C5E" w:rsidP="001474D5">
      <w:pPr>
        <w:pStyle w:val="4"/>
        <w:ind w:firstLine="632"/>
      </w:pPr>
      <w:r w:rsidRPr="001474D5">
        <w:rPr>
          <w:rFonts w:hint="eastAsia"/>
        </w:rPr>
        <w:t>①采购意向公开合规性。</w:t>
      </w:r>
    </w:p>
    <w:p w14:paraId="714CCBF5" w14:textId="6CB6F839" w:rsidR="00210C5E" w:rsidRDefault="00210C5E" w:rsidP="00210C5E">
      <w:pPr>
        <w:ind w:firstLine="632"/>
      </w:pPr>
      <w:r>
        <w:rPr>
          <w:rFonts w:hint="eastAsia"/>
        </w:rPr>
        <w:t>指标分值</w:t>
      </w:r>
      <w:r w:rsidRPr="004F57C0">
        <w:rPr>
          <w:rFonts w:cs="Times New Roman"/>
        </w:rPr>
        <w:t>0</w:t>
      </w:r>
      <w:r>
        <w:rPr>
          <w:rFonts w:hint="eastAsia"/>
        </w:rPr>
        <w:t>.</w:t>
      </w:r>
      <w:r w:rsidRPr="004F57C0">
        <w:rPr>
          <w:rFonts w:cs="Times New Roman"/>
        </w:rPr>
        <w:t>5</w:t>
      </w:r>
      <w:r>
        <w:rPr>
          <w:rFonts w:hint="eastAsia"/>
        </w:rPr>
        <w:t>分，评价得分</w:t>
      </w:r>
      <w:r w:rsidR="00EA23AC" w:rsidRPr="004F57C0">
        <w:rPr>
          <w:rFonts w:cs="Times New Roman"/>
        </w:rPr>
        <w:t>0</w:t>
      </w:r>
      <w:r w:rsidR="009F03B1">
        <w:rPr>
          <w:rFonts w:hint="eastAsia"/>
        </w:rPr>
        <w:t>.</w:t>
      </w:r>
      <w:r w:rsidR="009F03B1" w:rsidRPr="004F57C0">
        <w:rPr>
          <w:rFonts w:cs="Times New Roman"/>
        </w:rPr>
        <w:t>5</w:t>
      </w:r>
      <w:r>
        <w:rPr>
          <w:rFonts w:hint="eastAsia"/>
        </w:rPr>
        <w:t>分，评价得分率</w:t>
      </w:r>
      <w:r w:rsidR="009F03B1" w:rsidRPr="004F57C0">
        <w:rPr>
          <w:rFonts w:cs="Times New Roman"/>
        </w:rPr>
        <w:t>10</w:t>
      </w:r>
      <w:r w:rsidR="00EA23AC" w:rsidRPr="004F57C0">
        <w:rPr>
          <w:rFonts w:cs="Times New Roman"/>
        </w:rPr>
        <w:t>0</w:t>
      </w:r>
      <w:r>
        <w:rPr>
          <w:rFonts w:hint="eastAsia"/>
        </w:rPr>
        <w:t>%</w:t>
      </w:r>
      <w:r>
        <w:rPr>
          <w:rFonts w:hint="eastAsia"/>
        </w:rPr>
        <w:t>。</w:t>
      </w:r>
    </w:p>
    <w:p w14:paraId="2A397A67" w14:textId="235FD34E" w:rsidR="00210C5E" w:rsidRDefault="00210C5E" w:rsidP="00210C5E">
      <w:pPr>
        <w:ind w:firstLine="632"/>
      </w:pPr>
      <w:r>
        <w:rPr>
          <w:rFonts w:hint="eastAsia"/>
        </w:rPr>
        <w:t>结合广东省政府采购网公示信息及部门政府采购合同等相关材料，</w:t>
      </w:r>
      <w:r w:rsidR="009F03B1" w:rsidRPr="004F57C0">
        <w:rPr>
          <w:rFonts w:cs="Times New Roman"/>
        </w:rPr>
        <w:t>2023</w:t>
      </w:r>
      <w:r w:rsidR="009F03B1">
        <w:rPr>
          <w:rFonts w:hint="eastAsia"/>
        </w:rPr>
        <w:t>年荔湖街共有</w:t>
      </w:r>
      <w:r w:rsidR="009F03B1" w:rsidRPr="004F57C0">
        <w:rPr>
          <w:rFonts w:cs="Times New Roman"/>
        </w:rPr>
        <w:t>10</w:t>
      </w:r>
      <w:r w:rsidR="009F03B1">
        <w:rPr>
          <w:rFonts w:hint="eastAsia"/>
        </w:rPr>
        <w:t>个项目公开</w:t>
      </w:r>
      <w:r w:rsidR="00D81CD3">
        <w:rPr>
          <w:rFonts w:hint="eastAsia"/>
        </w:rPr>
        <w:t>采购意向</w:t>
      </w:r>
      <w:r w:rsidR="00EA23AC">
        <w:rPr>
          <w:rFonts w:hint="eastAsia"/>
        </w:rPr>
        <w:t>，</w:t>
      </w:r>
      <w:r w:rsidRPr="004F57C0">
        <w:rPr>
          <w:rFonts w:cs="Times New Roman"/>
        </w:rPr>
        <w:t>2023</w:t>
      </w:r>
      <w:r>
        <w:rPr>
          <w:rFonts w:hint="eastAsia"/>
        </w:rPr>
        <w:t>年</w:t>
      </w:r>
      <w:r w:rsidR="00EA23AC">
        <w:rPr>
          <w:rFonts w:hint="eastAsia"/>
        </w:rPr>
        <w:t>荔湖街采购意向</w:t>
      </w:r>
      <w:r w:rsidR="00EA23AC" w:rsidRPr="004F57C0">
        <w:rPr>
          <w:rFonts w:cs="Times New Roman"/>
        </w:rPr>
        <w:t>100</w:t>
      </w:r>
      <w:r w:rsidR="00EA23AC">
        <w:rPr>
          <w:rFonts w:hint="eastAsia"/>
        </w:rPr>
        <w:t>%</w:t>
      </w:r>
      <w:r w:rsidR="00EA23AC">
        <w:rPr>
          <w:rFonts w:hint="eastAsia"/>
        </w:rPr>
        <w:t>公开，按既定的评分</w:t>
      </w:r>
      <w:r w:rsidR="008D4C65">
        <w:rPr>
          <w:rFonts w:hint="eastAsia"/>
        </w:rPr>
        <w:t>标准</w:t>
      </w:r>
      <w:r w:rsidR="00EA23AC">
        <w:rPr>
          <w:rFonts w:hint="eastAsia"/>
        </w:rPr>
        <w:t>，本指标</w:t>
      </w:r>
      <w:r w:rsidR="009F03B1">
        <w:rPr>
          <w:rFonts w:hint="eastAsia"/>
        </w:rPr>
        <w:t>得满</w:t>
      </w:r>
      <w:r w:rsidR="00EA23AC">
        <w:rPr>
          <w:rFonts w:hint="eastAsia"/>
        </w:rPr>
        <w:t>分</w:t>
      </w:r>
      <w:r>
        <w:rPr>
          <w:rFonts w:hint="eastAsia"/>
        </w:rPr>
        <w:t>。</w:t>
      </w:r>
    </w:p>
    <w:p w14:paraId="7A1999C1" w14:textId="77777777" w:rsidR="00210C5E" w:rsidRDefault="00210C5E" w:rsidP="00A81BCD">
      <w:pPr>
        <w:pStyle w:val="4"/>
        <w:ind w:firstLine="632"/>
      </w:pPr>
      <w:r>
        <w:rPr>
          <w:rFonts w:hint="eastAsia"/>
        </w:rPr>
        <w:t>②采购意向公开时限。</w:t>
      </w:r>
    </w:p>
    <w:p w14:paraId="432C873C" w14:textId="76F123D3" w:rsidR="00210C5E" w:rsidRDefault="00210C5E" w:rsidP="00210C5E">
      <w:pPr>
        <w:ind w:firstLine="632"/>
      </w:pPr>
      <w:r>
        <w:rPr>
          <w:rFonts w:hint="eastAsia"/>
        </w:rPr>
        <w:t>指标分值</w:t>
      </w:r>
      <w:r w:rsidRPr="004F57C0">
        <w:rPr>
          <w:rFonts w:cs="Times New Roman"/>
        </w:rPr>
        <w:t>1</w:t>
      </w:r>
      <w:r>
        <w:rPr>
          <w:rFonts w:hint="eastAsia"/>
        </w:rPr>
        <w:t>.</w:t>
      </w:r>
      <w:r w:rsidRPr="004F57C0">
        <w:rPr>
          <w:rFonts w:cs="Times New Roman"/>
        </w:rPr>
        <w:t>5</w:t>
      </w:r>
      <w:r>
        <w:rPr>
          <w:rFonts w:hint="eastAsia"/>
        </w:rPr>
        <w:t>分，评价得分</w:t>
      </w:r>
      <w:r w:rsidR="00033E4B" w:rsidRPr="004F57C0">
        <w:rPr>
          <w:rFonts w:cs="Times New Roman"/>
        </w:rPr>
        <w:t>0</w:t>
      </w:r>
      <w:r>
        <w:rPr>
          <w:rFonts w:hint="eastAsia"/>
        </w:rPr>
        <w:t>分，评价得分率</w:t>
      </w:r>
      <w:r w:rsidR="00033E4B" w:rsidRPr="004F57C0">
        <w:rPr>
          <w:rFonts w:cs="Times New Roman"/>
        </w:rPr>
        <w:t>0</w:t>
      </w:r>
      <w:r>
        <w:rPr>
          <w:rFonts w:hint="eastAsia"/>
        </w:rPr>
        <w:t>%</w:t>
      </w:r>
      <w:r>
        <w:rPr>
          <w:rFonts w:hint="eastAsia"/>
        </w:rPr>
        <w:t>。</w:t>
      </w:r>
    </w:p>
    <w:p w14:paraId="1E4CE808" w14:textId="0CD8FDB2" w:rsidR="00210C5E" w:rsidRDefault="00210C5E" w:rsidP="00210C5E">
      <w:pPr>
        <w:ind w:firstLine="632"/>
      </w:pPr>
      <w:r>
        <w:rPr>
          <w:rFonts w:hint="eastAsia"/>
        </w:rPr>
        <w:t>结合我机构查询广东省政府采购网政府采购相关公示信息，</w:t>
      </w:r>
      <w:r w:rsidR="00A81BCD">
        <w:rPr>
          <w:rFonts w:hint="eastAsia"/>
        </w:rPr>
        <w:t>部分项目采购意向公开不符合“</w:t>
      </w:r>
      <w:r w:rsidR="00A81BCD" w:rsidRPr="00A81BCD">
        <w:rPr>
          <w:rFonts w:hint="eastAsia"/>
        </w:rPr>
        <w:t>采购意向公开时限，原则不得晚于采购活动开始前</w:t>
      </w:r>
      <w:r w:rsidR="00A81BCD" w:rsidRPr="004F57C0">
        <w:rPr>
          <w:rFonts w:cs="Times New Roman"/>
        </w:rPr>
        <w:t>30</w:t>
      </w:r>
      <w:r w:rsidR="00A81BCD" w:rsidRPr="00A81BCD">
        <w:rPr>
          <w:rFonts w:hint="eastAsia"/>
        </w:rPr>
        <w:t>日</w:t>
      </w:r>
      <w:r w:rsidR="00A81BCD">
        <w:rPr>
          <w:rFonts w:hint="eastAsia"/>
        </w:rPr>
        <w:t>”的要求，如荔湖街</w:t>
      </w:r>
      <w:r w:rsidR="00A81BCD" w:rsidRPr="004F57C0">
        <w:rPr>
          <w:rFonts w:cs="Times New Roman"/>
        </w:rPr>
        <w:t>2023</w:t>
      </w:r>
      <w:r w:rsidR="00A81BCD">
        <w:rPr>
          <w:rFonts w:hint="eastAsia"/>
        </w:rPr>
        <w:t>年</w:t>
      </w:r>
      <w:r w:rsidR="00A81BCD" w:rsidRPr="004F57C0">
        <w:rPr>
          <w:rFonts w:cs="Times New Roman"/>
        </w:rPr>
        <w:t>2</w:t>
      </w:r>
      <w:r w:rsidR="00A81BCD">
        <w:rPr>
          <w:rFonts w:hint="eastAsia"/>
        </w:rPr>
        <w:t>月</w:t>
      </w:r>
      <w:r w:rsidR="00A81BCD" w:rsidRPr="004F57C0">
        <w:rPr>
          <w:rFonts w:cs="Times New Roman"/>
        </w:rPr>
        <w:t>23</w:t>
      </w:r>
      <w:r w:rsidR="00A81BCD">
        <w:rPr>
          <w:rFonts w:hint="eastAsia"/>
        </w:rPr>
        <w:t>日公开“</w:t>
      </w:r>
      <w:r w:rsidR="00A81BCD" w:rsidRPr="00A81BCD">
        <w:rPr>
          <w:rFonts w:hint="eastAsia"/>
        </w:rPr>
        <w:t>荔湖街道办事处</w:t>
      </w:r>
      <w:r w:rsidR="00A81BCD" w:rsidRPr="004F57C0">
        <w:rPr>
          <w:rFonts w:cs="Times New Roman"/>
        </w:rPr>
        <w:t>2023</w:t>
      </w:r>
      <w:r w:rsidR="00A81BCD" w:rsidRPr="00A81BCD">
        <w:rPr>
          <w:rFonts w:hint="eastAsia"/>
        </w:rPr>
        <w:t>-</w:t>
      </w:r>
      <w:r w:rsidR="00A81BCD" w:rsidRPr="004F57C0">
        <w:rPr>
          <w:rFonts w:cs="Times New Roman"/>
        </w:rPr>
        <w:t>2024</w:t>
      </w:r>
      <w:r w:rsidR="00A81BCD" w:rsidRPr="00A81BCD">
        <w:rPr>
          <w:rFonts w:hint="eastAsia"/>
        </w:rPr>
        <w:t>年餐饮服务</w:t>
      </w:r>
      <w:r w:rsidR="00A81BCD">
        <w:rPr>
          <w:rFonts w:hint="eastAsia"/>
        </w:rPr>
        <w:t>”采购意向，</w:t>
      </w:r>
      <w:r w:rsidR="00A81BCD" w:rsidRPr="004F57C0">
        <w:rPr>
          <w:rFonts w:cs="Times New Roman"/>
        </w:rPr>
        <w:t>2023</w:t>
      </w:r>
      <w:r w:rsidR="00A81BCD">
        <w:rPr>
          <w:rFonts w:hint="eastAsia"/>
        </w:rPr>
        <w:t>年</w:t>
      </w:r>
      <w:r w:rsidR="00A81BCD" w:rsidRPr="004F57C0">
        <w:rPr>
          <w:rFonts w:cs="Times New Roman"/>
        </w:rPr>
        <w:t>3</w:t>
      </w:r>
      <w:r w:rsidR="00A81BCD">
        <w:rPr>
          <w:rFonts w:hint="eastAsia"/>
        </w:rPr>
        <w:t>月</w:t>
      </w:r>
      <w:r w:rsidR="00A81BCD" w:rsidRPr="004F57C0">
        <w:rPr>
          <w:rFonts w:cs="Times New Roman"/>
        </w:rPr>
        <w:t>3</w:t>
      </w:r>
      <w:r w:rsidR="00A81BCD">
        <w:rPr>
          <w:rFonts w:hint="eastAsia"/>
        </w:rPr>
        <w:t>日发布《</w:t>
      </w:r>
      <w:r w:rsidR="00A81BCD" w:rsidRPr="00A81BCD">
        <w:rPr>
          <w:rFonts w:hint="eastAsia"/>
        </w:rPr>
        <w:t>荔湖街道办事处</w:t>
      </w:r>
      <w:r w:rsidR="00A81BCD" w:rsidRPr="004F57C0">
        <w:rPr>
          <w:rFonts w:cs="Times New Roman"/>
        </w:rPr>
        <w:t>2023</w:t>
      </w:r>
      <w:r w:rsidR="00A81BCD" w:rsidRPr="00A81BCD">
        <w:rPr>
          <w:rFonts w:hint="eastAsia"/>
        </w:rPr>
        <w:t>-</w:t>
      </w:r>
      <w:r w:rsidR="00A81BCD" w:rsidRPr="004F57C0">
        <w:rPr>
          <w:rFonts w:cs="Times New Roman"/>
        </w:rPr>
        <w:t>2024</w:t>
      </w:r>
      <w:r w:rsidR="00A81BCD" w:rsidRPr="00A81BCD">
        <w:rPr>
          <w:rFonts w:hint="eastAsia"/>
        </w:rPr>
        <w:t>年职工饭堂服务采购竞争性磋商公告</w:t>
      </w:r>
      <w:r w:rsidR="00A81BCD">
        <w:rPr>
          <w:rFonts w:hint="eastAsia"/>
        </w:rPr>
        <w:t>》，</w:t>
      </w:r>
      <w:r w:rsidR="00033E4B">
        <w:rPr>
          <w:rFonts w:hint="eastAsia"/>
        </w:rPr>
        <w:t>按既定的评分标准，</w:t>
      </w:r>
      <w:r w:rsidR="00A81BCD">
        <w:rPr>
          <w:rFonts w:hint="eastAsia"/>
        </w:rPr>
        <w:t>本指标</w:t>
      </w:r>
      <w:r w:rsidR="00033E4B">
        <w:rPr>
          <w:rFonts w:hint="eastAsia"/>
        </w:rPr>
        <w:t>不得</w:t>
      </w:r>
      <w:r w:rsidR="00A81BCD">
        <w:rPr>
          <w:rFonts w:hint="eastAsia"/>
        </w:rPr>
        <w:t>分</w:t>
      </w:r>
      <w:r>
        <w:rPr>
          <w:rFonts w:hint="eastAsia"/>
        </w:rPr>
        <w:t>。</w:t>
      </w:r>
    </w:p>
    <w:p w14:paraId="076E4F94" w14:textId="77777777" w:rsidR="00210C5E" w:rsidRDefault="00210C5E" w:rsidP="00110ECA">
      <w:pPr>
        <w:pStyle w:val="4"/>
        <w:ind w:firstLine="632"/>
      </w:pPr>
      <w:r>
        <w:rPr>
          <w:rFonts w:hint="eastAsia"/>
        </w:rPr>
        <w:lastRenderedPageBreak/>
        <w:t>③采购内控制度建设。</w:t>
      </w:r>
    </w:p>
    <w:p w14:paraId="2DEF9DFC" w14:textId="77777777" w:rsidR="00210C5E" w:rsidRDefault="00210C5E" w:rsidP="00210C5E">
      <w:pPr>
        <w:ind w:firstLine="632"/>
      </w:pPr>
      <w:r>
        <w:rPr>
          <w:rFonts w:hint="eastAsia"/>
        </w:rPr>
        <w:t>指标分值</w:t>
      </w:r>
      <w:r w:rsidRPr="004F57C0">
        <w:rPr>
          <w:rFonts w:cs="Times New Roman"/>
        </w:rPr>
        <w:t>1</w:t>
      </w:r>
      <w:r>
        <w:rPr>
          <w:rFonts w:hint="eastAsia"/>
        </w:rPr>
        <w:t>分，评价得分</w:t>
      </w:r>
      <w:r w:rsidRPr="004F57C0">
        <w:rPr>
          <w:rFonts w:cs="Times New Roman"/>
        </w:rPr>
        <w:t>1</w:t>
      </w:r>
      <w:r>
        <w:rPr>
          <w:rFonts w:hint="eastAsia"/>
        </w:rPr>
        <w:t>分，评价得分率</w:t>
      </w:r>
      <w:r w:rsidRPr="004F57C0">
        <w:rPr>
          <w:rFonts w:cs="Times New Roman"/>
        </w:rPr>
        <w:t>100</w:t>
      </w:r>
      <w:r>
        <w:rPr>
          <w:rFonts w:hint="eastAsia"/>
        </w:rPr>
        <w:t>%</w:t>
      </w:r>
      <w:r>
        <w:rPr>
          <w:rFonts w:hint="eastAsia"/>
        </w:rPr>
        <w:t>。</w:t>
      </w:r>
    </w:p>
    <w:p w14:paraId="5C8C8F62" w14:textId="3BD3AB7A" w:rsidR="00210C5E" w:rsidRDefault="000B7624" w:rsidP="00210C5E">
      <w:pPr>
        <w:ind w:firstLine="632"/>
      </w:pPr>
      <w:r>
        <w:rPr>
          <w:rFonts w:hint="eastAsia"/>
        </w:rPr>
        <w:t>荔湖街</w:t>
      </w:r>
      <w:r w:rsidR="00210C5E">
        <w:rPr>
          <w:rFonts w:hint="eastAsia"/>
        </w:rPr>
        <w:t>按照相关规定制定了《</w:t>
      </w:r>
      <w:r>
        <w:rPr>
          <w:rFonts w:hint="eastAsia"/>
        </w:rPr>
        <w:t>荔湖街道办事处采购实施办法</w:t>
      </w:r>
      <w:r w:rsidR="00210C5E">
        <w:rPr>
          <w:rFonts w:hint="eastAsia"/>
        </w:rPr>
        <w:t>》《</w:t>
      </w:r>
      <w:r>
        <w:rPr>
          <w:rFonts w:hint="eastAsia"/>
        </w:rPr>
        <w:t>荔湖街道办事处财务管理制度</w:t>
      </w:r>
      <w:r w:rsidR="00210C5E">
        <w:rPr>
          <w:rFonts w:hint="eastAsia"/>
        </w:rPr>
        <w:t>》，建立了政府采购内部控制管理制度，明确了</w:t>
      </w:r>
      <w:r>
        <w:rPr>
          <w:rFonts w:hint="eastAsia"/>
        </w:rPr>
        <w:t>政府</w:t>
      </w:r>
      <w:r w:rsidR="00210C5E">
        <w:rPr>
          <w:rFonts w:hint="eastAsia"/>
        </w:rPr>
        <w:t>采购管理相关细则，对使用财政资金采购货物、工程和服务</w:t>
      </w:r>
      <w:r w:rsidR="008D4C65">
        <w:rPr>
          <w:rFonts w:hint="eastAsia"/>
        </w:rPr>
        <w:t>的</w:t>
      </w:r>
      <w:r w:rsidR="00210C5E">
        <w:rPr>
          <w:rFonts w:hint="eastAsia"/>
        </w:rPr>
        <w:t>行为进行</w:t>
      </w:r>
      <w:r>
        <w:rPr>
          <w:rFonts w:hint="eastAsia"/>
        </w:rPr>
        <w:t>规范</w:t>
      </w:r>
      <w:r w:rsidR="00210C5E">
        <w:rPr>
          <w:rFonts w:hint="eastAsia"/>
        </w:rPr>
        <w:t>。</w:t>
      </w:r>
    </w:p>
    <w:p w14:paraId="17657D58" w14:textId="77777777" w:rsidR="00210C5E" w:rsidRDefault="00210C5E" w:rsidP="00AB2049">
      <w:pPr>
        <w:pStyle w:val="4"/>
        <w:ind w:firstLine="632"/>
      </w:pPr>
      <w:r>
        <w:rPr>
          <w:rFonts w:hint="eastAsia"/>
        </w:rPr>
        <w:t>④采购活动合规性。</w:t>
      </w:r>
    </w:p>
    <w:p w14:paraId="2B864B2C"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59FEA548" w14:textId="04A6C3E9" w:rsidR="00210C5E" w:rsidRDefault="00210C5E" w:rsidP="00210C5E">
      <w:pPr>
        <w:ind w:firstLine="632"/>
      </w:pPr>
      <w:r>
        <w:rPr>
          <w:rFonts w:hint="eastAsia"/>
        </w:rPr>
        <w:t>结合现场核查沟通情况，</w:t>
      </w:r>
      <w:r w:rsidRPr="004F57C0">
        <w:rPr>
          <w:rFonts w:cs="Times New Roman"/>
        </w:rPr>
        <w:t>2023</w:t>
      </w:r>
      <w:r>
        <w:rPr>
          <w:rFonts w:hint="eastAsia"/>
        </w:rPr>
        <w:t>年</w:t>
      </w:r>
      <w:r w:rsidR="006F03C2">
        <w:rPr>
          <w:rFonts w:hint="eastAsia"/>
        </w:rPr>
        <w:t>荔湖街</w:t>
      </w:r>
      <w:r>
        <w:rPr>
          <w:rFonts w:hint="eastAsia"/>
        </w:rPr>
        <w:t>各项政府采购按照相关规定执行，未发生经财政部门查证认定属于</w:t>
      </w:r>
      <w:r w:rsidR="006F03C2">
        <w:rPr>
          <w:rFonts w:hint="eastAsia"/>
        </w:rPr>
        <w:t>荔湖街</w:t>
      </w:r>
      <w:r>
        <w:rPr>
          <w:rFonts w:hint="eastAsia"/>
        </w:rPr>
        <w:t>责任投诉事项成立的情况。</w:t>
      </w:r>
    </w:p>
    <w:p w14:paraId="1917B43E" w14:textId="77777777" w:rsidR="00210C5E" w:rsidRDefault="00210C5E" w:rsidP="009D23F8">
      <w:pPr>
        <w:pStyle w:val="4"/>
        <w:ind w:firstLine="632"/>
      </w:pPr>
      <w:r>
        <w:rPr>
          <w:rFonts w:hint="eastAsia"/>
        </w:rPr>
        <w:t>⑤采购合同签订时效性。</w:t>
      </w:r>
    </w:p>
    <w:p w14:paraId="3D6A7661" w14:textId="77777777" w:rsidR="00210C5E" w:rsidRDefault="00210C5E" w:rsidP="00210C5E">
      <w:pPr>
        <w:ind w:firstLine="632"/>
      </w:pPr>
      <w:r>
        <w:rPr>
          <w:rFonts w:hint="eastAsia"/>
        </w:rPr>
        <w:t>指标分值</w:t>
      </w:r>
      <w:r w:rsidRPr="004F57C0">
        <w:rPr>
          <w:rFonts w:cs="Times New Roman"/>
        </w:rPr>
        <w:t>3</w:t>
      </w:r>
      <w:r>
        <w:rPr>
          <w:rFonts w:hint="eastAsia"/>
        </w:rPr>
        <w:t>分，评价得分</w:t>
      </w:r>
      <w:r w:rsidRPr="004F57C0">
        <w:rPr>
          <w:rFonts w:cs="Times New Roman"/>
        </w:rPr>
        <w:t>3</w:t>
      </w:r>
      <w:r>
        <w:rPr>
          <w:rFonts w:hint="eastAsia"/>
        </w:rPr>
        <w:t>分，评价得分率</w:t>
      </w:r>
      <w:r w:rsidRPr="004F57C0">
        <w:rPr>
          <w:rFonts w:cs="Times New Roman"/>
        </w:rPr>
        <w:t>100</w:t>
      </w:r>
      <w:r>
        <w:rPr>
          <w:rFonts w:hint="eastAsia"/>
        </w:rPr>
        <w:t>%</w:t>
      </w:r>
      <w:r>
        <w:rPr>
          <w:rFonts w:hint="eastAsia"/>
        </w:rPr>
        <w:t>。</w:t>
      </w:r>
    </w:p>
    <w:p w14:paraId="384C487F" w14:textId="61921985" w:rsidR="00210C5E" w:rsidRDefault="00077427" w:rsidP="00210C5E">
      <w:pPr>
        <w:ind w:firstLine="632"/>
      </w:pPr>
      <w:r>
        <w:rPr>
          <w:rFonts w:hint="eastAsia"/>
        </w:rPr>
        <w:t>经</w:t>
      </w:r>
      <w:r w:rsidR="00210C5E">
        <w:rPr>
          <w:rFonts w:hint="eastAsia"/>
        </w:rPr>
        <w:t>查询广东省政府采购网相关公示信息</w:t>
      </w:r>
      <w:r w:rsidR="00727C9B">
        <w:rPr>
          <w:rFonts w:hint="eastAsia"/>
        </w:rPr>
        <w:t>，结合荔湖街提供的采购合同签订及备案列表</w:t>
      </w:r>
      <w:r w:rsidR="00210C5E">
        <w:rPr>
          <w:rFonts w:hint="eastAsia"/>
        </w:rPr>
        <w:t>，</w:t>
      </w:r>
      <w:r w:rsidRPr="004F57C0">
        <w:rPr>
          <w:rFonts w:cs="Times New Roman"/>
        </w:rPr>
        <w:t>2023</w:t>
      </w:r>
      <w:r>
        <w:rPr>
          <w:rFonts w:hint="eastAsia"/>
        </w:rPr>
        <w:t>年度荔湖街共</w:t>
      </w:r>
      <w:r w:rsidR="00727C9B">
        <w:rPr>
          <w:rFonts w:hint="eastAsia"/>
        </w:rPr>
        <w:t>发布中标公告</w:t>
      </w:r>
      <w:r w:rsidR="00727C9B" w:rsidRPr="004F57C0">
        <w:rPr>
          <w:rFonts w:cs="Times New Roman"/>
        </w:rPr>
        <w:t>32</w:t>
      </w:r>
      <w:r>
        <w:rPr>
          <w:rFonts w:hint="eastAsia"/>
        </w:rPr>
        <w:t>次，对应的合同均在</w:t>
      </w:r>
      <w:r w:rsidR="00727C9B">
        <w:rPr>
          <w:rFonts w:hint="eastAsia"/>
        </w:rPr>
        <w:t>公告发布</w:t>
      </w:r>
      <w:r w:rsidRPr="00077427">
        <w:rPr>
          <w:rFonts w:hint="eastAsia"/>
        </w:rPr>
        <w:t>之日起三十日内</w:t>
      </w:r>
      <w:r w:rsidR="00727C9B">
        <w:rPr>
          <w:rFonts w:hint="eastAsia"/>
        </w:rPr>
        <w:t>完成</w:t>
      </w:r>
      <w:r>
        <w:rPr>
          <w:rFonts w:hint="eastAsia"/>
        </w:rPr>
        <w:t>签订，采购合同签订基本及时</w:t>
      </w:r>
      <w:r w:rsidR="00210C5E">
        <w:rPr>
          <w:rFonts w:hint="eastAsia"/>
        </w:rPr>
        <w:t>。</w:t>
      </w:r>
    </w:p>
    <w:p w14:paraId="61860122" w14:textId="77777777" w:rsidR="00210C5E" w:rsidRDefault="00210C5E" w:rsidP="00FF01EE">
      <w:pPr>
        <w:pStyle w:val="4"/>
        <w:ind w:firstLine="632"/>
      </w:pPr>
      <w:r>
        <w:rPr>
          <w:rFonts w:hint="eastAsia"/>
        </w:rPr>
        <w:t>⑥合同备案时效性。</w:t>
      </w:r>
    </w:p>
    <w:p w14:paraId="6CE65CC0" w14:textId="77777777" w:rsidR="00210C5E" w:rsidRDefault="00210C5E" w:rsidP="00210C5E">
      <w:pPr>
        <w:ind w:firstLine="632"/>
      </w:pPr>
      <w:r>
        <w:rPr>
          <w:rFonts w:hint="eastAsia"/>
        </w:rPr>
        <w:t>指标分值</w:t>
      </w:r>
      <w:r w:rsidRPr="004F57C0">
        <w:rPr>
          <w:rFonts w:cs="Times New Roman"/>
        </w:rPr>
        <w:t>1</w:t>
      </w:r>
      <w:r>
        <w:rPr>
          <w:rFonts w:hint="eastAsia"/>
        </w:rPr>
        <w:t>分，评价得分</w:t>
      </w:r>
      <w:r w:rsidRPr="004F57C0">
        <w:rPr>
          <w:rFonts w:cs="Times New Roman"/>
        </w:rPr>
        <w:t>0</w:t>
      </w:r>
      <w:r>
        <w:rPr>
          <w:rFonts w:hint="eastAsia"/>
        </w:rPr>
        <w:t>分，评价得分率</w:t>
      </w:r>
      <w:r w:rsidRPr="004F57C0">
        <w:rPr>
          <w:rFonts w:cs="Times New Roman"/>
        </w:rPr>
        <w:t>0</w:t>
      </w:r>
      <w:r>
        <w:rPr>
          <w:rFonts w:hint="eastAsia"/>
        </w:rPr>
        <w:t>%</w:t>
      </w:r>
      <w:r>
        <w:rPr>
          <w:rFonts w:hint="eastAsia"/>
        </w:rPr>
        <w:t>。</w:t>
      </w:r>
    </w:p>
    <w:p w14:paraId="5C812510" w14:textId="7E2E8045" w:rsidR="00210C5E" w:rsidRDefault="00F57CD9" w:rsidP="00210C5E">
      <w:pPr>
        <w:ind w:firstLine="632"/>
      </w:pPr>
      <w:r w:rsidRPr="00F57CD9">
        <w:rPr>
          <w:rFonts w:hint="eastAsia"/>
        </w:rPr>
        <w:t>根据荔湖街提供的系统备案截图，结合查询广东省政府采购网政府采购相关公示信息结果，</w:t>
      </w:r>
      <w:r w:rsidRPr="004F57C0">
        <w:rPr>
          <w:rFonts w:cs="Times New Roman"/>
        </w:rPr>
        <w:t>2023</w:t>
      </w:r>
      <w:r w:rsidRPr="00F57CD9">
        <w:rPr>
          <w:rFonts w:hint="eastAsia"/>
        </w:rPr>
        <w:t>年度荔湖街道办事处共实施采购项目</w:t>
      </w:r>
      <w:r w:rsidRPr="004F57C0">
        <w:rPr>
          <w:rFonts w:cs="Times New Roman"/>
        </w:rPr>
        <w:t>68</w:t>
      </w:r>
      <w:r w:rsidRPr="00F57CD9">
        <w:rPr>
          <w:rFonts w:hint="eastAsia"/>
        </w:rPr>
        <w:t>项，签订合同</w:t>
      </w:r>
      <w:r w:rsidRPr="004F57C0">
        <w:rPr>
          <w:rFonts w:cs="Times New Roman"/>
        </w:rPr>
        <w:t>68</w:t>
      </w:r>
      <w:r w:rsidRPr="00F57CD9">
        <w:rPr>
          <w:rFonts w:hint="eastAsia"/>
        </w:rPr>
        <w:t>个，其中自合同签订之日起</w:t>
      </w:r>
      <w:r w:rsidRPr="004F57C0">
        <w:rPr>
          <w:rFonts w:cs="Times New Roman"/>
        </w:rPr>
        <w:t>2</w:t>
      </w:r>
      <w:r w:rsidRPr="00F57CD9">
        <w:rPr>
          <w:rFonts w:hint="eastAsia"/>
        </w:rPr>
        <w:t>个工</w:t>
      </w:r>
      <w:r w:rsidRPr="00F57CD9">
        <w:rPr>
          <w:rFonts w:hint="eastAsia"/>
        </w:rPr>
        <w:lastRenderedPageBreak/>
        <w:t>作日内未在“广东省政府采购网”备案公开的合同数为</w:t>
      </w:r>
      <w:r w:rsidRPr="004F57C0">
        <w:rPr>
          <w:rFonts w:cs="Times New Roman"/>
        </w:rPr>
        <w:t>20</w:t>
      </w:r>
      <w:r w:rsidRPr="00F57CD9">
        <w:rPr>
          <w:rFonts w:hint="eastAsia"/>
        </w:rPr>
        <w:t>个</w:t>
      </w:r>
      <w:r w:rsidR="00BD1D85">
        <w:rPr>
          <w:rFonts w:hint="eastAsia"/>
        </w:rPr>
        <w:t>，</w:t>
      </w:r>
      <w:r>
        <w:rPr>
          <w:rFonts w:hint="eastAsia"/>
        </w:rPr>
        <w:t>部分</w:t>
      </w:r>
      <w:r w:rsidR="00BD1D85">
        <w:rPr>
          <w:rFonts w:hint="eastAsia"/>
        </w:rPr>
        <w:t>合同备案时效性不足</w:t>
      </w:r>
      <w:r w:rsidR="00210C5E">
        <w:rPr>
          <w:rFonts w:hint="eastAsia"/>
        </w:rPr>
        <w:t>。</w:t>
      </w:r>
    </w:p>
    <w:p w14:paraId="6177C5A1" w14:textId="77777777" w:rsidR="00210C5E" w:rsidRDefault="00210C5E" w:rsidP="006F03C2">
      <w:pPr>
        <w:pStyle w:val="4"/>
        <w:ind w:firstLine="632"/>
      </w:pPr>
      <w:r>
        <w:rPr>
          <w:rFonts w:hint="eastAsia"/>
        </w:rPr>
        <w:t>⑦采购政策效能。</w:t>
      </w:r>
    </w:p>
    <w:p w14:paraId="4AE5A421" w14:textId="7F60DBB7" w:rsidR="00210C5E" w:rsidRDefault="00210C5E" w:rsidP="00210C5E">
      <w:pPr>
        <w:ind w:firstLine="632"/>
      </w:pPr>
      <w:r>
        <w:rPr>
          <w:rFonts w:hint="eastAsia"/>
        </w:rPr>
        <w:t>指标分值</w:t>
      </w:r>
      <w:r w:rsidRPr="004F57C0">
        <w:rPr>
          <w:rFonts w:cs="Times New Roman"/>
        </w:rPr>
        <w:t>1</w:t>
      </w:r>
      <w:r>
        <w:rPr>
          <w:rFonts w:hint="eastAsia"/>
        </w:rPr>
        <w:t>分，评价得分</w:t>
      </w:r>
      <w:r w:rsidR="00226F52" w:rsidRPr="004F57C0">
        <w:rPr>
          <w:rFonts w:cs="Times New Roman"/>
        </w:rPr>
        <w:t>1</w:t>
      </w:r>
      <w:r>
        <w:rPr>
          <w:rFonts w:hint="eastAsia"/>
        </w:rPr>
        <w:t>分，评价评价得分率</w:t>
      </w:r>
      <w:r w:rsidR="00226F52" w:rsidRPr="004F57C0">
        <w:rPr>
          <w:rFonts w:cs="Times New Roman"/>
        </w:rPr>
        <w:t>100</w:t>
      </w:r>
      <w:r>
        <w:rPr>
          <w:rFonts w:hint="eastAsia"/>
        </w:rPr>
        <w:t>%</w:t>
      </w:r>
      <w:r>
        <w:rPr>
          <w:rFonts w:hint="eastAsia"/>
        </w:rPr>
        <w:t>。</w:t>
      </w:r>
    </w:p>
    <w:p w14:paraId="66D65C61" w14:textId="6FE040A0" w:rsidR="00210C5E" w:rsidRDefault="00210C5E" w:rsidP="0003026A">
      <w:pPr>
        <w:ind w:firstLine="632"/>
      </w:pPr>
      <w:r>
        <w:rPr>
          <w:rFonts w:hint="eastAsia"/>
        </w:rPr>
        <w:t>根据</w:t>
      </w:r>
      <w:r w:rsidR="0003026A">
        <w:rPr>
          <w:rFonts w:hint="eastAsia"/>
        </w:rPr>
        <w:t>《</w:t>
      </w:r>
      <w:r w:rsidR="0003026A" w:rsidRPr="0003026A">
        <w:rPr>
          <w:rFonts w:hint="eastAsia"/>
        </w:rPr>
        <w:t>广州市增城区人民政府荔湖街道办事处</w:t>
      </w:r>
      <w:r w:rsidR="0003026A" w:rsidRPr="004F57C0">
        <w:rPr>
          <w:rFonts w:cs="Times New Roman"/>
        </w:rPr>
        <w:t>2023</w:t>
      </w:r>
      <w:r w:rsidR="0003026A" w:rsidRPr="0003026A">
        <w:rPr>
          <w:rFonts w:hint="eastAsia"/>
        </w:rPr>
        <w:t>年度面向中小企业预留项目执行情况公告</w:t>
      </w:r>
      <w:r w:rsidR="0003026A">
        <w:rPr>
          <w:rFonts w:hint="eastAsia"/>
        </w:rPr>
        <w:t>》，荔湖街</w:t>
      </w:r>
      <w:r w:rsidR="0003026A" w:rsidRPr="004F57C0">
        <w:rPr>
          <w:rFonts w:cs="Times New Roman"/>
        </w:rPr>
        <w:t>2023</w:t>
      </w:r>
      <w:r w:rsidR="0003026A">
        <w:rPr>
          <w:rFonts w:hint="eastAsia"/>
        </w:rPr>
        <w:t>年</w:t>
      </w:r>
      <w:r w:rsidR="00A9322E">
        <w:rPr>
          <w:rFonts w:hint="eastAsia"/>
        </w:rPr>
        <w:t>项目</w:t>
      </w:r>
      <w:r w:rsidR="0003026A">
        <w:rPr>
          <w:rFonts w:hint="eastAsia"/>
        </w:rPr>
        <w:t>预留面向中小企业采购金额为</w:t>
      </w:r>
      <w:r w:rsidR="0003026A" w:rsidRPr="004F57C0">
        <w:rPr>
          <w:rFonts w:cs="Times New Roman"/>
        </w:rPr>
        <w:t>1920</w:t>
      </w:r>
      <w:r w:rsidR="0003026A">
        <w:rPr>
          <w:rFonts w:hint="eastAsia"/>
        </w:rPr>
        <w:t>.</w:t>
      </w:r>
      <w:r w:rsidR="0003026A" w:rsidRPr="004F57C0">
        <w:rPr>
          <w:rFonts w:cs="Times New Roman"/>
        </w:rPr>
        <w:t>45</w:t>
      </w:r>
      <w:r w:rsidR="0003026A">
        <w:rPr>
          <w:rFonts w:hint="eastAsia"/>
        </w:rPr>
        <w:t>万元</w:t>
      </w:r>
      <w:r>
        <w:rPr>
          <w:rFonts w:hint="eastAsia"/>
        </w:rPr>
        <w:t>。</w:t>
      </w:r>
      <w:r w:rsidR="0003026A">
        <w:rPr>
          <w:rFonts w:hint="eastAsia"/>
        </w:rPr>
        <w:t>根据荔湖街提供的部门</w:t>
      </w:r>
      <w:r w:rsidR="0003026A" w:rsidRPr="004F57C0">
        <w:rPr>
          <w:rFonts w:cs="Times New Roman"/>
        </w:rPr>
        <w:t>2023</w:t>
      </w:r>
      <w:r w:rsidR="0003026A">
        <w:rPr>
          <w:rFonts w:hint="eastAsia"/>
        </w:rPr>
        <w:t>年《</w:t>
      </w:r>
      <w:r w:rsidR="0003026A" w:rsidRPr="0003026A">
        <w:rPr>
          <w:rFonts w:hint="eastAsia"/>
        </w:rPr>
        <w:t>政府采购信息统计报表</w:t>
      </w:r>
      <w:r w:rsidR="0003026A">
        <w:rPr>
          <w:rFonts w:hint="eastAsia"/>
        </w:rPr>
        <w:t>》</w:t>
      </w:r>
      <w:r w:rsidR="00226F52">
        <w:rPr>
          <w:rFonts w:hint="eastAsia"/>
        </w:rPr>
        <w:t>及</w:t>
      </w:r>
      <w:r w:rsidR="00226F52" w:rsidRPr="00226F52">
        <w:rPr>
          <w:rFonts w:hint="eastAsia"/>
        </w:rPr>
        <w:t>地方政府采购信息统计系统管理系统</w:t>
      </w:r>
      <w:r w:rsidR="00226F52">
        <w:rPr>
          <w:rFonts w:hint="eastAsia"/>
        </w:rPr>
        <w:t>截图</w:t>
      </w:r>
      <w:r w:rsidR="0003026A">
        <w:rPr>
          <w:rFonts w:hint="eastAsia"/>
        </w:rPr>
        <w:t>，</w:t>
      </w:r>
      <w:r w:rsidR="00545895">
        <w:rPr>
          <w:rFonts w:hint="eastAsia"/>
        </w:rPr>
        <w:t>荔湖街</w:t>
      </w:r>
      <w:r w:rsidR="0003026A" w:rsidRPr="004F57C0">
        <w:rPr>
          <w:rFonts w:cs="Times New Roman"/>
        </w:rPr>
        <w:t>2023</w:t>
      </w:r>
      <w:r w:rsidR="0003026A">
        <w:rPr>
          <w:rFonts w:hint="eastAsia"/>
        </w:rPr>
        <w:t>年度实际</w:t>
      </w:r>
      <w:r w:rsidR="0003026A" w:rsidRPr="0003026A">
        <w:rPr>
          <w:rFonts w:hint="eastAsia"/>
        </w:rPr>
        <w:t>面向中小企业采购金额</w:t>
      </w:r>
      <w:r w:rsidR="0003026A">
        <w:rPr>
          <w:rFonts w:hint="eastAsia"/>
        </w:rPr>
        <w:t>为</w:t>
      </w:r>
      <w:r w:rsidR="00226F52" w:rsidRPr="004F57C0">
        <w:rPr>
          <w:rFonts w:cs="Times New Roman"/>
        </w:rPr>
        <w:t>2529</w:t>
      </w:r>
      <w:r w:rsidR="00226F52">
        <w:rPr>
          <w:rFonts w:cs="Times New Roman" w:hint="eastAsia"/>
        </w:rPr>
        <w:t>.</w:t>
      </w:r>
      <w:r w:rsidR="00226F52" w:rsidRPr="004F57C0">
        <w:rPr>
          <w:rFonts w:cs="Times New Roman"/>
        </w:rPr>
        <w:t>29</w:t>
      </w:r>
      <w:r w:rsidR="0003026A">
        <w:rPr>
          <w:rFonts w:hint="eastAsia"/>
        </w:rPr>
        <w:t>万元。按既定的评分标准，本指标得分</w:t>
      </w:r>
      <w:r w:rsidR="0003026A">
        <w:rPr>
          <w:rFonts w:hint="eastAsia"/>
        </w:rPr>
        <w:t>=</w:t>
      </w:r>
      <w:r w:rsidR="0003026A">
        <w:rPr>
          <w:rFonts w:hint="eastAsia"/>
        </w:rPr>
        <w:t>（实际面向中小企业采购金额合计数</w:t>
      </w:r>
      <w:r w:rsidR="0003026A">
        <w:rPr>
          <w:rFonts w:hint="eastAsia"/>
        </w:rPr>
        <w:t>/</w:t>
      </w:r>
      <w:r w:rsidR="0003026A">
        <w:rPr>
          <w:rFonts w:hint="eastAsia"/>
        </w:rPr>
        <w:t>预算编制时部门预留金额合计数）×</w:t>
      </w:r>
      <w:r w:rsidR="0003026A" w:rsidRPr="004F57C0">
        <w:rPr>
          <w:rFonts w:cs="Times New Roman"/>
        </w:rPr>
        <w:t>100</w:t>
      </w:r>
      <w:r w:rsidR="0003026A">
        <w:rPr>
          <w:rFonts w:hint="eastAsia"/>
        </w:rPr>
        <w:t>%</w:t>
      </w:r>
      <w:r w:rsidR="0003026A">
        <w:rPr>
          <w:rFonts w:hint="eastAsia"/>
        </w:rPr>
        <w:t>×分值</w:t>
      </w:r>
      <w:r w:rsidR="00545895">
        <w:rPr>
          <w:rFonts w:hint="eastAsia"/>
        </w:rPr>
        <w:t>，</w:t>
      </w:r>
      <w:r w:rsidR="00545895">
        <w:rPr>
          <w:rFonts w:cs="Times New Roman" w:hint="eastAsia"/>
        </w:rPr>
        <w:t>实际测算数据</w:t>
      </w:r>
      <w:r w:rsidR="00226F52">
        <w:rPr>
          <w:rFonts w:hint="eastAsia"/>
        </w:rPr>
        <w:t>超出绩效指标分值，本指标得</w:t>
      </w:r>
      <w:r w:rsidR="00226F52" w:rsidRPr="004F57C0">
        <w:rPr>
          <w:rFonts w:cs="Times New Roman"/>
        </w:rPr>
        <w:t>1</w:t>
      </w:r>
      <w:r w:rsidR="0003026A">
        <w:rPr>
          <w:rFonts w:hint="eastAsia"/>
        </w:rPr>
        <w:t>分。</w:t>
      </w:r>
    </w:p>
    <w:p w14:paraId="48A2DFA3" w14:textId="77777777" w:rsidR="00210C5E" w:rsidRDefault="00210C5E" w:rsidP="00195333">
      <w:pPr>
        <w:pStyle w:val="3"/>
        <w:ind w:firstLine="632"/>
      </w:pPr>
      <w:r>
        <w:rPr>
          <w:rFonts w:hint="eastAsia"/>
        </w:rPr>
        <w:t>（</w:t>
      </w:r>
      <w:r w:rsidRPr="004F57C0">
        <w:rPr>
          <w:rFonts w:cs="Times New Roman"/>
        </w:rPr>
        <w:t>6</w:t>
      </w:r>
      <w:r>
        <w:rPr>
          <w:rFonts w:hint="eastAsia"/>
        </w:rPr>
        <w:t>）资产管理。</w:t>
      </w:r>
    </w:p>
    <w:p w14:paraId="2B6A475C" w14:textId="1A8C1F20" w:rsidR="00210C5E" w:rsidRDefault="00210C5E" w:rsidP="00210C5E">
      <w:pPr>
        <w:ind w:firstLine="632"/>
      </w:pPr>
      <w:r>
        <w:rPr>
          <w:rFonts w:hint="eastAsia"/>
        </w:rPr>
        <w:t>该指标包括资产配置合规性、资产收益上缴的及时性、资产盘点情况、数据质量、资产管理合规性、固定资产利用率</w:t>
      </w:r>
      <w:r w:rsidRPr="004F57C0">
        <w:rPr>
          <w:rFonts w:cs="Times New Roman"/>
        </w:rPr>
        <w:t>6</w:t>
      </w:r>
      <w:r>
        <w:rPr>
          <w:rFonts w:hint="eastAsia"/>
        </w:rPr>
        <w:t>个方面，指标分值</w:t>
      </w:r>
      <w:r w:rsidRPr="004F57C0">
        <w:rPr>
          <w:rFonts w:cs="Times New Roman"/>
        </w:rPr>
        <w:t>10</w:t>
      </w:r>
      <w:r>
        <w:rPr>
          <w:rFonts w:hint="eastAsia"/>
        </w:rPr>
        <w:t>分，评价得分</w:t>
      </w:r>
      <w:r w:rsidR="00956307" w:rsidRPr="004F57C0">
        <w:rPr>
          <w:rFonts w:cs="Times New Roman"/>
        </w:rPr>
        <w:t>7</w:t>
      </w:r>
      <w:r>
        <w:rPr>
          <w:rFonts w:hint="eastAsia"/>
        </w:rPr>
        <w:t>分，评价得分率为</w:t>
      </w:r>
      <w:r w:rsidR="00956307" w:rsidRPr="004F57C0">
        <w:rPr>
          <w:rFonts w:cs="Times New Roman"/>
        </w:rPr>
        <w:t>70</w:t>
      </w:r>
      <w:r>
        <w:rPr>
          <w:rFonts w:hint="eastAsia"/>
        </w:rPr>
        <w:t>%</w:t>
      </w:r>
      <w:r>
        <w:rPr>
          <w:rFonts w:hint="eastAsia"/>
        </w:rPr>
        <w:t>。</w:t>
      </w:r>
    </w:p>
    <w:p w14:paraId="2740516A" w14:textId="77777777" w:rsidR="00210C5E" w:rsidRDefault="00210C5E" w:rsidP="00F851EF">
      <w:pPr>
        <w:pStyle w:val="4"/>
        <w:ind w:firstLine="632"/>
      </w:pPr>
      <w:r>
        <w:rPr>
          <w:rFonts w:hint="eastAsia"/>
        </w:rPr>
        <w:t>①资产配置合规性。</w:t>
      </w:r>
    </w:p>
    <w:p w14:paraId="698023CD"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73EA5692" w14:textId="55612CFE" w:rsidR="00210C5E" w:rsidRDefault="00210C5E" w:rsidP="00210C5E">
      <w:pPr>
        <w:ind w:firstLine="632"/>
      </w:pPr>
      <w:r>
        <w:rPr>
          <w:rFonts w:hint="eastAsia"/>
        </w:rPr>
        <w:t>根据《</w:t>
      </w:r>
      <w:r w:rsidR="00181DD6" w:rsidRPr="004F57C0">
        <w:rPr>
          <w:rFonts w:cs="Times New Roman"/>
        </w:rPr>
        <w:t>2023</w:t>
      </w:r>
      <w:r w:rsidR="00181DD6" w:rsidRPr="00181DD6">
        <w:rPr>
          <w:rFonts w:hint="eastAsia"/>
        </w:rPr>
        <w:t>年度广州市增城区人民政府荔湖街道办事处国有资产分析报告</w:t>
      </w:r>
      <w:r>
        <w:rPr>
          <w:rFonts w:hint="eastAsia"/>
        </w:rPr>
        <w:t>》及现场核查沟通情况，</w:t>
      </w:r>
      <w:r w:rsidR="00181DD6">
        <w:rPr>
          <w:rFonts w:hint="eastAsia"/>
        </w:rPr>
        <w:t>荔湖街</w:t>
      </w:r>
      <w:r>
        <w:rPr>
          <w:rFonts w:hint="eastAsia"/>
        </w:rPr>
        <w:t>部门资产配置按照《广州市市属行政单位常用公用设施配置标准表》有关规定执行，并按照《</w:t>
      </w:r>
      <w:r w:rsidR="00181DD6" w:rsidRPr="00181DD6">
        <w:rPr>
          <w:rFonts w:hint="eastAsia"/>
        </w:rPr>
        <w:t>荔湖街固定资产管理办法</w:t>
      </w:r>
      <w:r w:rsidR="00181DD6">
        <w:rPr>
          <w:rFonts w:hint="eastAsia"/>
        </w:rPr>
        <w:t>（</w:t>
      </w:r>
      <w:r w:rsidR="00181DD6" w:rsidRPr="00181DD6">
        <w:rPr>
          <w:rFonts w:hint="eastAsia"/>
        </w:rPr>
        <w:t>试行</w:t>
      </w:r>
      <w:r w:rsidR="00181DD6">
        <w:rPr>
          <w:rFonts w:hint="eastAsia"/>
        </w:rPr>
        <w:t>）</w:t>
      </w:r>
      <w:r>
        <w:rPr>
          <w:rFonts w:hint="eastAsia"/>
        </w:rPr>
        <w:t>》落实管理工作，未发</w:t>
      </w:r>
      <w:r>
        <w:rPr>
          <w:rFonts w:hint="eastAsia"/>
        </w:rPr>
        <w:lastRenderedPageBreak/>
        <w:t>现办公室面积和办公设备配置超过规定标准的问题。</w:t>
      </w:r>
    </w:p>
    <w:p w14:paraId="00081CD9" w14:textId="77777777" w:rsidR="00210C5E" w:rsidRDefault="00210C5E" w:rsidP="00DA0D70">
      <w:pPr>
        <w:pStyle w:val="4"/>
        <w:ind w:firstLine="632"/>
      </w:pPr>
      <w:r>
        <w:rPr>
          <w:rFonts w:hint="eastAsia"/>
        </w:rPr>
        <w:t>②资产收益上缴的及时性。</w:t>
      </w:r>
    </w:p>
    <w:p w14:paraId="52476368" w14:textId="0C92CE9E" w:rsidR="00210C5E" w:rsidRDefault="00210C5E" w:rsidP="00210C5E">
      <w:pPr>
        <w:ind w:firstLine="632"/>
      </w:pPr>
      <w:r>
        <w:rPr>
          <w:rFonts w:hint="eastAsia"/>
        </w:rPr>
        <w:t>指标分值</w:t>
      </w:r>
      <w:r w:rsidRPr="004F57C0">
        <w:rPr>
          <w:rFonts w:cs="Times New Roman"/>
        </w:rPr>
        <w:t>1</w:t>
      </w:r>
      <w:r>
        <w:rPr>
          <w:rFonts w:hint="eastAsia"/>
        </w:rPr>
        <w:t>分，评价得分</w:t>
      </w:r>
      <w:r w:rsidR="00342583" w:rsidRPr="004F57C0">
        <w:rPr>
          <w:rFonts w:cs="Times New Roman"/>
        </w:rPr>
        <w:t>1</w:t>
      </w:r>
      <w:r>
        <w:rPr>
          <w:rFonts w:hint="eastAsia"/>
        </w:rPr>
        <w:t>分，评价得分率</w:t>
      </w:r>
      <w:r w:rsidR="00342583" w:rsidRPr="004F57C0">
        <w:rPr>
          <w:rFonts w:cs="Times New Roman"/>
        </w:rPr>
        <w:t>10</w:t>
      </w:r>
      <w:r w:rsidRPr="004F57C0">
        <w:rPr>
          <w:rFonts w:cs="Times New Roman"/>
        </w:rPr>
        <w:t>0</w:t>
      </w:r>
      <w:r>
        <w:rPr>
          <w:rFonts w:hint="eastAsia"/>
        </w:rPr>
        <w:t>%</w:t>
      </w:r>
      <w:r>
        <w:rPr>
          <w:rFonts w:hint="eastAsia"/>
        </w:rPr>
        <w:t>。</w:t>
      </w:r>
    </w:p>
    <w:p w14:paraId="17BD7DED" w14:textId="16E5A7F9" w:rsidR="00210C5E" w:rsidRDefault="00210C5E" w:rsidP="00210C5E">
      <w:pPr>
        <w:ind w:firstLine="632"/>
      </w:pPr>
      <w:r>
        <w:rPr>
          <w:rFonts w:hint="eastAsia"/>
        </w:rPr>
        <w:t>根据</w:t>
      </w:r>
      <w:r w:rsidR="00FD5933">
        <w:rPr>
          <w:rFonts w:hint="eastAsia"/>
        </w:rPr>
        <w:t>荔湖街</w:t>
      </w:r>
      <w:r w:rsidR="00FD5933" w:rsidRPr="004F57C0">
        <w:rPr>
          <w:rFonts w:cs="Times New Roman"/>
        </w:rPr>
        <w:t>2023</w:t>
      </w:r>
      <w:r w:rsidR="00FD5933">
        <w:rPr>
          <w:rFonts w:hint="eastAsia"/>
        </w:rPr>
        <w:t>年度部门决算报表《</w:t>
      </w:r>
      <w:r w:rsidR="00FD5933" w:rsidRPr="00FD5933">
        <w:rPr>
          <w:rFonts w:hint="eastAsia"/>
        </w:rPr>
        <w:t>非税收入征缴情况表</w:t>
      </w:r>
      <w:r w:rsidR="00FD5933">
        <w:rPr>
          <w:rFonts w:hint="eastAsia"/>
        </w:rPr>
        <w:t>》（财决</w:t>
      </w:r>
      <w:r w:rsidR="00FD5933">
        <w:rPr>
          <w:rFonts w:hint="eastAsia"/>
        </w:rPr>
        <w:t>F</w:t>
      </w:r>
      <w:r w:rsidR="00FD5933" w:rsidRPr="004F57C0">
        <w:rPr>
          <w:rFonts w:cs="Times New Roman"/>
        </w:rPr>
        <w:t>04</w:t>
      </w:r>
      <w:r w:rsidR="00FD5933">
        <w:rPr>
          <w:rFonts w:hint="eastAsia"/>
        </w:rPr>
        <w:t>表）</w:t>
      </w:r>
      <w:r>
        <w:rPr>
          <w:rFonts w:hint="eastAsia"/>
        </w:rPr>
        <w:t>，</w:t>
      </w:r>
      <w:r w:rsidR="00FD5933" w:rsidRPr="00FD5933">
        <w:rPr>
          <w:rFonts w:hint="eastAsia"/>
        </w:rPr>
        <w:t>国有资源（资产）有偿使用收入</w:t>
      </w:r>
      <w:r w:rsidR="00FD5933">
        <w:rPr>
          <w:rFonts w:hint="eastAsia"/>
        </w:rPr>
        <w:t>共</w:t>
      </w:r>
      <w:r w:rsidR="00FD5933" w:rsidRPr="004F57C0">
        <w:rPr>
          <w:rFonts w:cs="Times New Roman"/>
        </w:rPr>
        <w:t>128</w:t>
      </w:r>
      <w:r w:rsidR="00FD5933">
        <w:rPr>
          <w:rFonts w:hint="eastAsia"/>
        </w:rPr>
        <w:t>.</w:t>
      </w:r>
      <w:r w:rsidR="00FD5933" w:rsidRPr="004F57C0">
        <w:rPr>
          <w:rFonts w:cs="Times New Roman"/>
        </w:rPr>
        <w:t>21</w:t>
      </w:r>
      <w:r w:rsidR="00FD5933">
        <w:rPr>
          <w:rFonts w:hint="eastAsia"/>
        </w:rPr>
        <w:t>万元</w:t>
      </w:r>
      <w:r>
        <w:rPr>
          <w:rFonts w:hint="eastAsia"/>
        </w:rPr>
        <w:t>，</w:t>
      </w:r>
      <w:r w:rsidR="00342583">
        <w:rPr>
          <w:rFonts w:hint="eastAsia"/>
        </w:rPr>
        <w:t>结合荔湖街提供的明细账，已</w:t>
      </w:r>
      <w:r w:rsidR="00FD5933">
        <w:rPr>
          <w:rFonts w:hint="eastAsia"/>
        </w:rPr>
        <w:t>及时</w:t>
      </w:r>
      <w:r w:rsidR="00342583">
        <w:rPr>
          <w:rFonts w:hint="eastAsia"/>
        </w:rPr>
        <w:t>上缴</w:t>
      </w:r>
      <w:r>
        <w:rPr>
          <w:rFonts w:hint="eastAsia"/>
        </w:rPr>
        <w:t>。</w:t>
      </w:r>
    </w:p>
    <w:p w14:paraId="5B94B8D9" w14:textId="77777777" w:rsidR="00210C5E" w:rsidRDefault="00210C5E" w:rsidP="00F851EF">
      <w:pPr>
        <w:pStyle w:val="4"/>
        <w:ind w:firstLine="632"/>
      </w:pPr>
      <w:r>
        <w:rPr>
          <w:rFonts w:hint="eastAsia"/>
        </w:rPr>
        <w:t>③资产盘点情况。</w:t>
      </w:r>
    </w:p>
    <w:p w14:paraId="73844F2B" w14:textId="6ACBB92A" w:rsidR="00210C5E" w:rsidRDefault="00210C5E" w:rsidP="00210C5E">
      <w:pPr>
        <w:ind w:firstLine="632"/>
      </w:pPr>
      <w:r>
        <w:rPr>
          <w:rFonts w:hint="eastAsia"/>
        </w:rPr>
        <w:t>指标分值</w:t>
      </w:r>
      <w:r w:rsidRPr="004F57C0">
        <w:rPr>
          <w:rFonts w:cs="Times New Roman"/>
        </w:rPr>
        <w:t>1</w:t>
      </w:r>
      <w:r>
        <w:rPr>
          <w:rFonts w:hint="eastAsia"/>
        </w:rPr>
        <w:t>分，评价得分</w:t>
      </w:r>
      <w:r w:rsidR="00AD215E" w:rsidRPr="004F57C0">
        <w:rPr>
          <w:rFonts w:cs="Times New Roman"/>
        </w:rPr>
        <w:t>0</w:t>
      </w:r>
      <w:r>
        <w:rPr>
          <w:rFonts w:hint="eastAsia"/>
        </w:rPr>
        <w:t>分，评价得分率</w:t>
      </w:r>
      <w:r w:rsidRPr="004F57C0">
        <w:rPr>
          <w:rFonts w:cs="Times New Roman"/>
        </w:rPr>
        <w:t>0</w:t>
      </w:r>
      <w:r>
        <w:rPr>
          <w:rFonts w:hint="eastAsia"/>
        </w:rPr>
        <w:t>%</w:t>
      </w:r>
      <w:r>
        <w:rPr>
          <w:rFonts w:hint="eastAsia"/>
        </w:rPr>
        <w:t>。</w:t>
      </w:r>
    </w:p>
    <w:p w14:paraId="35DE2BDE" w14:textId="1F14B2E0" w:rsidR="00210C5E" w:rsidRDefault="001206CF" w:rsidP="00210C5E">
      <w:pPr>
        <w:ind w:firstLine="632"/>
      </w:pPr>
      <w:r>
        <w:rPr>
          <w:rFonts w:hint="eastAsia"/>
        </w:rPr>
        <w:t>根据《</w:t>
      </w:r>
      <w:r w:rsidRPr="001206CF">
        <w:rPr>
          <w:rFonts w:hint="eastAsia"/>
        </w:rPr>
        <w:t>荔湖街</w:t>
      </w:r>
      <w:r>
        <w:rPr>
          <w:rFonts w:hint="eastAsia"/>
        </w:rPr>
        <w:t>规划和自然资源管理所</w:t>
      </w:r>
      <w:r w:rsidRPr="001206CF">
        <w:rPr>
          <w:rFonts w:hint="eastAsia"/>
        </w:rPr>
        <w:t>固定资产登记表</w:t>
      </w:r>
      <w:r>
        <w:rPr>
          <w:rFonts w:hint="eastAsia"/>
        </w:rPr>
        <w:t>》《</w:t>
      </w:r>
      <w:r w:rsidRPr="001206CF">
        <w:rPr>
          <w:rFonts w:hint="eastAsia"/>
        </w:rPr>
        <w:t>荔湖街残联固定资产登记表</w:t>
      </w:r>
      <w:r>
        <w:rPr>
          <w:rFonts w:hint="eastAsia"/>
        </w:rPr>
        <w:t>》《</w:t>
      </w:r>
      <w:r w:rsidRPr="001206CF">
        <w:rPr>
          <w:rFonts w:hint="eastAsia"/>
        </w:rPr>
        <w:t>荔湖街</w:t>
      </w:r>
      <w:r>
        <w:rPr>
          <w:rFonts w:hint="eastAsia"/>
        </w:rPr>
        <w:t>团工委</w:t>
      </w:r>
      <w:r w:rsidRPr="001206CF">
        <w:rPr>
          <w:rFonts w:hint="eastAsia"/>
        </w:rPr>
        <w:t>固定资产登记表</w:t>
      </w:r>
      <w:r>
        <w:rPr>
          <w:rFonts w:hint="eastAsia"/>
        </w:rPr>
        <w:t>》</w:t>
      </w:r>
      <w:r w:rsidR="00AD215E">
        <w:rPr>
          <w:rFonts w:hint="eastAsia"/>
        </w:rPr>
        <w:t>《</w:t>
      </w:r>
      <w:r w:rsidR="00AD215E" w:rsidRPr="001206CF">
        <w:rPr>
          <w:rFonts w:hint="eastAsia"/>
        </w:rPr>
        <w:t>荔湖街</w:t>
      </w:r>
      <w:r w:rsidR="00AD215E">
        <w:rPr>
          <w:rFonts w:hint="eastAsia"/>
        </w:rPr>
        <w:t>妇</w:t>
      </w:r>
      <w:r w:rsidR="00AD215E" w:rsidRPr="001206CF">
        <w:rPr>
          <w:rFonts w:hint="eastAsia"/>
        </w:rPr>
        <w:t>联固定资产登记表</w:t>
      </w:r>
      <w:r w:rsidR="00AD215E">
        <w:rPr>
          <w:rFonts w:hint="eastAsia"/>
        </w:rPr>
        <w:t>》</w:t>
      </w:r>
      <w:r>
        <w:rPr>
          <w:rFonts w:hint="eastAsia"/>
        </w:rPr>
        <w:t>《</w:t>
      </w:r>
      <w:r w:rsidRPr="001206CF">
        <w:rPr>
          <w:rFonts w:hint="eastAsia"/>
        </w:rPr>
        <w:t>荔湖街</w:t>
      </w:r>
      <w:r>
        <w:rPr>
          <w:rFonts w:hint="eastAsia"/>
        </w:rPr>
        <w:t>农村财务结算组</w:t>
      </w:r>
      <w:r w:rsidRPr="001206CF">
        <w:rPr>
          <w:rFonts w:hint="eastAsia"/>
        </w:rPr>
        <w:t>固定资产登记表</w:t>
      </w:r>
      <w:r>
        <w:rPr>
          <w:rFonts w:hint="eastAsia"/>
        </w:rPr>
        <w:t>》《荔湖街应急办固定资产登记表》《荔湖街综治组固定资产登记表》《荔湖街经济办固定资产登记表》，荔湖街于</w:t>
      </w:r>
      <w:r w:rsidRPr="004F57C0">
        <w:rPr>
          <w:rFonts w:cs="Times New Roman"/>
        </w:rPr>
        <w:t>2023</w:t>
      </w:r>
      <w:r>
        <w:rPr>
          <w:rFonts w:hint="eastAsia"/>
        </w:rPr>
        <w:t>年</w:t>
      </w:r>
      <w:r w:rsidRPr="004F57C0">
        <w:rPr>
          <w:rFonts w:cs="Times New Roman"/>
        </w:rPr>
        <w:t>10</w:t>
      </w:r>
      <w:r>
        <w:rPr>
          <w:rFonts w:hint="eastAsia"/>
        </w:rPr>
        <w:t>月</w:t>
      </w:r>
      <w:r w:rsidRPr="004F57C0">
        <w:rPr>
          <w:rFonts w:cs="Times New Roman"/>
        </w:rPr>
        <w:t>25</w:t>
      </w:r>
      <w:r>
        <w:rPr>
          <w:rFonts w:hint="eastAsia"/>
        </w:rPr>
        <w:t>日、</w:t>
      </w:r>
      <w:r w:rsidRPr="004F57C0">
        <w:rPr>
          <w:rFonts w:cs="Times New Roman"/>
        </w:rPr>
        <w:t>2023</w:t>
      </w:r>
      <w:r>
        <w:rPr>
          <w:rFonts w:hint="eastAsia"/>
        </w:rPr>
        <w:t>年</w:t>
      </w:r>
      <w:r w:rsidRPr="004F57C0">
        <w:rPr>
          <w:rFonts w:cs="Times New Roman"/>
        </w:rPr>
        <w:t>10</w:t>
      </w:r>
      <w:r>
        <w:rPr>
          <w:rFonts w:hint="eastAsia"/>
        </w:rPr>
        <w:t>月</w:t>
      </w:r>
      <w:r w:rsidRPr="004F57C0">
        <w:rPr>
          <w:rFonts w:cs="Times New Roman"/>
        </w:rPr>
        <w:t>26</w:t>
      </w:r>
      <w:r>
        <w:rPr>
          <w:rFonts w:hint="eastAsia"/>
        </w:rPr>
        <w:t>日、</w:t>
      </w:r>
      <w:r w:rsidRPr="004F57C0">
        <w:rPr>
          <w:rFonts w:cs="Times New Roman"/>
        </w:rPr>
        <w:t>2023</w:t>
      </w:r>
      <w:r>
        <w:rPr>
          <w:rFonts w:hint="eastAsia"/>
        </w:rPr>
        <w:t>年</w:t>
      </w:r>
      <w:r w:rsidRPr="004F57C0">
        <w:rPr>
          <w:rFonts w:cs="Times New Roman"/>
        </w:rPr>
        <w:t>11</w:t>
      </w:r>
      <w:r>
        <w:rPr>
          <w:rFonts w:hint="eastAsia"/>
        </w:rPr>
        <w:t>月</w:t>
      </w:r>
      <w:r w:rsidRPr="004F57C0">
        <w:rPr>
          <w:rFonts w:cs="Times New Roman"/>
        </w:rPr>
        <w:t>16</w:t>
      </w:r>
      <w:r>
        <w:rPr>
          <w:rFonts w:hint="eastAsia"/>
        </w:rPr>
        <w:t>日、</w:t>
      </w:r>
      <w:r w:rsidRPr="004F57C0">
        <w:rPr>
          <w:rFonts w:cs="Times New Roman"/>
        </w:rPr>
        <w:t>2023</w:t>
      </w:r>
      <w:r>
        <w:rPr>
          <w:rFonts w:hint="eastAsia"/>
        </w:rPr>
        <w:t>年</w:t>
      </w:r>
      <w:r w:rsidRPr="004F57C0">
        <w:rPr>
          <w:rFonts w:cs="Times New Roman"/>
        </w:rPr>
        <w:t>11</w:t>
      </w:r>
      <w:r>
        <w:rPr>
          <w:rFonts w:hint="eastAsia"/>
        </w:rPr>
        <w:t>月</w:t>
      </w:r>
      <w:r w:rsidRPr="004F57C0">
        <w:rPr>
          <w:rFonts w:cs="Times New Roman"/>
        </w:rPr>
        <w:t>17</w:t>
      </w:r>
      <w:r>
        <w:rPr>
          <w:rFonts w:hint="eastAsia"/>
        </w:rPr>
        <w:t>日、</w:t>
      </w:r>
      <w:r w:rsidRPr="004F57C0">
        <w:rPr>
          <w:rFonts w:cs="Times New Roman"/>
        </w:rPr>
        <w:t>2023</w:t>
      </w:r>
      <w:r>
        <w:rPr>
          <w:rFonts w:hint="eastAsia"/>
        </w:rPr>
        <w:t>年</w:t>
      </w:r>
      <w:r w:rsidRPr="004F57C0">
        <w:rPr>
          <w:rFonts w:cs="Times New Roman"/>
        </w:rPr>
        <w:t>12</w:t>
      </w:r>
      <w:r>
        <w:rPr>
          <w:rFonts w:hint="eastAsia"/>
        </w:rPr>
        <w:t>月</w:t>
      </w:r>
      <w:r w:rsidRPr="004F57C0">
        <w:rPr>
          <w:rFonts w:cs="Times New Roman"/>
        </w:rPr>
        <w:t>10</w:t>
      </w:r>
      <w:r>
        <w:rPr>
          <w:rFonts w:hint="eastAsia"/>
        </w:rPr>
        <w:t>日、</w:t>
      </w:r>
      <w:r w:rsidRPr="004F57C0">
        <w:rPr>
          <w:rFonts w:cs="Times New Roman"/>
        </w:rPr>
        <w:t>2023</w:t>
      </w:r>
      <w:r>
        <w:rPr>
          <w:rFonts w:hint="eastAsia"/>
        </w:rPr>
        <w:t>年</w:t>
      </w:r>
      <w:r w:rsidRPr="004F57C0">
        <w:rPr>
          <w:rFonts w:cs="Times New Roman"/>
        </w:rPr>
        <w:t>12</w:t>
      </w:r>
      <w:r>
        <w:rPr>
          <w:rFonts w:hint="eastAsia"/>
        </w:rPr>
        <w:t>月</w:t>
      </w:r>
      <w:r w:rsidRPr="004F57C0">
        <w:rPr>
          <w:rFonts w:cs="Times New Roman"/>
        </w:rPr>
        <w:t>15</w:t>
      </w:r>
      <w:r>
        <w:rPr>
          <w:rFonts w:hint="eastAsia"/>
        </w:rPr>
        <w:t>日、</w:t>
      </w:r>
      <w:r w:rsidRPr="004F57C0">
        <w:rPr>
          <w:rFonts w:cs="Times New Roman"/>
        </w:rPr>
        <w:t>2023</w:t>
      </w:r>
      <w:r>
        <w:rPr>
          <w:rFonts w:hint="eastAsia"/>
        </w:rPr>
        <w:t>年</w:t>
      </w:r>
      <w:r w:rsidRPr="004F57C0">
        <w:rPr>
          <w:rFonts w:cs="Times New Roman"/>
        </w:rPr>
        <w:t>12</w:t>
      </w:r>
      <w:r>
        <w:rPr>
          <w:rFonts w:hint="eastAsia"/>
        </w:rPr>
        <w:t>月</w:t>
      </w:r>
      <w:r w:rsidRPr="004F57C0">
        <w:rPr>
          <w:rFonts w:cs="Times New Roman"/>
        </w:rPr>
        <w:t>26</w:t>
      </w:r>
      <w:r>
        <w:rPr>
          <w:rFonts w:hint="eastAsia"/>
        </w:rPr>
        <w:t>日对各部门内固定资产进行了盘点</w:t>
      </w:r>
      <w:r w:rsidR="004C01DD">
        <w:rPr>
          <w:rFonts w:hint="eastAsia"/>
        </w:rPr>
        <w:t>，但未见水利组、</w:t>
      </w:r>
      <w:r w:rsidR="004C01DD" w:rsidRPr="004C01DD">
        <w:rPr>
          <w:rFonts w:hint="eastAsia"/>
        </w:rPr>
        <w:t>民政组</w:t>
      </w:r>
      <w:r w:rsidR="004C01DD">
        <w:rPr>
          <w:rFonts w:hint="eastAsia"/>
        </w:rPr>
        <w:t>、</w:t>
      </w:r>
      <w:r w:rsidR="004C01DD" w:rsidRPr="004C01DD">
        <w:rPr>
          <w:rFonts w:hint="eastAsia"/>
        </w:rPr>
        <w:t>重点项目组</w:t>
      </w:r>
      <w:r w:rsidR="004C01DD">
        <w:rPr>
          <w:rFonts w:hint="eastAsia"/>
        </w:rPr>
        <w:t>等部门固定资产盘点信息，未明确是否在</w:t>
      </w:r>
      <w:r w:rsidR="004C01DD" w:rsidRPr="004F57C0">
        <w:rPr>
          <w:rFonts w:cs="Times New Roman"/>
        </w:rPr>
        <w:t>2023</w:t>
      </w:r>
      <w:r w:rsidR="004C01DD">
        <w:rPr>
          <w:rFonts w:hint="eastAsia"/>
        </w:rPr>
        <w:t>年度内按要求完成水利组、</w:t>
      </w:r>
      <w:r w:rsidR="004C01DD" w:rsidRPr="004C01DD">
        <w:rPr>
          <w:rFonts w:hint="eastAsia"/>
        </w:rPr>
        <w:t>民政组</w:t>
      </w:r>
      <w:r w:rsidR="004C01DD">
        <w:rPr>
          <w:rFonts w:hint="eastAsia"/>
        </w:rPr>
        <w:t>、</w:t>
      </w:r>
      <w:r w:rsidR="004C01DD" w:rsidRPr="004C01DD">
        <w:rPr>
          <w:rFonts w:hint="eastAsia"/>
        </w:rPr>
        <w:t>重点项目组</w:t>
      </w:r>
      <w:r w:rsidR="004C01DD">
        <w:rPr>
          <w:rFonts w:hint="eastAsia"/>
        </w:rPr>
        <w:t>等部门固定资产盘点工作，</w:t>
      </w:r>
      <w:r w:rsidR="00AD215E">
        <w:rPr>
          <w:rFonts w:hint="eastAsia"/>
        </w:rPr>
        <w:t>且《</w:t>
      </w:r>
      <w:r w:rsidR="00AD215E" w:rsidRPr="001206CF">
        <w:rPr>
          <w:rFonts w:hint="eastAsia"/>
        </w:rPr>
        <w:t>荔湖街</w:t>
      </w:r>
      <w:r w:rsidR="00AD215E">
        <w:rPr>
          <w:rFonts w:hint="eastAsia"/>
        </w:rPr>
        <w:t>团工委</w:t>
      </w:r>
      <w:r w:rsidR="00AD215E" w:rsidRPr="001206CF">
        <w:rPr>
          <w:rFonts w:hint="eastAsia"/>
        </w:rPr>
        <w:t>固定资产登记表</w:t>
      </w:r>
      <w:r w:rsidR="00AD215E">
        <w:rPr>
          <w:rFonts w:hint="eastAsia"/>
        </w:rPr>
        <w:t>》《</w:t>
      </w:r>
      <w:r w:rsidR="00AD215E" w:rsidRPr="001206CF">
        <w:rPr>
          <w:rFonts w:hint="eastAsia"/>
        </w:rPr>
        <w:t>荔湖街</w:t>
      </w:r>
      <w:r w:rsidR="00AD215E">
        <w:rPr>
          <w:rFonts w:hint="eastAsia"/>
        </w:rPr>
        <w:t>妇</w:t>
      </w:r>
      <w:r w:rsidR="00AD215E" w:rsidRPr="001206CF">
        <w:rPr>
          <w:rFonts w:hint="eastAsia"/>
        </w:rPr>
        <w:t>联固定资产登记表</w:t>
      </w:r>
      <w:r w:rsidR="00AD215E">
        <w:rPr>
          <w:rFonts w:hint="eastAsia"/>
        </w:rPr>
        <w:t>》内均存在</w:t>
      </w:r>
      <w:r w:rsidR="00545012">
        <w:rPr>
          <w:rFonts w:hint="eastAsia"/>
        </w:rPr>
        <w:t>部分固定资产勾选，部分</w:t>
      </w:r>
      <w:r w:rsidR="00AD215E">
        <w:rPr>
          <w:rFonts w:hint="eastAsia"/>
        </w:rPr>
        <w:t>固定资产</w:t>
      </w:r>
      <w:r w:rsidR="00545012">
        <w:rPr>
          <w:rFonts w:hint="eastAsia"/>
        </w:rPr>
        <w:t>未勾选的情况</w:t>
      </w:r>
      <w:r w:rsidR="00AD215E">
        <w:rPr>
          <w:rFonts w:hint="eastAsia"/>
        </w:rPr>
        <w:t>，未明确</w:t>
      </w:r>
      <w:r w:rsidR="00545012">
        <w:rPr>
          <w:rFonts w:hint="eastAsia"/>
        </w:rPr>
        <w:t>未勾选</w:t>
      </w:r>
      <w:r w:rsidR="00AD215E">
        <w:rPr>
          <w:rFonts w:hint="eastAsia"/>
        </w:rPr>
        <w:t>部分固定资产</w:t>
      </w:r>
      <w:r w:rsidR="00063FEE">
        <w:rPr>
          <w:rFonts w:hint="eastAsia"/>
        </w:rPr>
        <w:t>盘点及</w:t>
      </w:r>
      <w:r w:rsidR="00AD215E">
        <w:rPr>
          <w:rFonts w:hint="eastAsia"/>
        </w:rPr>
        <w:t>处理结果，</w:t>
      </w:r>
      <w:r w:rsidR="004C01DD">
        <w:rPr>
          <w:rFonts w:hint="eastAsia"/>
        </w:rPr>
        <w:t>本指标</w:t>
      </w:r>
      <w:r w:rsidR="00AD215E">
        <w:rPr>
          <w:rFonts w:hint="eastAsia"/>
        </w:rPr>
        <w:t>不得</w:t>
      </w:r>
      <w:r w:rsidR="004C01DD">
        <w:rPr>
          <w:rFonts w:hint="eastAsia"/>
        </w:rPr>
        <w:t>分</w:t>
      </w:r>
      <w:r w:rsidR="00210C5E">
        <w:rPr>
          <w:rFonts w:hint="eastAsia"/>
        </w:rPr>
        <w:t>。</w:t>
      </w:r>
    </w:p>
    <w:p w14:paraId="2745B83F" w14:textId="77777777" w:rsidR="00210C5E" w:rsidRDefault="00210C5E" w:rsidP="00B01AB7">
      <w:pPr>
        <w:pStyle w:val="4"/>
        <w:ind w:firstLine="632"/>
      </w:pPr>
      <w:r>
        <w:rPr>
          <w:rFonts w:hint="eastAsia"/>
        </w:rPr>
        <w:lastRenderedPageBreak/>
        <w:t>④数据质量。</w:t>
      </w:r>
    </w:p>
    <w:p w14:paraId="38B9FF23" w14:textId="607967F4" w:rsidR="00210C5E" w:rsidRDefault="00210C5E" w:rsidP="00210C5E">
      <w:pPr>
        <w:ind w:firstLine="632"/>
      </w:pPr>
      <w:r>
        <w:rPr>
          <w:rFonts w:hint="eastAsia"/>
        </w:rPr>
        <w:t>指标分值</w:t>
      </w:r>
      <w:r w:rsidRPr="004F57C0">
        <w:rPr>
          <w:rFonts w:cs="Times New Roman"/>
        </w:rPr>
        <w:t>2</w:t>
      </w:r>
      <w:r>
        <w:rPr>
          <w:rFonts w:hint="eastAsia"/>
        </w:rPr>
        <w:t>分，评价得分</w:t>
      </w:r>
      <w:r w:rsidR="00FF3BD3" w:rsidRPr="004F57C0">
        <w:rPr>
          <w:rFonts w:cs="Times New Roman"/>
        </w:rPr>
        <w:t>1</w:t>
      </w:r>
      <w:r w:rsidR="00FF3BD3">
        <w:rPr>
          <w:rFonts w:hint="eastAsia"/>
        </w:rPr>
        <w:t>.</w:t>
      </w:r>
      <w:r w:rsidR="00FF3BD3" w:rsidRPr="004F57C0">
        <w:rPr>
          <w:rFonts w:cs="Times New Roman"/>
        </w:rPr>
        <w:t>5</w:t>
      </w:r>
      <w:r>
        <w:rPr>
          <w:rFonts w:hint="eastAsia"/>
        </w:rPr>
        <w:t>分，评价得分率</w:t>
      </w:r>
      <w:r w:rsidR="00FF3BD3" w:rsidRPr="004F57C0">
        <w:rPr>
          <w:rFonts w:cs="Times New Roman"/>
        </w:rPr>
        <w:t>75</w:t>
      </w:r>
      <w:r>
        <w:rPr>
          <w:rFonts w:hint="eastAsia"/>
        </w:rPr>
        <w:t>%</w:t>
      </w:r>
      <w:r>
        <w:rPr>
          <w:rFonts w:hint="eastAsia"/>
        </w:rPr>
        <w:t>。</w:t>
      </w:r>
    </w:p>
    <w:p w14:paraId="527DA8AC" w14:textId="2AE647F1" w:rsidR="00210C5E" w:rsidRDefault="00210C5E" w:rsidP="00210C5E">
      <w:pPr>
        <w:ind w:firstLine="632"/>
      </w:pPr>
      <w:r>
        <w:rPr>
          <w:rFonts w:hint="eastAsia"/>
        </w:rPr>
        <w:t>根据《</w:t>
      </w:r>
      <w:r w:rsidR="00FF3BD3" w:rsidRPr="004F57C0">
        <w:rPr>
          <w:rFonts w:cs="Times New Roman"/>
        </w:rPr>
        <w:t>2023</w:t>
      </w:r>
      <w:r w:rsidR="00FF3BD3" w:rsidRPr="00FF3BD3">
        <w:rPr>
          <w:rFonts w:hint="eastAsia"/>
        </w:rPr>
        <w:t>年度广州市增城区人民政府荔湖街道办事处国有资产分析报告</w:t>
      </w:r>
      <w:r>
        <w:rPr>
          <w:rFonts w:hint="eastAsia"/>
        </w:rPr>
        <w:t>》《</w:t>
      </w:r>
      <w:r w:rsidR="00FF3BD3" w:rsidRPr="004F57C0">
        <w:rPr>
          <w:rFonts w:cs="Times New Roman"/>
        </w:rPr>
        <w:t>2023</w:t>
      </w:r>
      <w:r w:rsidR="00FF3BD3" w:rsidRPr="00FF3BD3">
        <w:rPr>
          <w:rFonts w:hint="eastAsia"/>
        </w:rPr>
        <w:t>年度行政事业性国有资产报表</w:t>
      </w:r>
      <w:r>
        <w:rPr>
          <w:rFonts w:hint="eastAsia"/>
        </w:rPr>
        <w:t>》《固定资产列表》、</w:t>
      </w:r>
      <w:r w:rsidRPr="004F57C0">
        <w:rPr>
          <w:rFonts w:cs="Times New Roman"/>
        </w:rPr>
        <w:t>2023</w:t>
      </w:r>
      <w:r>
        <w:rPr>
          <w:rFonts w:hint="eastAsia"/>
        </w:rPr>
        <w:t>年度部门决算报表《预算支出相关信息表》（财决</w:t>
      </w:r>
      <w:r w:rsidR="009049E4">
        <w:rPr>
          <w:rFonts w:hint="eastAsia"/>
        </w:rPr>
        <w:t>F</w:t>
      </w:r>
      <w:r w:rsidRPr="004F57C0">
        <w:rPr>
          <w:rFonts w:cs="Times New Roman"/>
        </w:rPr>
        <w:t>01</w:t>
      </w:r>
      <w:r>
        <w:rPr>
          <w:rFonts w:hint="eastAsia"/>
        </w:rPr>
        <w:t>表）等，</w:t>
      </w:r>
      <w:r w:rsidRPr="004F57C0">
        <w:rPr>
          <w:rFonts w:cs="Times New Roman"/>
        </w:rPr>
        <w:t>2023</w:t>
      </w:r>
      <w:r>
        <w:rPr>
          <w:rFonts w:hint="eastAsia"/>
        </w:rPr>
        <w:t>年部门固定资产</w:t>
      </w:r>
      <w:r w:rsidR="00FF3BD3">
        <w:rPr>
          <w:rFonts w:hint="eastAsia"/>
        </w:rPr>
        <w:t>原值</w:t>
      </w:r>
      <w:r>
        <w:rPr>
          <w:rFonts w:hint="eastAsia"/>
        </w:rPr>
        <w:t>账账相符、账表一致，</w:t>
      </w:r>
      <w:r w:rsidR="00FF3BD3">
        <w:rPr>
          <w:rFonts w:hint="eastAsia"/>
        </w:rPr>
        <w:t>荔湖街</w:t>
      </w:r>
      <w:r w:rsidRPr="004F57C0">
        <w:rPr>
          <w:rFonts w:cs="Times New Roman"/>
        </w:rPr>
        <w:t>2023</w:t>
      </w:r>
      <w:r>
        <w:rPr>
          <w:rFonts w:hint="eastAsia"/>
        </w:rPr>
        <w:t>年固定资产期末余额</w:t>
      </w:r>
      <w:r w:rsidR="00FF3BD3" w:rsidRPr="004F57C0">
        <w:rPr>
          <w:rFonts w:cs="Times New Roman"/>
        </w:rPr>
        <w:t>19251</w:t>
      </w:r>
      <w:r w:rsidR="00FF3BD3">
        <w:rPr>
          <w:rFonts w:hint="eastAsia"/>
        </w:rPr>
        <w:t>.</w:t>
      </w:r>
      <w:r w:rsidR="00FF3BD3" w:rsidRPr="004F57C0">
        <w:rPr>
          <w:rFonts w:cs="Times New Roman"/>
        </w:rPr>
        <w:t>79</w:t>
      </w:r>
      <w:r>
        <w:rPr>
          <w:rFonts w:hint="eastAsia"/>
        </w:rPr>
        <w:t>万元，</w:t>
      </w:r>
      <w:r w:rsidR="00FF3BD3">
        <w:rPr>
          <w:rFonts w:hint="eastAsia"/>
        </w:rPr>
        <w:t>但经现场核查，固定资产盘点表及现场固定资产标签编号与《固定资产列表》内资产</w:t>
      </w:r>
      <w:r w:rsidR="00497D46">
        <w:rPr>
          <w:rFonts w:hint="eastAsia"/>
        </w:rPr>
        <w:t>编号</w:t>
      </w:r>
      <w:r w:rsidR="00FF3BD3">
        <w:rPr>
          <w:rFonts w:hint="eastAsia"/>
        </w:rPr>
        <w:t>不一致，本指标扣</w:t>
      </w:r>
      <w:r w:rsidR="00FF3BD3" w:rsidRPr="004F57C0">
        <w:rPr>
          <w:rFonts w:cs="Times New Roman"/>
        </w:rPr>
        <w:t>0</w:t>
      </w:r>
      <w:r w:rsidR="00FF3BD3">
        <w:rPr>
          <w:rFonts w:hint="eastAsia"/>
        </w:rPr>
        <w:t>.</w:t>
      </w:r>
      <w:r w:rsidR="00FF3BD3" w:rsidRPr="004F57C0">
        <w:rPr>
          <w:rFonts w:cs="Times New Roman"/>
        </w:rPr>
        <w:t>5</w:t>
      </w:r>
      <w:r w:rsidR="00FF3BD3">
        <w:rPr>
          <w:rFonts w:hint="eastAsia"/>
        </w:rPr>
        <w:t>分</w:t>
      </w:r>
      <w:r>
        <w:rPr>
          <w:rFonts w:hint="eastAsia"/>
        </w:rPr>
        <w:t>。</w:t>
      </w:r>
    </w:p>
    <w:p w14:paraId="39BCA8D9" w14:textId="77777777" w:rsidR="00210C5E" w:rsidRDefault="00210C5E" w:rsidP="00F204D3">
      <w:pPr>
        <w:pStyle w:val="4"/>
        <w:ind w:firstLine="632"/>
      </w:pPr>
      <w:r>
        <w:rPr>
          <w:rFonts w:hint="eastAsia"/>
        </w:rPr>
        <w:t>⑤资产管理合规性。</w:t>
      </w:r>
    </w:p>
    <w:p w14:paraId="15A668EC" w14:textId="1823244A" w:rsidR="00210C5E" w:rsidRDefault="00210C5E" w:rsidP="00210C5E">
      <w:pPr>
        <w:ind w:firstLine="632"/>
      </w:pPr>
      <w:r>
        <w:rPr>
          <w:rFonts w:hint="eastAsia"/>
        </w:rPr>
        <w:t>指标分值</w:t>
      </w:r>
      <w:r w:rsidRPr="004F57C0">
        <w:rPr>
          <w:rFonts w:cs="Times New Roman"/>
        </w:rPr>
        <w:t>2</w:t>
      </w:r>
      <w:r>
        <w:rPr>
          <w:rFonts w:hint="eastAsia"/>
        </w:rPr>
        <w:t>分，评价得分</w:t>
      </w:r>
      <w:r w:rsidR="007A72BE" w:rsidRPr="004F57C0">
        <w:rPr>
          <w:rFonts w:cs="Times New Roman"/>
        </w:rPr>
        <w:t>1</w:t>
      </w:r>
      <w:r>
        <w:rPr>
          <w:rFonts w:hint="eastAsia"/>
        </w:rPr>
        <w:t>分，评价得分率</w:t>
      </w:r>
      <w:r w:rsidR="007A72BE" w:rsidRPr="004F57C0">
        <w:rPr>
          <w:rFonts w:cs="Times New Roman"/>
        </w:rPr>
        <w:t>50</w:t>
      </w:r>
      <w:r>
        <w:rPr>
          <w:rFonts w:hint="eastAsia"/>
        </w:rPr>
        <w:t>%</w:t>
      </w:r>
      <w:r>
        <w:rPr>
          <w:rFonts w:hint="eastAsia"/>
        </w:rPr>
        <w:t>。</w:t>
      </w:r>
    </w:p>
    <w:p w14:paraId="2C13E247" w14:textId="3D300019" w:rsidR="00210C5E" w:rsidRDefault="00F204D3" w:rsidP="00210C5E">
      <w:pPr>
        <w:ind w:firstLine="632"/>
      </w:pPr>
      <w:r>
        <w:rPr>
          <w:rFonts w:hint="eastAsia"/>
        </w:rPr>
        <w:t>荔湖街</w:t>
      </w:r>
      <w:r w:rsidR="00210C5E">
        <w:rPr>
          <w:rFonts w:hint="eastAsia"/>
        </w:rPr>
        <w:t>按照相关规定制定了</w:t>
      </w:r>
      <w:r>
        <w:rPr>
          <w:rFonts w:hint="eastAsia"/>
        </w:rPr>
        <w:t>《荔湖街道办事处财务管理制度》《</w:t>
      </w:r>
      <w:r w:rsidRPr="008807E4">
        <w:rPr>
          <w:rFonts w:hint="eastAsia"/>
        </w:rPr>
        <w:t>荔湖街道办事处合同档案管理工作制度</w:t>
      </w:r>
      <w:r>
        <w:rPr>
          <w:rFonts w:hint="eastAsia"/>
        </w:rPr>
        <w:t>》《</w:t>
      </w:r>
      <w:r w:rsidRPr="008807E4">
        <w:rPr>
          <w:rFonts w:hint="eastAsia"/>
        </w:rPr>
        <w:t>荔湖街道办事处采购实施办法</w:t>
      </w:r>
      <w:r>
        <w:rPr>
          <w:rFonts w:hint="eastAsia"/>
        </w:rPr>
        <w:t>》《</w:t>
      </w:r>
      <w:r w:rsidRPr="00181DD6">
        <w:rPr>
          <w:rFonts w:hint="eastAsia"/>
        </w:rPr>
        <w:t>荔湖街固定资产管理办法</w:t>
      </w:r>
      <w:r>
        <w:rPr>
          <w:rFonts w:hint="eastAsia"/>
        </w:rPr>
        <w:t>（</w:t>
      </w:r>
      <w:r w:rsidRPr="00181DD6">
        <w:rPr>
          <w:rFonts w:hint="eastAsia"/>
        </w:rPr>
        <w:t>试行</w:t>
      </w:r>
      <w:r>
        <w:rPr>
          <w:rFonts w:hint="eastAsia"/>
        </w:rPr>
        <w:t>）》</w:t>
      </w:r>
      <w:r w:rsidR="00210C5E">
        <w:rPr>
          <w:rFonts w:hint="eastAsia"/>
        </w:rPr>
        <w:t>等行政事业性国有资产管理内部管理规程，明确了固定资产采购与管理相关细则。</w:t>
      </w:r>
      <w:r>
        <w:rPr>
          <w:rFonts w:hint="eastAsia"/>
        </w:rPr>
        <w:t>经</w:t>
      </w:r>
      <w:r w:rsidR="00210C5E">
        <w:rPr>
          <w:rFonts w:hint="eastAsia"/>
        </w:rPr>
        <w:t>现场</w:t>
      </w:r>
      <w:r w:rsidR="003D2CCB">
        <w:rPr>
          <w:rFonts w:hint="eastAsia"/>
        </w:rPr>
        <w:t>核查，部门固定资产实物管理存在以下问题：一是</w:t>
      </w:r>
      <w:r>
        <w:rPr>
          <w:rFonts w:hint="eastAsia"/>
        </w:rPr>
        <w:t>针式打印机</w:t>
      </w:r>
      <w:r w:rsidR="00210C5E">
        <w:rPr>
          <w:rFonts w:hint="eastAsia"/>
        </w:rPr>
        <w:t>（</w:t>
      </w:r>
      <w:r w:rsidRPr="004F57C0">
        <w:rPr>
          <w:rFonts w:cs="Times New Roman"/>
        </w:rPr>
        <w:t>091</w:t>
      </w:r>
      <w:r>
        <w:rPr>
          <w:rFonts w:hint="eastAsia"/>
        </w:rPr>
        <w:t>-</w:t>
      </w:r>
      <w:r w:rsidRPr="004F57C0">
        <w:rPr>
          <w:rFonts w:cs="Times New Roman"/>
        </w:rPr>
        <w:t>2010601</w:t>
      </w:r>
      <w:r>
        <w:rPr>
          <w:rFonts w:hint="eastAsia"/>
        </w:rPr>
        <w:t>-</w:t>
      </w:r>
      <w:r w:rsidRPr="004F57C0">
        <w:rPr>
          <w:rFonts w:cs="Times New Roman"/>
        </w:rPr>
        <w:t>000006</w:t>
      </w:r>
      <w:r w:rsidR="00210C5E">
        <w:rPr>
          <w:rFonts w:hint="eastAsia"/>
        </w:rPr>
        <w:t>）、</w:t>
      </w:r>
      <w:r>
        <w:rPr>
          <w:rFonts w:hint="eastAsia"/>
        </w:rPr>
        <w:t>大疆无人机</w:t>
      </w:r>
      <w:r w:rsidR="00210C5E">
        <w:rPr>
          <w:rFonts w:hint="eastAsia"/>
        </w:rPr>
        <w:t>（</w:t>
      </w:r>
      <w:r w:rsidR="003D2CCB" w:rsidRPr="004F57C0">
        <w:rPr>
          <w:rFonts w:cs="Times New Roman"/>
        </w:rPr>
        <w:t>091</w:t>
      </w:r>
      <w:r w:rsidR="003D2CCB">
        <w:rPr>
          <w:rFonts w:hint="eastAsia"/>
        </w:rPr>
        <w:t>-</w:t>
      </w:r>
      <w:r w:rsidR="003D2CCB" w:rsidRPr="004F57C0">
        <w:rPr>
          <w:rFonts w:cs="Times New Roman"/>
        </w:rPr>
        <w:t>3520399</w:t>
      </w:r>
      <w:r w:rsidR="003D2CCB">
        <w:rPr>
          <w:rFonts w:hint="eastAsia"/>
        </w:rPr>
        <w:t>-</w:t>
      </w:r>
      <w:r w:rsidR="003D2CCB" w:rsidRPr="004F57C0">
        <w:rPr>
          <w:rFonts w:cs="Times New Roman"/>
        </w:rPr>
        <w:t>000001</w:t>
      </w:r>
      <w:r w:rsidR="00210C5E">
        <w:rPr>
          <w:rFonts w:hint="eastAsia"/>
        </w:rPr>
        <w:t>）、</w:t>
      </w:r>
      <w:r w:rsidR="003D2CCB">
        <w:rPr>
          <w:rFonts w:hint="eastAsia"/>
        </w:rPr>
        <w:t>台式电脑</w:t>
      </w:r>
      <w:r w:rsidR="00210C5E">
        <w:rPr>
          <w:rFonts w:hint="eastAsia"/>
        </w:rPr>
        <w:t>（</w:t>
      </w:r>
      <w:r w:rsidR="003D2CCB" w:rsidRPr="004F57C0">
        <w:rPr>
          <w:rFonts w:cs="Times New Roman"/>
        </w:rPr>
        <w:t>091</w:t>
      </w:r>
      <w:r w:rsidR="003D2CCB">
        <w:rPr>
          <w:rFonts w:hint="eastAsia"/>
        </w:rPr>
        <w:t>-</w:t>
      </w:r>
      <w:r w:rsidR="003D2CCB" w:rsidRPr="004F57C0">
        <w:rPr>
          <w:rFonts w:cs="Times New Roman"/>
        </w:rPr>
        <w:t>2010104</w:t>
      </w:r>
      <w:r w:rsidR="003D2CCB">
        <w:rPr>
          <w:rFonts w:hint="eastAsia"/>
        </w:rPr>
        <w:t>-</w:t>
      </w:r>
      <w:r w:rsidR="003D2CCB" w:rsidRPr="004F57C0">
        <w:rPr>
          <w:rFonts w:cs="Times New Roman"/>
        </w:rPr>
        <w:t>000484</w:t>
      </w:r>
      <w:r w:rsidR="00210C5E">
        <w:rPr>
          <w:rFonts w:hint="eastAsia"/>
        </w:rPr>
        <w:t>）未按照固定资产管理规定粘贴固定资产卡片编号；</w:t>
      </w:r>
      <w:r w:rsidR="003D2CCB">
        <w:rPr>
          <w:rFonts w:hint="eastAsia"/>
        </w:rPr>
        <w:t>二是智能档案密集架</w:t>
      </w:r>
      <w:r w:rsidR="00210C5E">
        <w:rPr>
          <w:rFonts w:hint="eastAsia"/>
        </w:rPr>
        <w:t>（</w:t>
      </w:r>
      <w:r w:rsidR="003D2CCB" w:rsidRPr="004F57C0">
        <w:rPr>
          <w:rFonts w:cs="Times New Roman"/>
        </w:rPr>
        <w:t>091</w:t>
      </w:r>
      <w:r w:rsidR="003D2CCB">
        <w:rPr>
          <w:rFonts w:hint="eastAsia"/>
        </w:rPr>
        <w:t>-</w:t>
      </w:r>
      <w:r w:rsidR="003D2CCB" w:rsidRPr="004F57C0">
        <w:rPr>
          <w:rFonts w:cs="Times New Roman"/>
        </w:rPr>
        <w:t>6010599</w:t>
      </w:r>
      <w:r w:rsidR="003D2CCB">
        <w:rPr>
          <w:rFonts w:hint="eastAsia"/>
        </w:rPr>
        <w:t>-</w:t>
      </w:r>
      <w:r w:rsidR="003D2CCB" w:rsidRPr="004F57C0">
        <w:rPr>
          <w:rFonts w:cs="Times New Roman"/>
        </w:rPr>
        <w:t>000125</w:t>
      </w:r>
      <w:r w:rsidR="00210C5E">
        <w:rPr>
          <w:rFonts w:hint="eastAsia"/>
        </w:rPr>
        <w:t>）</w:t>
      </w:r>
      <w:r w:rsidR="003D2CCB">
        <w:rPr>
          <w:rFonts w:hint="eastAsia"/>
        </w:rPr>
        <w:t>多个固定资产仅登记为一个资产编号</w:t>
      </w:r>
      <w:r w:rsidR="00210C5E">
        <w:rPr>
          <w:rFonts w:hint="eastAsia"/>
        </w:rPr>
        <w:t>；</w:t>
      </w:r>
      <w:r w:rsidR="003D2CCB">
        <w:rPr>
          <w:rFonts w:hint="eastAsia"/>
        </w:rPr>
        <w:t>三是现场核查航拍无人机</w:t>
      </w:r>
      <w:r w:rsidR="00210C5E">
        <w:rPr>
          <w:rFonts w:hint="eastAsia"/>
        </w:rPr>
        <w:t>（</w:t>
      </w:r>
      <w:r w:rsidR="003D2CCB" w:rsidRPr="004F57C0">
        <w:rPr>
          <w:rFonts w:cs="Times New Roman"/>
        </w:rPr>
        <w:t>091</w:t>
      </w:r>
      <w:r w:rsidR="003D2CCB">
        <w:rPr>
          <w:rFonts w:hint="eastAsia"/>
        </w:rPr>
        <w:t>-</w:t>
      </w:r>
      <w:r w:rsidR="003D2CCB" w:rsidRPr="004F57C0">
        <w:rPr>
          <w:rFonts w:cs="Times New Roman"/>
        </w:rPr>
        <w:t>2321099</w:t>
      </w:r>
      <w:r w:rsidR="003D2CCB">
        <w:rPr>
          <w:rFonts w:hint="eastAsia"/>
        </w:rPr>
        <w:t>-</w:t>
      </w:r>
      <w:r w:rsidR="003D2CCB" w:rsidRPr="004F57C0">
        <w:rPr>
          <w:rFonts w:cs="Times New Roman"/>
        </w:rPr>
        <w:t>000008</w:t>
      </w:r>
      <w:r w:rsidR="00210C5E">
        <w:rPr>
          <w:rFonts w:hint="eastAsia"/>
        </w:rPr>
        <w:t>）</w:t>
      </w:r>
      <w:r w:rsidR="003D2CCB">
        <w:rPr>
          <w:rFonts w:hint="eastAsia"/>
        </w:rPr>
        <w:t>已损坏，但未进行报废处理</w:t>
      </w:r>
      <w:r w:rsidR="00210C5E">
        <w:rPr>
          <w:rFonts w:hint="eastAsia"/>
        </w:rPr>
        <w:t>。综合以上情况</w:t>
      </w:r>
      <w:r w:rsidR="008D4C65">
        <w:rPr>
          <w:rFonts w:hint="eastAsia"/>
        </w:rPr>
        <w:t>，</w:t>
      </w:r>
      <w:r w:rsidR="00210C5E">
        <w:rPr>
          <w:rFonts w:hint="eastAsia"/>
        </w:rPr>
        <w:t>本指标扣</w:t>
      </w:r>
      <w:r w:rsidR="007A72BE" w:rsidRPr="004F57C0">
        <w:rPr>
          <w:rFonts w:cs="Times New Roman"/>
        </w:rPr>
        <w:t>1</w:t>
      </w:r>
      <w:r w:rsidR="00210C5E">
        <w:rPr>
          <w:rFonts w:hint="eastAsia"/>
        </w:rPr>
        <w:t>分。</w:t>
      </w:r>
    </w:p>
    <w:p w14:paraId="11DC8EA5" w14:textId="77777777" w:rsidR="00210C5E" w:rsidRDefault="00210C5E" w:rsidP="000E0C21">
      <w:pPr>
        <w:pStyle w:val="4"/>
        <w:ind w:firstLine="632"/>
      </w:pPr>
      <w:r>
        <w:rPr>
          <w:rFonts w:hint="eastAsia"/>
        </w:rPr>
        <w:lastRenderedPageBreak/>
        <w:t>⑥固定资产利用率。</w:t>
      </w:r>
    </w:p>
    <w:p w14:paraId="5559030B" w14:textId="7DC81EA1" w:rsidR="00210C5E" w:rsidRDefault="00210C5E" w:rsidP="00210C5E">
      <w:pPr>
        <w:ind w:firstLine="632"/>
      </w:pPr>
      <w:r>
        <w:rPr>
          <w:rFonts w:hint="eastAsia"/>
        </w:rPr>
        <w:t>指标分值</w:t>
      </w:r>
      <w:r w:rsidRPr="004F57C0">
        <w:rPr>
          <w:rFonts w:cs="Times New Roman"/>
        </w:rPr>
        <w:t>2</w:t>
      </w:r>
      <w:r>
        <w:rPr>
          <w:rFonts w:hint="eastAsia"/>
        </w:rPr>
        <w:t>分，评价得分</w:t>
      </w:r>
      <w:r w:rsidR="00497D46" w:rsidRPr="004F57C0">
        <w:rPr>
          <w:rFonts w:cs="Times New Roman"/>
        </w:rPr>
        <w:t>1</w:t>
      </w:r>
      <w:r w:rsidR="00497D46">
        <w:rPr>
          <w:rFonts w:hint="eastAsia"/>
        </w:rPr>
        <w:t>.</w:t>
      </w:r>
      <w:r w:rsidR="00497D46" w:rsidRPr="004F57C0">
        <w:rPr>
          <w:rFonts w:cs="Times New Roman"/>
        </w:rPr>
        <w:t>5</w:t>
      </w:r>
      <w:r>
        <w:rPr>
          <w:rFonts w:hint="eastAsia"/>
        </w:rPr>
        <w:t>分，评价得分率</w:t>
      </w:r>
      <w:r w:rsidR="00497D46" w:rsidRPr="004F57C0">
        <w:rPr>
          <w:rFonts w:cs="Times New Roman"/>
        </w:rPr>
        <w:t>75</w:t>
      </w:r>
      <w:r>
        <w:rPr>
          <w:rFonts w:hint="eastAsia"/>
        </w:rPr>
        <w:t>%</w:t>
      </w:r>
      <w:r>
        <w:rPr>
          <w:rFonts w:hint="eastAsia"/>
        </w:rPr>
        <w:t>。</w:t>
      </w:r>
    </w:p>
    <w:p w14:paraId="52D69230" w14:textId="0369BA8D" w:rsidR="00210C5E" w:rsidRDefault="00210C5E" w:rsidP="00210C5E">
      <w:pPr>
        <w:ind w:firstLine="632"/>
      </w:pPr>
      <w:r>
        <w:rPr>
          <w:rFonts w:hint="eastAsia"/>
        </w:rPr>
        <w:t>根据</w:t>
      </w:r>
      <w:r w:rsidR="000E0C21" w:rsidRPr="000E0C21">
        <w:rPr>
          <w:rFonts w:hint="eastAsia"/>
        </w:rPr>
        <w:t>《</w:t>
      </w:r>
      <w:r w:rsidR="000E0C21" w:rsidRPr="004F57C0">
        <w:rPr>
          <w:rFonts w:cs="Times New Roman"/>
        </w:rPr>
        <w:t>2023</w:t>
      </w:r>
      <w:r w:rsidR="000E0C21" w:rsidRPr="000E0C21">
        <w:rPr>
          <w:rFonts w:hint="eastAsia"/>
        </w:rPr>
        <w:t>年度广州市增城区人民政府荔湖街道办事处国有资产分析报告》《</w:t>
      </w:r>
      <w:r w:rsidR="000E0C21" w:rsidRPr="004F57C0">
        <w:rPr>
          <w:rFonts w:cs="Times New Roman"/>
        </w:rPr>
        <w:t>2023</w:t>
      </w:r>
      <w:r w:rsidR="000E0C21" w:rsidRPr="000E0C21">
        <w:rPr>
          <w:rFonts w:hint="eastAsia"/>
        </w:rPr>
        <w:t>年度行政事业性国有资产报表》</w:t>
      </w:r>
      <w:r w:rsidR="00497D46">
        <w:rPr>
          <w:rFonts w:hint="eastAsia"/>
        </w:rPr>
        <w:t>，</w:t>
      </w:r>
      <w:r w:rsidR="00497D46" w:rsidRPr="004F57C0">
        <w:rPr>
          <w:rFonts w:cs="Times New Roman"/>
        </w:rPr>
        <w:t>2023</w:t>
      </w:r>
      <w:r w:rsidR="00497D46">
        <w:rPr>
          <w:rFonts w:hint="eastAsia"/>
        </w:rPr>
        <w:t>年度部门固定资产在用率为</w:t>
      </w:r>
      <w:r w:rsidR="00497D46" w:rsidRPr="004F57C0">
        <w:rPr>
          <w:rFonts w:cs="Times New Roman"/>
        </w:rPr>
        <w:t>96</w:t>
      </w:r>
      <w:r w:rsidR="00497D46">
        <w:rPr>
          <w:rFonts w:hint="eastAsia"/>
        </w:rPr>
        <w:t>.</w:t>
      </w:r>
      <w:r w:rsidR="00497D46" w:rsidRPr="004F57C0">
        <w:rPr>
          <w:rFonts w:cs="Times New Roman"/>
        </w:rPr>
        <w:t>25</w:t>
      </w:r>
      <w:r w:rsidR="00497D46">
        <w:rPr>
          <w:rFonts w:hint="eastAsia"/>
        </w:rPr>
        <w:t>%</w:t>
      </w:r>
      <w:r w:rsidR="00497D46">
        <w:rPr>
          <w:rFonts w:hint="eastAsia"/>
        </w:rPr>
        <w:t>，结合</w:t>
      </w:r>
      <w:r>
        <w:rPr>
          <w:rFonts w:hint="eastAsia"/>
        </w:rPr>
        <w:t>现场核查情况，</w:t>
      </w:r>
      <w:r w:rsidR="00497D46">
        <w:rPr>
          <w:rFonts w:hint="eastAsia"/>
        </w:rPr>
        <w:t>除航拍无人机（</w:t>
      </w:r>
      <w:r w:rsidR="00497D46" w:rsidRPr="004F57C0">
        <w:rPr>
          <w:rFonts w:cs="Times New Roman"/>
        </w:rPr>
        <w:t>091</w:t>
      </w:r>
      <w:r w:rsidR="00497D46">
        <w:rPr>
          <w:rFonts w:hint="eastAsia"/>
        </w:rPr>
        <w:t>-</w:t>
      </w:r>
      <w:r w:rsidR="00497D46" w:rsidRPr="004F57C0">
        <w:rPr>
          <w:rFonts w:cs="Times New Roman"/>
        </w:rPr>
        <w:t>2321099</w:t>
      </w:r>
      <w:r w:rsidR="00497D46">
        <w:rPr>
          <w:rFonts w:hint="eastAsia"/>
        </w:rPr>
        <w:t>-</w:t>
      </w:r>
      <w:r w:rsidR="00497D46" w:rsidRPr="004F57C0">
        <w:rPr>
          <w:rFonts w:cs="Times New Roman"/>
        </w:rPr>
        <w:t>000008</w:t>
      </w:r>
      <w:r w:rsidR="00497D46">
        <w:rPr>
          <w:rFonts w:hint="eastAsia"/>
        </w:rPr>
        <w:t>）已损坏未报废外，其余</w:t>
      </w:r>
      <w:r>
        <w:rPr>
          <w:rFonts w:hint="eastAsia"/>
        </w:rPr>
        <w:t>抽查各项固定资产保管良好，</w:t>
      </w:r>
      <w:r w:rsidR="00497D46">
        <w:rPr>
          <w:rFonts w:hint="eastAsia"/>
        </w:rPr>
        <w:t>综合考虑</w:t>
      </w:r>
      <w:r w:rsidR="004F4098">
        <w:rPr>
          <w:rFonts w:hint="eastAsia"/>
        </w:rPr>
        <w:t>存在固定资产损坏未报废的情况</w:t>
      </w:r>
      <w:r w:rsidR="00497D46">
        <w:rPr>
          <w:rFonts w:hint="eastAsia"/>
        </w:rPr>
        <w:t>，</w:t>
      </w:r>
      <w:r w:rsidR="004F4098" w:rsidRPr="004F4098">
        <w:rPr>
          <w:rFonts w:hint="eastAsia"/>
        </w:rPr>
        <w:t>未能准确测算固定资产利用率</w:t>
      </w:r>
      <w:r w:rsidR="004F4098">
        <w:rPr>
          <w:rFonts w:hint="eastAsia"/>
        </w:rPr>
        <w:t>，</w:t>
      </w:r>
      <w:r w:rsidR="00497D46">
        <w:rPr>
          <w:rFonts w:hint="eastAsia"/>
        </w:rPr>
        <w:t>本指标扣</w:t>
      </w:r>
      <w:r w:rsidR="00497D46" w:rsidRPr="004F57C0">
        <w:rPr>
          <w:rFonts w:cs="Times New Roman"/>
        </w:rPr>
        <w:t>0</w:t>
      </w:r>
      <w:r w:rsidR="00497D46">
        <w:rPr>
          <w:rFonts w:hint="eastAsia"/>
        </w:rPr>
        <w:t>.</w:t>
      </w:r>
      <w:r w:rsidR="00497D46" w:rsidRPr="004F57C0">
        <w:rPr>
          <w:rFonts w:cs="Times New Roman"/>
        </w:rPr>
        <w:t>5</w:t>
      </w:r>
      <w:r w:rsidR="00497D46">
        <w:rPr>
          <w:rFonts w:hint="eastAsia"/>
        </w:rPr>
        <w:t>分</w:t>
      </w:r>
      <w:r>
        <w:rPr>
          <w:rFonts w:hint="eastAsia"/>
        </w:rPr>
        <w:t>。</w:t>
      </w:r>
    </w:p>
    <w:p w14:paraId="0CB32970" w14:textId="77777777" w:rsidR="00210C5E" w:rsidRDefault="00210C5E" w:rsidP="00195333">
      <w:pPr>
        <w:pStyle w:val="3"/>
        <w:ind w:firstLine="632"/>
      </w:pPr>
      <w:r>
        <w:rPr>
          <w:rFonts w:hint="eastAsia"/>
        </w:rPr>
        <w:t>（</w:t>
      </w:r>
      <w:r w:rsidRPr="004F57C0">
        <w:rPr>
          <w:rFonts w:cs="Times New Roman"/>
        </w:rPr>
        <w:t>7</w:t>
      </w:r>
      <w:r>
        <w:rPr>
          <w:rFonts w:hint="eastAsia"/>
        </w:rPr>
        <w:t>）运行成本。</w:t>
      </w:r>
    </w:p>
    <w:p w14:paraId="504953AD" w14:textId="77777777" w:rsidR="00210C5E" w:rsidRDefault="00210C5E" w:rsidP="00210C5E">
      <w:pPr>
        <w:ind w:firstLine="632"/>
      </w:pPr>
      <w:r>
        <w:rPr>
          <w:rFonts w:hint="eastAsia"/>
        </w:rPr>
        <w:t>该指标包括公用经费控制率、“三公”经费控制情况</w:t>
      </w:r>
      <w:r w:rsidRPr="004F57C0">
        <w:rPr>
          <w:rFonts w:cs="Times New Roman"/>
        </w:rPr>
        <w:t>2</w:t>
      </w:r>
      <w:r>
        <w:rPr>
          <w:rFonts w:hint="eastAsia"/>
        </w:rPr>
        <w:t>个方面，指标分值</w:t>
      </w:r>
      <w:r w:rsidRPr="004F57C0">
        <w:rPr>
          <w:rFonts w:cs="Times New Roman"/>
        </w:rPr>
        <w:t>4</w:t>
      </w:r>
      <w:r>
        <w:rPr>
          <w:rFonts w:hint="eastAsia"/>
        </w:rPr>
        <w:t>分，评价得分</w:t>
      </w:r>
      <w:r w:rsidRPr="004F57C0">
        <w:rPr>
          <w:rFonts w:cs="Times New Roman"/>
        </w:rPr>
        <w:t>4</w:t>
      </w:r>
      <w:r>
        <w:rPr>
          <w:rFonts w:hint="eastAsia"/>
        </w:rPr>
        <w:t>分，评价得分率为</w:t>
      </w:r>
      <w:r w:rsidRPr="004F57C0">
        <w:rPr>
          <w:rFonts w:cs="Times New Roman"/>
        </w:rPr>
        <w:t>100</w:t>
      </w:r>
      <w:r>
        <w:rPr>
          <w:rFonts w:hint="eastAsia"/>
        </w:rPr>
        <w:t>%</w:t>
      </w:r>
      <w:r>
        <w:rPr>
          <w:rFonts w:hint="eastAsia"/>
        </w:rPr>
        <w:t>。</w:t>
      </w:r>
    </w:p>
    <w:p w14:paraId="281BF136" w14:textId="77777777" w:rsidR="00210C5E" w:rsidRDefault="00210C5E" w:rsidP="00181DD6">
      <w:pPr>
        <w:pStyle w:val="4"/>
        <w:ind w:firstLine="632"/>
      </w:pPr>
      <w:r>
        <w:rPr>
          <w:rFonts w:hint="eastAsia"/>
        </w:rPr>
        <w:t>①公用经费控制率。</w:t>
      </w:r>
    </w:p>
    <w:p w14:paraId="53016488"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777A8CEB" w14:textId="6EDB0706" w:rsidR="00210C5E" w:rsidRDefault="00210C5E" w:rsidP="00210C5E">
      <w:pPr>
        <w:ind w:firstLine="632"/>
      </w:pPr>
      <w:r>
        <w:rPr>
          <w:rFonts w:hint="eastAsia"/>
        </w:rPr>
        <w:t>根据</w:t>
      </w:r>
      <w:r w:rsidR="00195333">
        <w:rPr>
          <w:rFonts w:hint="eastAsia"/>
        </w:rPr>
        <w:t>荔湖街</w:t>
      </w:r>
      <w:r w:rsidRPr="004F57C0">
        <w:rPr>
          <w:rFonts w:cs="Times New Roman"/>
        </w:rPr>
        <w:t>2023</w:t>
      </w:r>
      <w:r>
        <w:rPr>
          <w:rFonts w:hint="eastAsia"/>
        </w:rPr>
        <w:t>年度部门决算报表《收入支出决算总表》（财决</w:t>
      </w:r>
      <w:r w:rsidR="005E4D15">
        <w:rPr>
          <w:rFonts w:hint="eastAsia"/>
        </w:rPr>
        <w:t>Z</w:t>
      </w:r>
      <w:r w:rsidRPr="004F57C0">
        <w:rPr>
          <w:rFonts w:cs="Times New Roman"/>
        </w:rPr>
        <w:t>01</w:t>
      </w:r>
      <w:r>
        <w:rPr>
          <w:rFonts w:hint="eastAsia"/>
        </w:rPr>
        <w:t>表），</w:t>
      </w:r>
      <w:r w:rsidR="00195333">
        <w:rPr>
          <w:rFonts w:hint="eastAsia"/>
        </w:rPr>
        <w:t>荔湖街</w:t>
      </w:r>
      <w:r w:rsidRPr="004F57C0">
        <w:rPr>
          <w:rFonts w:cs="Times New Roman"/>
        </w:rPr>
        <w:t>2023</w:t>
      </w:r>
      <w:r>
        <w:rPr>
          <w:rFonts w:hint="eastAsia"/>
        </w:rPr>
        <w:t>年公用经费年初预算数</w:t>
      </w:r>
      <w:r w:rsidR="00195333" w:rsidRPr="004F57C0">
        <w:rPr>
          <w:rFonts w:cs="Times New Roman"/>
        </w:rPr>
        <w:t>304</w:t>
      </w:r>
      <w:r w:rsidR="00195333">
        <w:rPr>
          <w:rFonts w:hint="eastAsia"/>
        </w:rPr>
        <w:t>.</w:t>
      </w:r>
      <w:r w:rsidR="00195333" w:rsidRPr="004F57C0">
        <w:rPr>
          <w:rFonts w:cs="Times New Roman"/>
        </w:rPr>
        <w:t>65</w:t>
      </w:r>
      <w:r>
        <w:rPr>
          <w:rFonts w:hint="eastAsia"/>
        </w:rPr>
        <w:t>万元，调整后全年预算数</w:t>
      </w:r>
      <w:r w:rsidR="00195333" w:rsidRPr="004F57C0">
        <w:rPr>
          <w:rFonts w:cs="Times New Roman"/>
        </w:rPr>
        <w:t>320</w:t>
      </w:r>
      <w:r w:rsidR="00195333">
        <w:rPr>
          <w:rFonts w:hint="eastAsia"/>
        </w:rPr>
        <w:t>.</w:t>
      </w:r>
      <w:r w:rsidR="00195333" w:rsidRPr="004F57C0">
        <w:rPr>
          <w:rFonts w:cs="Times New Roman"/>
        </w:rPr>
        <w:t>48</w:t>
      </w:r>
      <w:r>
        <w:rPr>
          <w:rFonts w:hint="eastAsia"/>
        </w:rPr>
        <w:t>万元，决算实际支出</w:t>
      </w:r>
      <w:r w:rsidR="00195333" w:rsidRPr="004F57C0">
        <w:rPr>
          <w:rFonts w:cs="Times New Roman"/>
        </w:rPr>
        <w:t>310</w:t>
      </w:r>
      <w:r w:rsidR="00195333">
        <w:rPr>
          <w:rFonts w:hint="eastAsia"/>
        </w:rPr>
        <w:t>.</w:t>
      </w:r>
      <w:r w:rsidR="00195333" w:rsidRPr="004F57C0">
        <w:rPr>
          <w:rFonts w:cs="Times New Roman"/>
        </w:rPr>
        <w:t>81</w:t>
      </w:r>
      <w:r>
        <w:rPr>
          <w:rFonts w:hint="eastAsia"/>
        </w:rPr>
        <w:t>万元，公用经费控制率为</w:t>
      </w:r>
      <w:r>
        <w:rPr>
          <w:rFonts w:hint="eastAsia"/>
        </w:rPr>
        <w:t>-</w:t>
      </w:r>
      <w:r w:rsidR="00195333" w:rsidRPr="004F57C0">
        <w:rPr>
          <w:rFonts w:cs="Times New Roman"/>
        </w:rPr>
        <w:t>3</w:t>
      </w:r>
      <w:r w:rsidR="00195333">
        <w:rPr>
          <w:rFonts w:hint="eastAsia"/>
        </w:rPr>
        <w:t>.</w:t>
      </w:r>
      <w:r w:rsidR="00195333" w:rsidRPr="004F57C0">
        <w:rPr>
          <w:rFonts w:cs="Times New Roman"/>
        </w:rPr>
        <w:t>02</w:t>
      </w:r>
      <w:r>
        <w:rPr>
          <w:rFonts w:hint="eastAsia"/>
        </w:rPr>
        <w:t>%</w:t>
      </w:r>
      <w:r>
        <w:rPr>
          <w:rFonts w:hint="eastAsia"/>
        </w:rPr>
        <w:t>。根据既定的评价指标体系及评分标准，公用经费控制率</w:t>
      </w:r>
      <w:r>
        <w:rPr>
          <w:rFonts w:hint="eastAsia"/>
        </w:rPr>
        <w:t>=</w:t>
      </w:r>
      <w:r>
        <w:rPr>
          <w:rFonts w:hint="eastAsia"/>
        </w:rPr>
        <w:t>（实际支出公用经费总额</w:t>
      </w:r>
      <w:r>
        <w:rPr>
          <w:rFonts w:hint="eastAsia"/>
        </w:rPr>
        <w:t>-</w:t>
      </w:r>
      <w:r>
        <w:rPr>
          <w:rFonts w:hint="eastAsia"/>
        </w:rPr>
        <w:t>预算安排公用经费总额）</w:t>
      </w:r>
      <w:r>
        <w:rPr>
          <w:rFonts w:hint="eastAsia"/>
        </w:rPr>
        <w:t>/</w:t>
      </w:r>
      <w:r>
        <w:rPr>
          <w:rFonts w:hint="eastAsia"/>
        </w:rPr>
        <w:t>预算安排公用经费总额×</w:t>
      </w:r>
      <w:r w:rsidRPr="004F57C0">
        <w:rPr>
          <w:rFonts w:cs="Times New Roman"/>
        </w:rPr>
        <w:t>100</w:t>
      </w:r>
      <w:r>
        <w:rPr>
          <w:rFonts w:hint="eastAsia"/>
        </w:rPr>
        <w:t>%</w:t>
      </w:r>
      <w:r>
        <w:rPr>
          <w:rFonts w:hint="eastAsia"/>
        </w:rPr>
        <w:t>。控制率≤</w:t>
      </w:r>
      <w:r w:rsidRPr="004F57C0">
        <w:rPr>
          <w:rFonts w:cs="Times New Roman"/>
        </w:rPr>
        <w:t>0</w:t>
      </w:r>
      <w:r>
        <w:rPr>
          <w:rFonts w:hint="eastAsia"/>
        </w:rPr>
        <w:t>，得满分；控制率＞</w:t>
      </w:r>
      <w:r w:rsidRPr="004F57C0">
        <w:rPr>
          <w:rFonts w:cs="Times New Roman"/>
        </w:rPr>
        <w:t>0</w:t>
      </w:r>
      <w:r>
        <w:rPr>
          <w:rFonts w:hint="eastAsia"/>
        </w:rPr>
        <w:t>时，每增加</w:t>
      </w:r>
      <w:r w:rsidRPr="004F57C0">
        <w:rPr>
          <w:rFonts w:cs="Times New Roman"/>
        </w:rPr>
        <w:t>5</w:t>
      </w:r>
      <w:r>
        <w:rPr>
          <w:rFonts w:hint="eastAsia"/>
        </w:rPr>
        <w:t>%</w:t>
      </w:r>
      <w:r>
        <w:rPr>
          <w:rFonts w:hint="eastAsia"/>
        </w:rPr>
        <w:t>（含）扣减</w:t>
      </w:r>
      <w:r w:rsidRPr="004F57C0">
        <w:rPr>
          <w:rFonts w:cs="Times New Roman"/>
        </w:rPr>
        <w:t>0</w:t>
      </w:r>
      <w:r>
        <w:rPr>
          <w:rFonts w:hint="eastAsia"/>
        </w:rPr>
        <w:t>.</w:t>
      </w:r>
      <w:r w:rsidRPr="004F57C0">
        <w:rPr>
          <w:rFonts w:cs="Times New Roman"/>
        </w:rPr>
        <w:t>5</w:t>
      </w:r>
      <w:r>
        <w:rPr>
          <w:rFonts w:hint="eastAsia"/>
        </w:rPr>
        <w:t>分，本指标得满分。</w:t>
      </w:r>
    </w:p>
    <w:p w14:paraId="337D1992" w14:textId="77777777" w:rsidR="00210C5E" w:rsidRDefault="00210C5E" w:rsidP="00181DD6">
      <w:pPr>
        <w:pStyle w:val="4"/>
        <w:ind w:firstLine="632"/>
      </w:pPr>
      <w:r>
        <w:rPr>
          <w:rFonts w:hint="eastAsia"/>
        </w:rPr>
        <w:t>②“三公”经费控制情况。</w:t>
      </w:r>
    </w:p>
    <w:p w14:paraId="614AB5CD" w14:textId="77777777" w:rsidR="00210C5E" w:rsidRDefault="00210C5E" w:rsidP="00210C5E">
      <w:pPr>
        <w:ind w:firstLine="632"/>
      </w:pPr>
      <w:r>
        <w:rPr>
          <w:rFonts w:hint="eastAsia"/>
        </w:rPr>
        <w:t>指标分值</w:t>
      </w:r>
      <w:r w:rsidRPr="004F57C0">
        <w:rPr>
          <w:rFonts w:cs="Times New Roman"/>
        </w:rPr>
        <w:t>2</w:t>
      </w:r>
      <w:r>
        <w:rPr>
          <w:rFonts w:hint="eastAsia"/>
        </w:rPr>
        <w:t>分，评价得分</w:t>
      </w:r>
      <w:r w:rsidRPr="004F57C0">
        <w:rPr>
          <w:rFonts w:cs="Times New Roman"/>
        </w:rPr>
        <w:t>2</w:t>
      </w:r>
      <w:r>
        <w:rPr>
          <w:rFonts w:hint="eastAsia"/>
        </w:rPr>
        <w:t>分，评价得分率</w:t>
      </w:r>
      <w:r w:rsidRPr="004F57C0">
        <w:rPr>
          <w:rFonts w:cs="Times New Roman"/>
        </w:rPr>
        <w:t>100</w:t>
      </w:r>
      <w:r>
        <w:rPr>
          <w:rFonts w:hint="eastAsia"/>
        </w:rPr>
        <w:t>%</w:t>
      </w:r>
      <w:r>
        <w:rPr>
          <w:rFonts w:hint="eastAsia"/>
        </w:rPr>
        <w:t>。</w:t>
      </w:r>
    </w:p>
    <w:p w14:paraId="1D78F16F" w14:textId="62A1AD8D" w:rsidR="00210C5E" w:rsidRDefault="00210C5E" w:rsidP="00210C5E">
      <w:pPr>
        <w:ind w:firstLine="632"/>
      </w:pPr>
      <w:r>
        <w:rPr>
          <w:rFonts w:hint="eastAsia"/>
        </w:rPr>
        <w:lastRenderedPageBreak/>
        <w:t>根据</w:t>
      </w:r>
      <w:r w:rsidR="003D291B">
        <w:rPr>
          <w:rFonts w:hint="eastAsia"/>
        </w:rPr>
        <w:t>荔湖街</w:t>
      </w:r>
      <w:r w:rsidRPr="004F57C0">
        <w:rPr>
          <w:rFonts w:cs="Times New Roman"/>
        </w:rPr>
        <w:t>2023</w:t>
      </w:r>
      <w:r>
        <w:rPr>
          <w:rFonts w:hint="eastAsia"/>
        </w:rPr>
        <w:t>年度部门决算报表《</w:t>
      </w:r>
      <w:r w:rsidR="003D291B" w:rsidRPr="003D291B">
        <w:rPr>
          <w:rFonts w:hint="eastAsia"/>
        </w:rPr>
        <w:t>机构运行信息表</w:t>
      </w:r>
      <w:r>
        <w:rPr>
          <w:rFonts w:hint="eastAsia"/>
        </w:rPr>
        <w:t>》（财决</w:t>
      </w:r>
      <w:r w:rsidR="003D291B">
        <w:rPr>
          <w:rFonts w:hint="eastAsia"/>
        </w:rPr>
        <w:t>F</w:t>
      </w:r>
      <w:r w:rsidR="003D291B" w:rsidRPr="004F57C0">
        <w:rPr>
          <w:rFonts w:cs="Times New Roman"/>
        </w:rPr>
        <w:t>03</w:t>
      </w:r>
      <w:r>
        <w:rPr>
          <w:rFonts w:hint="eastAsia"/>
        </w:rPr>
        <w:t>表），</w:t>
      </w:r>
      <w:r w:rsidR="003D291B">
        <w:rPr>
          <w:rFonts w:hint="eastAsia"/>
        </w:rPr>
        <w:t>荔湖街</w:t>
      </w:r>
      <w:r w:rsidRPr="004F57C0">
        <w:rPr>
          <w:rFonts w:cs="Times New Roman"/>
        </w:rPr>
        <w:t>2023</w:t>
      </w:r>
      <w:r>
        <w:rPr>
          <w:rFonts w:hint="eastAsia"/>
        </w:rPr>
        <w:t>年</w:t>
      </w:r>
      <w:r w:rsidR="003D291B">
        <w:rPr>
          <w:rFonts w:hint="eastAsia"/>
        </w:rPr>
        <w:t>“三公”</w:t>
      </w:r>
      <w:r>
        <w:rPr>
          <w:rFonts w:hint="eastAsia"/>
        </w:rPr>
        <w:t>经费年初预算数</w:t>
      </w:r>
      <w:r w:rsidR="003D291B" w:rsidRPr="004F57C0">
        <w:rPr>
          <w:rFonts w:cs="Times New Roman"/>
        </w:rPr>
        <w:t>33</w:t>
      </w:r>
      <w:r w:rsidR="003D291B">
        <w:rPr>
          <w:rFonts w:hint="eastAsia"/>
        </w:rPr>
        <w:t>.</w:t>
      </w:r>
      <w:r w:rsidR="003D291B" w:rsidRPr="004F57C0">
        <w:rPr>
          <w:rFonts w:cs="Times New Roman"/>
        </w:rPr>
        <w:t>9</w:t>
      </w:r>
      <w:r>
        <w:rPr>
          <w:rFonts w:hint="eastAsia"/>
        </w:rPr>
        <w:t>万元，调整后全年预算数</w:t>
      </w:r>
      <w:r w:rsidR="003D291B" w:rsidRPr="004F57C0">
        <w:rPr>
          <w:rFonts w:cs="Times New Roman"/>
        </w:rPr>
        <w:t>36</w:t>
      </w:r>
      <w:r w:rsidR="003D291B">
        <w:rPr>
          <w:rFonts w:hint="eastAsia"/>
        </w:rPr>
        <w:t>.</w:t>
      </w:r>
      <w:r w:rsidR="003D291B" w:rsidRPr="004F57C0">
        <w:rPr>
          <w:rFonts w:cs="Times New Roman"/>
        </w:rPr>
        <w:t>41</w:t>
      </w:r>
      <w:r>
        <w:rPr>
          <w:rFonts w:hint="eastAsia"/>
        </w:rPr>
        <w:t>万元，实际决算支出</w:t>
      </w:r>
      <w:r w:rsidR="00AC6CAC" w:rsidRPr="004F57C0">
        <w:rPr>
          <w:rFonts w:cs="Times New Roman"/>
        </w:rPr>
        <w:t>27</w:t>
      </w:r>
      <w:r w:rsidR="00AC6CAC">
        <w:rPr>
          <w:rFonts w:hint="eastAsia"/>
        </w:rPr>
        <w:t>.</w:t>
      </w:r>
      <w:r w:rsidR="00AC6CAC" w:rsidRPr="004F57C0">
        <w:rPr>
          <w:rFonts w:cs="Times New Roman"/>
        </w:rPr>
        <w:t>12</w:t>
      </w:r>
      <w:r>
        <w:rPr>
          <w:rFonts w:hint="eastAsia"/>
        </w:rPr>
        <w:t>万元，“三公”经费实际支出数≤预算安排的“三公”经费数。根据既定的评价指标体系及评分标准，“三公”经费实际支出数≤预算安排的“三公”经费数得满分。</w:t>
      </w:r>
    </w:p>
    <w:p w14:paraId="17D386B4" w14:textId="77777777" w:rsidR="006E2423" w:rsidRPr="006E2423" w:rsidRDefault="006E2423" w:rsidP="006E2423">
      <w:pPr>
        <w:pStyle w:val="1"/>
        <w:ind w:firstLine="632"/>
      </w:pPr>
      <w:bookmarkStart w:id="12" w:name="_Toc174627241"/>
      <w:bookmarkStart w:id="13" w:name="_Toc177220564"/>
      <w:r w:rsidRPr="006E2423">
        <w:t>四、部门主要绩效或经验做法</w:t>
      </w:r>
      <w:bookmarkEnd w:id="12"/>
      <w:bookmarkEnd w:id="13"/>
    </w:p>
    <w:p w14:paraId="3A3EDF05" w14:textId="62E7960C" w:rsidR="00BC2E9B" w:rsidRPr="00BC2E9B" w:rsidRDefault="00BC2E9B" w:rsidP="00BC2E9B">
      <w:pPr>
        <w:pStyle w:val="2"/>
        <w:ind w:firstLine="632"/>
      </w:pPr>
      <w:bookmarkStart w:id="14" w:name="_Toc151134877"/>
      <w:bookmarkStart w:id="15" w:name="_Toc177220565"/>
      <w:r w:rsidRPr="00BC2E9B">
        <w:rPr>
          <w:rFonts w:hint="eastAsia"/>
        </w:rPr>
        <w:t>（一）落实</w:t>
      </w:r>
      <w:r w:rsidR="00724D8D">
        <w:rPr>
          <w:rFonts w:hint="eastAsia"/>
        </w:rPr>
        <w:t>环卫保洁及文明城市创建</w:t>
      </w:r>
      <w:r w:rsidRPr="00BC2E9B">
        <w:rPr>
          <w:rFonts w:hint="eastAsia"/>
        </w:rPr>
        <w:t>工作，提升荔湖街人居环境质量。</w:t>
      </w:r>
      <w:bookmarkEnd w:id="14"/>
      <w:bookmarkEnd w:id="15"/>
    </w:p>
    <w:p w14:paraId="18FEA580" w14:textId="20AFE2E5" w:rsidR="00BC2E9B" w:rsidRPr="00886FB1" w:rsidRDefault="00724D8D" w:rsidP="00BC2E9B">
      <w:pPr>
        <w:ind w:firstLine="632"/>
      </w:pPr>
      <w:r w:rsidRPr="004F57C0">
        <w:rPr>
          <w:rFonts w:cs="Times New Roman"/>
        </w:rPr>
        <w:t>2023</w:t>
      </w:r>
      <w:r>
        <w:rPr>
          <w:rFonts w:hint="eastAsia"/>
        </w:rPr>
        <w:t>年度</w:t>
      </w:r>
      <w:r w:rsidR="00BC2E9B" w:rsidRPr="00886FB1">
        <w:t>荔湖街</w:t>
      </w:r>
      <w:r w:rsidR="00371089">
        <w:rPr>
          <w:rFonts w:hint="eastAsia"/>
        </w:rPr>
        <w:t>委托</w:t>
      </w:r>
      <w:r w:rsidR="00BC2E9B" w:rsidRPr="00886FB1">
        <w:rPr>
          <w:rFonts w:hint="eastAsia"/>
        </w:rPr>
        <w:t>广东宏德科技物业有限公司、广州市开物物业管理有限公司、深圳市鑫梓润智慧城市管家股份有限公司、广东绿德园林环保工程有限公司等</w:t>
      </w:r>
      <w:r w:rsidR="00BC2E9B" w:rsidRPr="004F57C0">
        <w:rPr>
          <w:rFonts w:cs="Times New Roman"/>
        </w:rPr>
        <w:t>4</w:t>
      </w:r>
      <w:r w:rsidR="00BC2E9B" w:rsidRPr="00886FB1">
        <w:rPr>
          <w:rFonts w:hint="eastAsia"/>
        </w:rPr>
        <w:t>家第三方</w:t>
      </w:r>
      <w:r>
        <w:rPr>
          <w:rFonts w:hint="eastAsia"/>
        </w:rPr>
        <w:t>服务</w:t>
      </w:r>
      <w:r w:rsidR="00BC2E9B" w:rsidRPr="00886FB1">
        <w:rPr>
          <w:rFonts w:hint="eastAsia"/>
        </w:rPr>
        <w:t>机构对荔新公路东片区、荔新公路西片区、荔城大道及外环路道路、荔湖街三联片区等</w:t>
      </w:r>
      <w:r w:rsidR="00BC2E9B" w:rsidRPr="004F57C0">
        <w:rPr>
          <w:rFonts w:cs="Times New Roman"/>
        </w:rPr>
        <w:t>4</w:t>
      </w:r>
      <w:r w:rsidR="00BC2E9B" w:rsidRPr="00886FB1">
        <w:rPr>
          <w:rFonts w:hint="eastAsia"/>
        </w:rPr>
        <w:t>个片区进行清扫保洁</w:t>
      </w:r>
      <w:r w:rsidR="00BC2E9B">
        <w:rPr>
          <w:rFonts w:hint="eastAsia"/>
        </w:rPr>
        <w:t>，</w:t>
      </w:r>
      <w:r w:rsidR="00BC2E9B">
        <w:rPr>
          <w:rFonts w:ascii="仿宋_GB2312" w:hint="eastAsia"/>
        </w:rPr>
        <w:t>落实了垃圾日产日清，</w:t>
      </w:r>
      <w:r>
        <w:rPr>
          <w:rFonts w:ascii="仿宋_GB2312" w:hint="eastAsia"/>
        </w:rPr>
        <w:t>定期开展环境卫生整治情况约谈会议</w:t>
      </w:r>
      <w:r w:rsidR="00BC2E9B">
        <w:rPr>
          <w:rFonts w:ascii="仿宋_GB2312" w:hint="eastAsia"/>
        </w:rPr>
        <w:t>，</w:t>
      </w:r>
      <w:r w:rsidR="00BC2E9B">
        <w:rPr>
          <w:rFonts w:hint="eastAsia"/>
        </w:rPr>
        <w:t>保障了荔湖街道市区城市环境干净整洁</w:t>
      </w:r>
      <w:r w:rsidR="00BC2E9B">
        <w:rPr>
          <w:rFonts w:ascii="仿宋_GB2312" w:hint="eastAsia"/>
        </w:rPr>
        <w:t>，为广大市民创造干净整洁的居住环境</w:t>
      </w:r>
      <w:r w:rsidR="00BC2E9B">
        <w:rPr>
          <w:rFonts w:hint="eastAsia"/>
        </w:rPr>
        <w:t>。</w:t>
      </w:r>
    </w:p>
    <w:p w14:paraId="7C1FDB70" w14:textId="222B1F1D" w:rsidR="00BC2E9B" w:rsidRPr="00D94268" w:rsidRDefault="00724D8D" w:rsidP="00BC2E9B">
      <w:pPr>
        <w:ind w:firstLine="632"/>
      </w:pPr>
      <w:r>
        <w:rPr>
          <w:rFonts w:hint="eastAsia"/>
        </w:rPr>
        <w:t>同时</w:t>
      </w:r>
      <w:r w:rsidRPr="00724D8D">
        <w:rPr>
          <w:rFonts w:hint="eastAsia"/>
        </w:rPr>
        <w:t>依据《开展全国文明城市创建五大专项整治行动工作方案》开展文明城市创建工作，</w:t>
      </w:r>
      <w:r>
        <w:rPr>
          <w:rFonts w:hint="eastAsia"/>
        </w:rPr>
        <w:t>完成</w:t>
      </w:r>
      <w:r w:rsidRPr="00724D8D">
        <w:rPr>
          <w:rFonts w:hint="eastAsia"/>
        </w:rPr>
        <w:t>荔湖街深化全国文明城市创建各点位交办整改事项</w:t>
      </w:r>
      <w:r w:rsidRPr="004F57C0">
        <w:rPr>
          <w:rFonts w:cs="Times New Roman"/>
        </w:rPr>
        <w:t>113</w:t>
      </w:r>
      <w:r>
        <w:rPr>
          <w:rFonts w:hint="eastAsia"/>
        </w:rPr>
        <w:t>项，助力提高</w:t>
      </w:r>
      <w:r w:rsidRPr="00724D8D">
        <w:rPr>
          <w:rFonts w:hint="eastAsia"/>
        </w:rPr>
        <w:t>城市发展</w:t>
      </w:r>
      <w:r>
        <w:rPr>
          <w:rFonts w:hint="eastAsia"/>
        </w:rPr>
        <w:t>的水平和</w:t>
      </w:r>
      <w:r w:rsidRPr="00724D8D">
        <w:rPr>
          <w:rFonts w:hint="eastAsia"/>
        </w:rPr>
        <w:t>质量，</w:t>
      </w:r>
      <w:r>
        <w:rPr>
          <w:rFonts w:hint="eastAsia"/>
        </w:rPr>
        <w:t>从而</w:t>
      </w:r>
      <w:r w:rsidRPr="00724D8D">
        <w:rPr>
          <w:rFonts w:hint="eastAsia"/>
        </w:rPr>
        <w:t>提高居民的生活质量</w:t>
      </w:r>
      <w:r w:rsidR="00BC2E9B">
        <w:rPr>
          <w:rFonts w:hint="eastAsia"/>
        </w:rPr>
        <w:t>。</w:t>
      </w:r>
    </w:p>
    <w:p w14:paraId="6D3263E0" w14:textId="6AA9E615" w:rsidR="00BC2E9B" w:rsidRPr="00BC2E9B" w:rsidRDefault="00BC2E9B" w:rsidP="00BC2E9B">
      <w:pPr>
        <w:pStyle w:val="2"/>
        <w:ind w:firstLine="632"/>
      </w:pPr>
      <w:bookmarkStart w:id="16" w:name="_Toc151134878"/>
      <w:bookmarkStart w:id="17" w:name="_Toc177220566"/>
      <w:r w:rsidRPr="00BC2E9B">
        <w:lastRenderedPageBreak/>
        <w:t>（</w:t>
      </w:r>
      <w:r w:rsidRPr="00BC2E9B">
        <w:rPr>
          <w:rFonts w:hint="eastAsia"/>
        </w:rPr>
        <w:t>二</w:t>
      </w:r>
      <w:r w:rsidRPr="00BC2E9B">
        <w:t>）</w:t>
      </w:r>
      <w:r w:rsidR="007A741D">
        <w:rPr>
          <w:rFonts w:hint="eastAsia"/>
        </w:rPr>
        <w:t>通过多种形式开展社会</w:t>
      </w:r>
      <w:r w:rsidR="00AF051A">
        <w:rPr>
          <w:rFonts w:hint="eastAsia"/>
        </w:rPr>
        <w:t>治理</w:t>
      </w:r>
      <w:r w:rsidR="007A741D">
        <w:rPr>
          <w:rFonts w:hint="eastAsia"/>
        </w:rPr>
        <w:t>工作</w:t>
      </w:r>
      <w:r w:rsidRPr="00BC2E9B">
        <w:rPr>
          <w:rFonts w:hint="eastAsia"/>
        </w:rPr>
        <w:t>，</w:t>
      </w:r>
      <w:r w:rsidR="00AF051A">
        <w:rPr>
          <w:rFonts w:hint="eastAsia"/>
        </w:rPr>
        <w:t>保障荔湖街社会稳定</w:t>
      </w:r>
      <w:r w:rsidRPr="00BC2E9B">
        <w:rPr>
          <w:rFonts w:hint="eastAsia"/>
        </w:rPr>
        <w:t>。</w:t>
      </w:r>
      <w:bookmarkEnd w:id="16"/>
      <w:bookmarkEnd w:id="17"/>
    </w:p>
    <w:p w14:paraId="412E82E2" w14:textId="0F3F7508" w:rsidR="00BC2E9B" w:rsidRDefault="00AF051A" w:rsidP="00BC2E9B">
      <w:pPr>
        <w:ind w:firstLine="632"/>
      </w:pPr>
      <w:r w:rsidRPr="004F57C0">
        <w:rPr>
          <w:rFonts w:cs="Times New Roman"/>
        </w:rPr>
        <w:t>2023</w:t>
      </w:r>
      <w:r>
        <w:rPr>
          <w:rFonts w:hint="eastAsia"/>
        </w:rPr>
        <w:t>年度</w:t>
      </w:r>
      <w:r w:rsidR="00BC2E9B" w:rsidRPr="006A29F1">
        <w:rPr>
          <w:rFonts w:hint="eastAsia"/>
        </w:rPr>
        <w:t>荔湖街道通过</w:t>
      </w:r>
      <w:r w:rsidR="00E84704">
        <w:rPr>
          <w:rFonts w:hint="eastAsia"/>
        </w:rPr>
        <w:t>委托</w:t>
      </w:r>
      <w:r w:rsidR="00E84704" w:rsidRPr="00E84704">
        <w:rPr>
          <w:rFonts w:hint="eastAsia"/>
        </w:rPr>
        <w:t>广州市增城区心之光社会工作服务中心提供</w:t>
      </w:r>
      <w:r w:rsidRPr="00AF051A">
        <w:rPr>
          <w:rFonts w:hint="eastAsia"/>
        </w:rPr>
        <w:t>禁毒专业社工服务</w:t>
      </w:r>
      <w:r w:rsidR="00BC2E9B" w:rsidRPr="006A29F1">
        <w:rPr>
          <w:rFonts w:hint="eastAsia"/>
        </w:rPr>
        <w:t>、</w:t>
      </w:r>
      <w:r w:rsidRPr="00AF051A">
        <w:rPr>
          <w:rFonts w:hint="eastAsia"/>
        </w:rPr>
        <w:t>聘请</w:t>
      </w:r>
      <w:r w:rsidRPr="004F57C0">
        <w:rPr>
          <w:rFonts w:cs="Times New Roman"/>
        </w:rPr>
        <w:t>1</w:t>
      </w:r>
      <w:r w:rsidRPr="00AF051A">
        <w:rPr>
          <w:rFonts w:hint="eastAsia"/>
        </w:rPr>
        <w:t>名专业社工驻点荔湖街社会心理服务站</w:t>
      </w:r>
      <w:r>
        <w:rPr>
          <w:rFonts w:hint="eastAsia"/>
        </w:rPr>
        <w:t>、</w:t>
      </w:r>
      <w:r w:rsidR="00BC2E9B" w:rsidRPr="006A29F1">
        <w:rPr>
          <w:rFonts w:hint="eastAsia"/>
        </w:rPr>
        <w:t>组建</w:t>
      </w:r>
      <w:r w:rsidRPr="004F57C0">
        <w:rPr>
          <w:rFonts w:cs="Times New Roman"/>
        </w:rPr>
        <w:t>25</w:t>
      </w:r>
      <w:r>
        <w:rPr>
          <w:rFonts w:hint="eastAsia"/>
        </w:rPr>
        <w:t>人</w:t>
      </w:r>
      <w:r w:rsidR="00BC2E9B" w:rsidRPr="006A29F1">
        <w:rPr>
          <w:rFonts w:hint="eastAsia"/>
        </w:rPr>
        <w:t>维稳突击队</w:t>
      </w:r>
      <w:r w:rsidR="00BC2E9B">
        <w:rPr>
          <w:rFonts w:hint="eastAsia"/>
        </w:rPr>
        <w:t>、</w:t>
      </w:r>
      <w:r w:rsidR="00BC2E9B" w:rsidRPr="006A29F1">
        <w:rPr>
          <w:rFonts w:hint="eastAsia"/>
        </w:rPr>
        <w:t>组织</w:t>
      </w:r>
      <w:r w:rsidR="00BC2E9B" w:rsidRPr="004F57C0">
        <w:rPr>
          <w:rFonts w:cs="Times New Roman"/>
        </w:rPr>
        <w:t>9</w:t>
      </w:r>
      <w:r w:rsidR="00BC2E9B" w:rsidRPr="006A29F1">
        <w:rPr>
          <w:rFonts w:hint="eastAsia"/>
        </w:rPr>
        <w:t>人的禁毒专干</w:t>
      </w:r>
      <w:r w:rsidR="00BC2E9B">
        <w:rPr>
          <w:rFonts w:hint="eastAsia"/>
        </w:rPr>
        <w:t>等方式，</w:t>
      </w:r>
      <w:r w:rsidRPr="00AF051A">
        <w:rPr>
          <w:rFonts w:hint="eastAsia"/>
        </w:rPr>
        <w:t>协助荔湖街开展各项治安维稳、应急处突工作</w:t>
      </w:r>
      <w:r>
        <w:rPr>
          <w:rFonts w:hint="eastAsia"/>
        </w:rPr>
        <w:t>，</w:t>
      </w:r>
      <w:r w:rsidR="00BC2E9B">
        <w:rPr>
          <w:rFonts w:hint="eastAsia"/>
        </w:rPr>
        <w:t>帮助</w:t>
      </w:r>
      <w:r w:rsidR="00E84704">
        <w:rPr>
          <w:rFonts w:hint="eastAsia"/>
        </w:rPr>
        <w:t>辖内</w:t>
      </w:r>
      <w:r w:rsidR="00BC2E9B">
        <w:rPr>
          <w:rFonts w:hint="eastAsia"/>
        </w:rPr>
        <w:t>重点管控人员建立新生活秩序，</w:t>
      </w:r>
      <w:r>
        <w:rPr>
          <w:rFonts w:hint="eastAsia"/>
        </w:rPr>
        <w:t>降低</w:t>
      </w:r>
      <w:r w:rsidRPr="00AF051A">
        <w:rPr>
          <w:rFonts w:hint="eastAsia"/>
        </w:rPr>
        <w:t>重大群体性事件</w:t>
      </w:r>
      <w:r>
        <w:rPr>
          <w:rFonts w:hint="eastAsia"/>
        </w:rPr>
        <w:t>发生的可能性</w:t>
      </w:r>
      <w:r w:rsidR="00BC2E9B">
        <w:rPr>
          <w:rFonts w:hint="eastAsia"/>
        </w:rPr>
        <w:t>；</w:t>
      </w:r>
      <w:r w:rsidR="00BC2E9B" w:rsidRPr="006A29F1">
        <w:rPr>
          <w:rFonts w:hint="eastAsia"/>
        </w:rPr>
        <w:t>通过</w:t>
      </w:r>
      <w:r w:rsidR="00E84704">
        <w:rPr>
          <w:rFonts w:hint="eastAsia"/>
        </w:rPr>
        <w:t>委托</w:t>
      </w:r>
      <w:r w:rsidR="00E84704" w:rsidRPr="00E84704">
        <w:rPr>
          <w:rFonts w:hint="eastAsia"/>
        </w:rPr>
        <w:t>广州市增城区保安服务有限公司提供</w:t>
      </w:r>
      <w:r w:rsidR="00BC2E9B" w:rsidRPr="006A29F1">
        <w:rPr>
          <w:rFonts w:hint="eastAsia"/>
        </w:rPr>
        <w:t>荔湖街交通劝导安保服务</w:t>
      </w:r>
      <w:r w:rsidR="00BC2E9B">
        <w:rPr>
          <w:rFonts w:hint="eastAsia"/>
        </w:rPr>
        <w:t>、</w:t>
      </w:r>
      <w:r w:rsidR="00BC2E9B" w:rsidRPr="006A29F1">
        <w:rPr>
          <w:rFonts w:hint="eastAsia"/>
        </w:rPr>
        <w:t>组建三联村交通劝导队伍</w:t>
      </w:r>
      <w:r w:rsidR="00BC2E9B">
        <w:rPr>
          <w:rFonts w:hint="eastAsia"/>
        </w:rPr>
        <w:t>等</w:t>
      </w:r>
      <w:r w:rsidR="00E84704">
        <w:rPr>
          <w:rFonts w:hint="eastAsia"/>
        </w:rPr>
        <w:t>方式，</w:t>
      </w:r>
      <w:r w:rsidR="00BC2E9B" w:rsidRPr="006A29F1">
        <w:rPr>
          <w:rFonts w:hint="eastAsia"/>
        </w:rPr>
        <w:t>对荔湖街交通安全进行引导与疏解</w:t>
      </w:r>
      <w:r w:rsidR="00BC2E9B">
        <w:rPr>
          <w:rFonts w:hint="eastAsia"/>
        </w:rPr>
        <w:t>，保障了荔湖街交通安全，</w:t>
      </w:r>
      <w:r>
        <w:rPr>
          <w:rFonts w:hint="eastAsia"/>
        </w:rPr>
        <w:t>一定程度上有助于降低荔湖街安全事故的发生率</w:t>
      </w:r>
      <w:r w:rsidR="00BC2E9B">
        <w:rPr>
          <w:rFonts w:hint="eastAsia"/>
        </w:rPr>
        <w:t>；通过</w:t>
      </w:r>
      <w:r w:rsidR="00BC2E9B" w:rsidRPr="0057238E">
        <w:rPr>
          <w:rFonts w:hint="eastAsia"/>
        </w:rPr>
        <w:t>更换增城区荔湖街宣传栏</w:t>
      </w:r>
      <w:r w:rsidR="00BC2E9B">
        <w:rPr>
          <w:rFonts w:hint="eastAsia"/>
        </w:rPr>
        <w:t>开展</w:t>
      </w:r>
      <w:r w:rsidR="00BC2E9B" w:rsidRPr="0057238E">
        <w:rPr>
          <w:rFonts w:hint="eastAsia"/>
        </w:rPr>
        <w:t>综治宣传</w:t>
      </w:r>
      <w:r w:rsidR="00BC2E9B">
        <w:rPr>
          <w:rFonts w:hint="eastAsia"/>
        </w:rPr>
        <w:t>、</w:t>
      </w:r>
      <w:r w:rsidR="00BC2E9B" w:rsidRPr="0057238E">
        <w:rPr>
          <w:rFonts w:hint="eastAsia"/>
        </w:rPr>
        <w:t>开展全民国家安全教育日宣传教育活动</w:t>
      </w:r>
      <w:r w:rsidR="00BC2E9B">
        <w:rPr>
          <w:rFonts w:hint="eastAsia"/>
        </w:rPr>
        <w:t>等方式，培养荔湖街居民的防范意识</w:t>
      </w:r>
      <w:r>
        <w:rPr>
          <w:rFonts w:hint="eastAsia"/>
        </w:rPr>
        <w:t>，对保障荔湖街居民的人身安全起到积极作用</w:t>
      </w:r>
      <w:r w:rsidR="00BC2E9B">
        <w:rPr>
          <w:rFonts w:hint="eastAsia"/>
        </w:rPr>
        <w:t>；通过</w:t>
      </w:r>
      <w:r w:rsidR="00BC2E9B" w:rsidRPr="00CC592C">
        <w:rPr>
          <w:rFonts w:hint="eastAsia"/>
        </w:rPr>
        <w:t>组建群防志愿队伍，</w:t>
      </w:r>
      <w:r>
        <w:rPr>
          <w:rFonts w:hint="eastAsia"/>
        </w:rPr>
        <w:t>开展荔湖街群防群治工作，有助于</w:t>
      </w:r>
      <w:r w:rsidR="00BC2E9B">
        <w:rPr>
          <w:rFonts w:hint="eastAsia"/>
        </w:rPr>
        <w:t>提高</w:t>
      </w:r>
      <w:r>
        <w:rPr>
          <w:rFonts w:hint="eastAsia"/>
        </w:rPr>
        <w:t>荔湖街的</w:t>
      </w:r>
      <w:r w:rsidR="00BC2E9B" w:rsidRPr="00CC592C">
        <w:rPr>
          <w:rFonts w:hint="eastAsia"/>
        </w:rPr>
        <w:t>社会面防控</w:t>
      </w:r>
      <w:r w:rsidR="00BC2E9B">
        <w:rPr>
          <w:rFonts w:hint="eastAsia"/>
        </w:rPr>
        <w:t>力度</w:t>
      </w:r>
      <w:r w:rsidR="00BC2E9B" w:rsidRPr="00CC592C">
        <w:rPr>
          <w:rFonts w:hint="eastAsia"/>
        </w:rPr>
        <w:t>，</w:t>
      </w:r>
      <w:r>
        <w:rPr>
          <w:rFonts w:hint="eastAsia"/>
        </w:rPr>
        <w:t>进一步</w:t>
      </w:r>
      <w:r w:rsidR="00BC2E9B" w:rsidRPr="00CC592C">
        <w:rPr>
          <w:rFonts w:hint="eastAsia"/>
        </w:rPr>
        <w:t>维护</w:t>
      </w:r>
      <w:r>
        <w:rPr>
          <w:rFonts w:hint="eastAsia"/>
        </w:rPr>
        <w:t>荔湖街</w:t>
      </w:r>
      <w:r w:rsidR="00BC2E9B" w:rsidRPr="00CC592C">
        <w:rPr>
          <w:rFonts w:hint="eastAsia"/>
        </w:rPr>
        <w:t>治安秩序</w:t>
      </w:r>
      <w:r w:rsidR="00BC2E9B">
        <w:rPr>
          <w:rFonts w:hint="eastAsia"/>
        </w:rPr>
        <w:t>，增强荔湖街居民</w:t>
      </w:r>
      <w:r w:rsidR="00A37D61">
        <w:rPr>
          <w:rFonts w:hint="eastAsia"/>
        </w:rPr>
        <w:t>的</w:t>
      </w:r>
      <w:r w:rsidR="00BC2E9B">
        <w:rPr>
          <w:rFonts w:hint="eastAsia"/>
        </w:rPr>
        <w:t>安全感。</w:t>
      </w:r>
    </w:p>
    <w:p w14:paraId="305FF158" w14:textId="6952C324" w:rsidR="00BC2E9B" w:rsidRPr="00BC2E9B" w:rsidRDefault="00BC2E9B" w:rsidP="00BC2E9B">
      <w:pPr>
        <w:pStyle w:val="2"/>
        <w:ind w:firstLine="632"/>
      </w:pPr>
      <w:bookmarkStart w:id="18" w:name="_Toc151134879"/>
      <w:bookmarkStart w:id="19" w:name="_Toc177220567"/>
      <w:r w:rsidRPr="00BC2E9B">
        <w:t>（</w:t>
      </w:r>
      <w:r w:rsidRPr="00BC2E9B">
        <w:rPr>
          <w:rFonts w:hint="eastAsia"/>
        </w:rPr>
        <w:t>三</w:t>
      </w:r>
      <w:r w:rsidRPr="00BC2E9B">
        <w:t>）</w:t>
      </w:r>
      <w:r w:rsidR="006E556B">
        <w:rPr>
          <w:rFonts w:hint="eastAsia"/>
        </w:rPr>
        <w:t>持续推进民生</w:t>
      </w:r>
      <w:r w:rsidR="00700A78">
        <w:rPr>
          <w:rFonts w:hint="eastAsia"/>
        </w:rPr>
        <w:t>项目建设</w:t>
      </w:r>
      <w:r w:rsidRPr="00BC2E9B">
        <w:rPr>
          <w:rFonts w:hint="eastAsia"/>
        </w:rPr>
        <w:t>，优化荔湖街社会保障体系。</w:t>
      </w:r>
      <w:bookmarkEnd w:id="18"/>
      <w:bookmarkEnd w:id="19"/>
    </w:p>
    <w:p w14:paraId="6C6420F8" w14:textId="0A266474" w:rsidR="00BC2E9B" w:rsidRDefault="00BC2E9B" w:rsidP="00BC2E9B">
      <w:pPr>
        <w:ind w:firstLine="632"/>
      </w:pPr>
      <w:r w:rsidRPr="004F57C0">
        <w:rPr>
          <w:rFonts w:cs="Times New Roman"/>
        </w:rPr>
        <w:t>2023</w:t>
      </w:r>
      <w:r w:rsidR="006E556B">
        <w:rPr>
          <w:rFonts w:hint="eastAsia"/>
        </w:rPr>
        <w:t>年度</w:t>
      </w:r>
      <w:r>
        <w:rPr>
          <w:rFonts w:hint="eastAsia"/>
        </w:rPr>
        <w:t>荔湖街</w:t>
      </w:r>
      <w:r w:rsidR="00700A78">
        <w:rPr>
          <w:rFonts w:hint="eastAsia"/>
        </w:rPr>
        <w:t>推动增城中学初中部（荔湖校区）、增城区第一实验小学如期开学，为荔湖街居民新增小初阶段学位</w:t>
      </w:r>
      <w:r w:rsidR="00700A78" w:rsidRPr="004F57C0">
        <w:rPr>
          <w:rFonts w:cs="Times New Roman"/>
        </w:rPr>
        <w:t>2790</w:t>
      </w:r>
      <w:r w:rsidR="00700A78">
        <w:rPr>
          <w:rFonts w:hint="eastAsia"/>
        </w:rPr>
        <w:t>个，满足荔湖街适龄儿童的入学需求。同时</w:t>
      </w:r>
      <w:r w:rsidR="00700A78" w:rsidRPr="004F57C0">
        <w:rPr>
          <w:rFonts w:cs="Times New Roman"/>
        </w:rPr>
        <w:t>2023</w:t>
      </w:r>
      <w:r w:rsidR="00700A78">
        <w:rPr>
          <w:rFonts w:hint="eastAsia"/>
        </w:rPr>
        <w:t>年度</w:t>
      </w:r>
      <w:r w:rsidR="006E556B">
        <w:rPr>
          <w:rFonts w:hint="eastAsia"/>
        </w:rPr>
        <w:t>委托</w:t>
      </w:r>
      <w:r w:rsidR="006E556B" w:rsidRPr="006E556B">
        <w:rPr>
          <w:rFonts w:hint="eastAsia"/>
        </w:rPr>
        <w:t>华懋健康养老服务（广州）有限公司负责运营</w:t>
      </w:r>
      <w:r w:rsidR="00DD53A5" w:rsidRPr="00DD53A5">
        <w:rPr>
          <w:rFonts w:hint="eastAsia"/>
        </w:rPr>
        <w:t>荔湖街养老服务中</w:t>
      </w:r>
      <w:r w:rsidR="00DD53A5">
        <w:rPr>
          <w:rFonts w:hint="eastAsia"/>
        </w:rPr>
        <w:t>心</w:t>
      </w:r>
      <w:r w:rsidR="006E556B" w:rsidRPr="006E556B">
        <w:rPr>
          <w:rFonts w:hint="eastAsia"/>
        </w:rPr>
        <w:t>，为荔湖街辖区内老年人提供助餐配餐、生活照料、定期巡访、居家适</w:t>
      </w:r>
      <w:r w:rsidR="006E556B" w:rsidRPr="006E556B">
        <w:rPr>
          <w:rFonts w:hint="eastAsia"/>
        </w:rPr>
        <w:lastRenderedPageBreak/>
        <w:t>老化改造、家庭照护培训、日间托管、文体教育、医养康养等服务</w:t>
      </w:r>
      <w:r w:rsidR="00DD53A5">
        <w:rPr>
          <w:rFonts w:hint="eastAsia"/>
        </w:rPr>
        <w:t>。</w:t>
      </w:r>
      <w:r w:rsidR="00700A78">
        <w:rPr>
          <w:rFonts w:hint="eastAsia"/>
        </w:rPr>
        <w:t>且</w:t>
      </w:r>
      <w:r w:rsidR="006E556B">
        <w:rPr>
          <w:rFonts w:hint="eastAsia"/>
        </w:rPr>
        <w:t>通过</w:t>
      </w:r>
      <w:r w:rsidR="006E556B" w:rsidRPr="006E556B">
        <w:rPr>
          <w:rFonts w:hint="eastAsia"/>
        </w:rPr>
        <w:t>为各村</w:t>
      </w:r>
      <w:r w:rsidR="00F25C26">
        <w:rPr>
          <w:rFonts w:hint="eastAsia"/>
        </w:rPr>
        <w:t>（社区）</w:t>
      </w:r>
      <w:r w:rsidR="006E556B" w:rsidRPr="006E556B">
        <w:rPr>
          <w:rFonts w:hint="eastAsia"/>
        </w:rPr>
        <w:t>颐康服务站制作标识</w:t>
      </w:r>
      <w:r w:rsidR="00DD53A5">
        <w:rPr>
          <w:rFonts w:hint="eastAsia"/>
        </w:rPr>
        <w:t>；</w:t>
      </w:r>
      <w:r w:rsidR="006E556B" w:rsidRPr="006E556B">
        <w:rPr>
          <w:rFonts w:hint="eastAsia"/>
        </w:rPr>
        <w:t>为三联村、荔湖社区颐康站采购日常运营设备、监控设备、空调设备、家具等固定资产</w:t>
      </w:r>
      <w:r w:rsidR="00DD53A5">
        <w:rPr>
          <w:rFonts w:hint="eastAsia"/>
        </w:rPr>
        <w:t>等方式</w:t>
      </w:r>
      <w:r w:rsidR="006E556B">
        <w:rPr>
          <w:rFonts w:hint="eastAsia"/>
        </w:rPr>
        <w:t>，进一步推进了荔湖街道</w:t>
      </w:r>
      <w:r w:rsidR="00DD53A5">
        <w:rPr>
          <w:rFonts w:hint="eastAsia"/>
        </w:rPr>
        <w:t>各</w:t>
      </w:r>
      <w:r w:rsidR="006E556B">
        <w:rPr>
          <w:rFonts w:hint="eastAsia"/>
        </w:rPr>
        <w:t>行政村</w:t>
      </w:r>
      <w:r w:rsidR="00F25C26">
        <w:rPr>
          <w:rFonts w:hint="eastAsia"/>
        </w:rPr>
        <w:t>及社区</w:t>
      </w:r>
      <w:r w:rsidR="006E556B">
        <w:rPr>
          <w:rFonts w:hint="eastAsia"/>
        </w:rPr>
        <w:t>颐康站点的建设</w:t>
      </w:r>
      <w:r>
        <w:rPr>
          <w:rFonts w:hint="eastAsia"/>
        </w:rPr>
        <w:t>，提高了荔湖街的养老服务水平。</w:t>
      </w:r>
    </w:p>
    <w:p w14:paraId="7CBE5486" w14:textId="534E0EE9" w:rsidR="00700A78" w:rsidRDefault="00700A78" w:rsidP="00BC2E9B">
      <w:pPr>
        <w:ind w:firstLine="632"/>
      </w:pPr>
      <w:r w:rsidRPr="004F57C0">
        <w:rPr>
          <w:rFonts w:cs="Times New Roman"/>
        </w:rPr>
        <w:t>2023</w:t>
      </w:r>
      <w:r>
        <w:rPr>
          <w:rFonts w:hint="eastAsia"/>
        </w:rPr>
        <w:t>年度</w:t>
      </w:r>
      <w:r w:rsidRPr="00700A78">
        <w:rPr>
          <w:rFonts w:hint="eastAsia"/>
        </w:rPr>
        <w:t>各村（社区）均能按要求开展专项及捆绑政府其他主体工作开展服务对象宣传宣教服务，设置公卫宣传栏、宣传架</w:t>
      </w:r>
      <w:r w:rsidR="00DD53A5">
        <w:rPr>
          <w:rFonts w:hint="eastAsia"/>
        </w:rPr>
        <w:t>用以</w:t>
      </w:r>
      <w:r w:rsidRPr="00700A78">
        <w:rPr>
          <w:rFonts w:hint="eastAsia"/>
        </w:rPr>
        <w:t>宣传项目服务内容，</w:t>
      </w:r>
      <w:r w:rsidR="00DD53A5" w:rsidRPr="004F57C0">
        <w:rPr>
          <w:rFonts w:cs="Times New Roman"/>
        </w:rPr>
        <w:t>2023</w:t>
      </w:r>
      <w:r w:rsidR="00DD53A5">
        <w:rPr>
          <w:rFonts w:hint="eastAsia"/>
        </w:rPr>
        <w:t>年度荔湖街共</w:t>
      </w:r>
      <w:r>
        <w:rPr>
          <w:rFonts w:hint="eastAsia"/>
        </w:rPr>
        <w:t>为</w:t>
      </w:r>
      <w:r w:rsidRPr="004F57C0">
        <w:rPr>
          <w:rFonts w:cs="Times New Roman"/>
        </w:rPr>
        <w:t>489</w:t>
      </w:r>
      <w:r>
        <w:rPr>
          <w:rFonts w:hint="eastAsia"/>
        </w:rPr>
        <w:t>人提供</w:t>
      </w:r>
      <w:r w:rsidRPr="00700A78">
        <w:rPr>
          <w:rFonts w:hint="eastAsia"/>
        </w:rPr>
        <w:t>免费婚前检查</w:t>
      </w:r>
      <w:r>
        <w:rPr>
          <w:rFonts w:hint="eastAsia"/>
        </w:rPr>
        <w:t>、</w:t>
      </w:r>
      <w:r w:rsidRPr="004F57C0">
        <w:rPr>
          <w:rFonts w:cs="Times New Roman"/>
        </w:rPr>
        <w:t>825</w:t>
      </w:r>
      <w:r>
        <w:rPr>
          <w:rFonts w:hint="eastAsia"/>
        </w:rPr>
        <w:t>人提供</w:t>
      </w:r>
      <w:r w:rsidRPr="00700A78">
        <w:rPr>
          <w:rFonts w:hint="eastAsia"/>
        </w:rPr>
        <w:t>免费孕前检查</w:t>
      </w:r>
      <w:r>
        <w:rPr>
          <w:rFonts w:hint="eastAsia"/>
        </w:rPr>
        <w:t>、</w:t>
      </w:r>
      <w:r w:rsidRPr="004F57C0">
        <w:rPr>
          <w:rFonts w:cs="Times New Roman"/>
        </w:rPr>
        <w:t>794</w:t>
      </w:r>
      <w:r>
        <w:rPr>
          <w:rFonts w:hint="eastAsia"/>
        </w:rPr>
        <w:t>人提供</w:t>
      </w:r>
      <w:r w:rsidRPr="00700A78">
        <w:rPr>
          <w:rFonts w:hint="eastAsia"/>
        </w:rPr>
        <w:t>重点病种检查</w:t>
      </w:r>
      <w:r>
        <w:rPr>
          <w:rFonts w:hint="eastAsia"/>
        </w:rPr>
        <w:t>，确保高血压患者、糖尿病患者完成体检率达</w:t>
      </w:r>
      <w:r w:rsidRPr="004F57C0">
        <w:rPr>
          <w:rFonts w:cs="Times New Roman"/>
        </w:rPr>
        <w:t>60</w:t>
      </w:r>
      <w:r>
        <w:rPr>
          <w:rFonts w:hint="eastAsia"/>
        </w:rPr>
        <w:t>%</w:t>
      </w:r>
      <w:r>
        <w:rPr>
          <w:rFonts w:hint="eastAsia"/>
        </w:rPr>
        <w:t>以上，</w:t>
      </w:r>
      <w:r w:rsidR="00DD53A5">
        <w:rPr>
          <w:rFonts w:hint="eastAsia"/>
        </w:rPr>
        <w:t>通过以上工作一定程度上</w:t>
      </w:r>
      <w:r w:rsidRPr="00700A78">
        <w:rPr>
          <w:rFonts w:hint="eastAsia"/>
        </w:rPr>
        <w:t>提高</w:t>
      </w:r>
      <w:r w:rsidR="00DD53A5">
        <w:rPr>
          <w:rFonts w:hint="eastAsia"/>
        </w:rPr>
        <w:t>了荔湖街</w:t>
      </w:r>
      <w:r w:rsidRPr="00700A78">
        <w:rPr>
          <w:rFonts w:hint="eastAsia"/>
        </w:rPr>
        <w:t>公共卫生服务和突发公共卫生事件应急处置能力，建立起维护居民健康的第一道屏障，</w:t>
      </w:r>
      <w:r>
        <w:rPr>
          <w:rFonts w:hint="eastAsia"/>
        </w:rPr>
        <w:t>推动</w:t>
      </w:r>
      <w:r w:rsidRPr="00700A78">
        <w:rPr>
          <w:rFonts w:hint="eastAsia"/>
        </w:rPr>
        <w:t>居民健康素质</w:t>
      </w:r>
      <w:r w:rsidR="00DD53A5">
        <w:rPr>
          <w:rFonts w:hint="eastAsia"/>
        </w:rPr>
        <w:t>的提高</w:t>
      </w:r>
      <w:r>
        <w:rPr>
          <w:rFonts w:hint="eastAsia"/>
        </w:rPr>
        <w:t>。</w:t>
      </w:r>
    </w:p>
    <w:p w14:paraId="4BB9B60B" w14:textId="6611AD71" w:rsidR="006E2423" w:rsidRDefault="006E2423" w:rsidP="006E2423">
      <w:pPr>
        <w:pStyle w:val="1"/>
        <w:ind w:firstLine="632"/>
      </w:pPr>
      <w:bookmarkStart w:id="20" w:name="_Toc177220568"/>
      <w:r w:rsidRPr="006E2423">
        <w:rPr>
          <w:rFonts w:hint="eastAsia"/>
        </w:rPr>
        <w:t>五、存在问题或不足</w:t>
      </w:r>
      <w:bookmarkEnd w:id="20"/>
    </w:p>
    <w:p w14:paraId="287AA943" w14:textId="1C682647" w:rsidR="006E2423" w:rsidRDefault="00186765" w:rsidP="00C06799">
      <w:pPr>
        <w:pStyle w:val="2"/>
        <w:ind w:firstLine="632"/>
      </w:pPr>
      <w:bookmarkStart w:id="21" w:name="_Toc177220569"/>
      <w:r>
        <w:rPr>
          <w:rFonts w:hint="eastAsia"/>
        </w:rPr>
        <w:t>（一）固定资产管理力度待加强</w:t>
      </w:r>
      <w:r w:rsidR="00942E30">
        <w:rPr>
          <w:rFonts w:hint="eastAsia"/>
        </w:rPr>
        <w:t>，固定资产数据质量</w:t>
      </w:r>
      <w:r w:rsidR="004B77B4">
        <w:rPr>
          <w:rFonts w:hint="eastAsia"/>
        </w:rPr>
        <w:t>待提升</w:t>
      </w:r>
      <w:r>
        <w:rPr>
          <w:rFonts w:hint="eastAsia"/>
        </w:rPr>
        <w:t>。</w:t>
      </w:r>
      <w:bookmarkEnd w:id="21"/>
    </w:p>
    <w:p w14:paraId="2317736B" w14:textId="7B7DF0DD" w:rsidR="00186765" w:rsidRDefault="004B77B4" w:rsidP="006E2423">
      <w:pPr>
        <w:ind w:firstLine="634"/>
      </w:pPr>
      <w:r w:rsidRPr="004B77B4">
        <w:rPr>
          <w:rFonts w:hint="eastAsia"/>
          <w:b/>
          <w:bCs/>
        </w:rPr>
        <w:t>一是</w:t>
      </w:r>
      <w:r>
        <w:rPr>
          <w:rFonts w:hint="eastAsia"/>
        </w:rPr>
        <w:t>固定资产实物管理力度有待加强。</w:t>
      </w:r>
      <w:r w:rsidRPr="004B77B4">
        <w:rPr>
          <w:rFonts w:hint="eastAsia"/>
          <w:b/>
          <w:bCs/>
        </w:rPr>
        <w:t>首先是</w:t>
      </w:r>
      <w:r>
        <w:rPr>
          <w:rFonts w:hint="eastAsia"/>
        </w:rPr>
        <w:t>部分固定资产未按照固定资产管理规定粘贴固定资产卡片编号，如针式打印机（</w:t>
      </w:r>
      <w:r w:rsidRPr="004F57C0">
        <w:rPr>
          <w:rFonts w:cs="Times New Roman"/>
        </w:rPr>
        <w:t>091</w:t>
      </w:r>
      <w:r>
        <w:rPr>
          <w:rFonts w:hint="eastAsia"/>
        </w:rPr>
        <w:t>-</w:t>
      </w:r>
      <w:r w:rsidRPr="004F57C0">
        <w:rPr>
          <w:rFonts w:cs="Times New Roman"/>
        </w:rPr>
        <w:t>2010601</w:t>
      </w:r>
      <w:r>
        <w:rPr>
          <w:rFonts w:hint="eastAsia"/>
        </w:rPr>
        <w:t>-</w:t>
      </w:r>
      <w:r w:rsidRPr="004F57C0">
        <w:rPr>
          <w:rFonts w:cs="Times New Roman"/>
        </w:rPr>
        <w:t>000006</w:t>
      </w:r>
      <w:r>
        <w:rPr>
          <w:rFonts w:hint="eastAsia"/>
        </w:rPr>
        <w:t>）、大疆无人机（</w:t>
      </w:r>
      <w:r w:rsidRPr="004F57C0">
        <w:rPr>
          <w:rFonts w:cs="Times New Roman"/>
        </w:rPr>
        <w:t>091</w:t>
      </w:r>
      <w:r>
        <w:rPr>
          <w:rFonts w:hint="eastAsia"/>
        </w:rPr>
        <w:t>-</w:t>
      </w:r>
      <w:r w:rsidRPr="004F57C0">
        <w:rPr>
          <w:rFonts w:cs="Times New Roman"/>
        </w:rPr>
        <w:t>3520399</w:t>
      </w:r>
      <w:r>
        <w:rPr>
          <w:rFonts w:hint="eastAsia"/>
        </w:rPr>
        <w:t>-</w:t>
      </w:r>
      <w:r w:rsidRPr="004F57C0">
        <w:rPr>
          <w:rFonts w:cs="Times New Roman"/>
        </w:rPr>
        <w:t>000001</w:t>
      </w:r>
      <w:r>
        <w:rPr>
          <w:rFonts w:hint="eastAsia"/>
        </w:rPr>
        <w:t>）、台式电脑（</w:t>
      </w:r>
      <w:r w:rsidRPr="004F57C0">
        <w:rPr>
          <w:rFonts w:cs="Times New Roman"/>
        </w:rPr>
        <w:t>091</w:t>
      </w:r>
      <w:r>
        <w:rPr>
          <w:rFonts w:hint="eastAsia"/>
        </w:rPr>
        <w:t>-</w:t>
      </w:r>
      <w:r w:rsidRPr="004F57C0">
        <w:rPr>
          <w:rFonts w:cs="Times New Roman"/>
        </w:rPr>
        <w:t>2010104</w:t>
      </w:r>
      <w:r>
        <w:rPr>
          <w:rFonts w:hint="eastAsia"/>
        </w:rPr>
        <w:t>-</w:t>
      </w:r>
      <w:r w:rsidRPr="004F57C0">
        <w:rPr>
          <w:rFonts w:cs="Times New Roman"/>
        </w:rPr>
        <w:t>000484</w:t>
      </w:r>
      <w:r>
        <w:rPr>
          <w:rFonts w:hint="eastAsia"/>
        </w:rPr>
        <w:t>）现场核查</w:t>
      </w:r>
      <w:r w:rsidR="00063FEE">
        <w:rPr>
          <w:rFonts w:hint="eastAsia"/>
        </w:rPr>
        <w:t>时未</w:t>
      </w:r>
      <w:r>
        <w:rPr>
          <w:rFonts w:hint="eastAsia"/>
        </w:rPr>
        <w:t>黏贴固定资产卡片编号标签；</w:t>
      </w:r>
      <w:r w:rsidRPr="004B77B4">
        <w:rPr>
          <w:rFonts w:hint="eastAsia"/>
          <w:b/>
          <w:bCs/>
        </w:rPr>
        <w:t>然后是</w:t>
      </w:r>
      <w:r w:rsidRPr="004B77B4">
        <w:rPr>
          <w:rFonts w:hint="eastAsia"/>
        </w:rPr>
        <w:t>部分</w:t>
      </w:r>
      <w:r>
        <w:rPr>
          <w:rFonts w:hint="eastAsia"/>
        </w:rPr>
        <w:t>固定资产记录不够细化，如智能档案密集架（</w:t>
      </w:r>
      <w:r w:rsidRPr="004F57C0">
        <w:rPr>
          <w:rFonts w:cs="Times New Roman"/>
        </w:rPr>
        <w:t>091</w:t>
      </w:r>
      <w:r>
        <w:rPr>
          <w:rFonts w:hint="eastAsia"/>
        </w:rPr>
        <w:t>-</w:t>
      </w:r>
      <w:r w:rsidRPr="004F57C0">
        <w:rPr>
          <w:rFonts w:cs="Times New Roman"/>
        </w:rPr>
        <w:t>6010599</w:t>
      </w:r>
      <w:r>
        <w:rPr>
          <w:rFonts w:hint="eastAsia"/>
        </w:rPr>
        <w:t>-</w:t>
      </w:r>
      <w:r w:rsidRPr="004F57C0">
        <w:rPr>
          <w:rFonts w:cs="Times New Roman"/>
        </w:rPr>
        <w:t>000125</w:t>
      </w:r>
      <w:r>
        <w:rPr>
          <w:rFonts w:hint="eastAsia"/>
        </w:rPr>
        <w:t>）实地核查为一个资产编号对应多个同类型固定资产</w:t>
      </w:r>
      <w:r w:rsidR="00546BFD">
        <w:rPr>
          <w:rFonts w:hint="eastAsia"/>
        </w:rPr>
        <w:t>，固定资产标签仅有一个</w:t>
      </w:r>
      <w:r>
        <w:rPr>
          <w:rFonts w:hint="eastAsia"/>
        </w:rPr>
        <w:t>；</w:t>
      </w:r>
      <w:r w:rsidRPr="004B77B4">
        <w:rPr>
          <w:rFonts w:hint="eastAsia"/>
          <w:b/>
          <w:bCs/>
        </w:rPr>
        <w:t>最后是</w:t>
      </w:r>
      <w:r>
        <w:rPr>
          <w:rFonts w:hint="eastAsia"/>
        </w:rPr>
        <w:t>部分固定资产报废</w:t>
      </w:r>
      <w:r>
        <w:rPr>
          <w:rFonts w:hint="eastAsia"/>
        </w:rPr>
        <w:lastRenderedPageBreak/>
        <w:t>处置不够及时，如现场核查航拍无人机（</w:t>
      </w:r>
      <w:r w:rsidRPr="004F57C0">
        <w:rPr>
          <w:rFonts w:cs="Times New Roman"/>
        </w:rPr>
        <w:t>091</w:t>
      </w:r>
      <w:r>
        <w:rPr>
          <w:rFonts w:hint="eastAsia"/>
        </w:rPr>
        <w:t>-</w:t>
      </w:r>
      <w:r w:rsidRPr="004F57C0">
        <w:rPr>
          <w:rFonts w:cs="Times New Roman"/>
        </w:rPr>
        <w:t>2321099</w:t>
      </w:r>
      <w:r>
        <w:rPr>
          <w:rFonts w:hint="eastAsia"/>
        </w:rPr>
        <w:t>-</w:t>
      </w:r>
      <w:r w:rsidRPr="004F57C0">
        <w:rPr>
          <w:rFonts w:cs="Times New Roman"/>
        </w:rPr>
        <w:t>000008</w:t>
      </w:r>
      <w:r>
        <w:rPr>
          <w:rFonts w:hint="eastAsia"/>
        </w:rPr>
        <w:t>）已损坏，但</w:t>
      </w:r>
      <w:r w:rsidR="00546BFD">
        <w:rPr>
          <w:rFonts w:hint="eastAsia"/>
        </w:rPr>
        <w:t>截至现场核查时间，</w:t>
      </w:r>
      <w:r>
        <w:rPr>
          <w:rFonts w:hint="eastAsia"/>
        </w:rPr>
        <w:t>未进行报废处理。</w:t>
      </w:r>
    </w:p>
    <w:p w14:paraId="12A88C64" w14:textId="00134049" w:rsidR="004B77B4" w:rsidRDefault="004B77B4" w:rsidP="006E2423">
      <w:pPr>
        <w:ind w:firstLine="634"/>
      </w:pPr>
      <w:r w:rsidRPr="00C06799">
        <w:rPr>
          <w:rFonts w:hint="eastAsia"/>
          <w:b/>
          <w:bCs/>
        </w:rPr>
        <w:t>二是</w:t>
      </w:r>
      <w:r w:rsidR="00A47073">
        <w:rPr>
          <w:rFonts w:hint="eastAsia"/>
        </w:rPr>
        <w:t>固定资产实物管理力度有待加强</w:t>
      </w:r>
      <w:r>
        <w:rPr>
          <w:rFonts w:hint="eastAsia"/>
        </w:rPr>
        <w:t>，固定资产盘点表及现场固定资产标签编号，均与《固定资产列表》内资产编号不一致。</w:t>
      </w:r>
    </w:p>
    <w:p w14:paraId="6720ECB2" w14:textId="3AC85A44" w:rsidR="00186765" w:rsidRDefault="00186765" w:rsidP="00C06799">
      <w:pPr>
        <w:pStyle w:val="2"/>
        <w:ind w:firstLine="632"/>
      </w:pPr>
      <w:bookmarkStart w:id="22" w:name="_Toc177220570"/>
      <w:r>
        <w:rPr>
          <w:rFonts w:hint="eastAsia"/>
        </w:rPr>
        <w:t>（二）部分</w:t>
      </w:r>
      <w:r w:rsidR="00665A22">
        <w:rPr>
          <w:rFonts w:hint="eastAsia"/>
        </w:rPr>
        <w:t>项目</w:t>
      </w:r>
      <w:r>
        <w:rPr>
          <w:rFonts w:hint="eastAsia"/>
        </w:rPr>
        <w:t>合同</w:t>
      </w:r>
      <w:r w:rsidR="002B053E">
        <w:rPr>
          <w:rFonts w:hint="eastAsia"/>
        </w:rPr>
        <w:t>管理</w:t>
      </w:r>
      <w:r w:rsidR="00665A22">
        <w:rPr>
          <w:rFonts w:hint="eastAsia"/>
        </w:rPr>
        <w:t>条款</w:t>
      </w:r>
      <w:r w:rsidR="002B053E">
        <w:rPr>
          <w:rFonts w:hint="eastAsia"/>
        </w:rPr>
        <w:t>严谨</w:t>
      </w:r>
      <w:r w:rsidR="00665A22">
        <w:rPr>
          <w:rFonts w:hint="eastAsia"/>
        </w:rPr>
        <w:t>性不足</w:t>
      </w:r>
      <w:r>
        <w:rPr>
          <w:rFonts w:hint="eastAsia"/>
        </w:rPr>
        <w:t>，</w:t>
      </w:r>
      <w:r w:rsidR="00665A22">
        <w:rPr>
          <w:rFonts w:hint="eastAsia"/>
        </w:rPr>
        <w:t>采购</w:t>
      </w:r>
      <w:r>
        <w:rPr>
          <w:rFonts w:hint="eastAsia"/>
        </w:rPr>
        <w:t>合同公开</w:t>
      </w:r>
      <w:r w:rsidR="00665A22">
        <w:rPr>
          <w:rFonts w:hint="eastAsia"/>
        </w:rPr>
        <w:t>时限缺乏</w:t>
      </w:r>
      <w:r>
        <w:rPr>
          <w:rFonts w:hint="eastAsia"/>
        </w:rPr>
        <w:t>及时</w:t>
      </w:r>
      <w:r w:rsidR="00665A22">
        <w:rPr>
          <w:rFonts w:hint="eastAsia"/>
        </w:rPr>
        <w:t>性</w:t>
      </w:r>
      <w:r>
        <w:rPr>
          <w:rFonts w:hint="eastAsia"/>
        </w:rPr>
        <w:t>。</w:t>
      </w:r>
      <w:bookmarkEnd w:id="22"/>
    </w:p>
    <w:p w14:paraId="0A38CFD2" w14:textId="068C0B62" w:rsidR="00CE3A7D" w:rsidRDefault="00021FBE" w:rsidP="006E2423">
      <w:pPr>
        <w:ind w:firstLine="634"/>
      </w:pPr>
      <w:r w:rsidRPr="00C67EF1">
        <w:rPr>
          <w:rFonts w:hint="eastAsia"/>
          <w:b/>
          <w:bCs/>
        </w:rPr>
        <w:t>一是</w:t>
      </w:r>
      <w:r>
        <w:rPr>
          <w:rFonts w:hint="eastAsia"/>
        </w:rPr>
        <w:t>部分合同条款不够合理。</w:t>
      </w:r>
      <w:r w:rsidR="00CE3A7D" w:rsidRPr="00CE3A7D">
        <w:rPr>
          <w:rFonts w:hint="eastAsia"/>
        </w:rPr>
        <w:t>如</w:t>
      </w:r>
      <w:r>
        <w:rPr>
          <w:rFonts w:hint="eastAsia"/>
        </w:rPr>
        <w:t>“</w:t>
      </w:r>
      <w:r w:rsidRPr="001D1F7D">
        <w:rPr>
          <w:rFonts w:hint="eastAsia"/>
        </w:rPr>
        <w:t>荔湖街垃圾处理费支出</w:t>
      </w:r>
      <w:r>
        <w:rPr>
          <w:rFonts w:hint="eastAsia"/>
        </w:rPr>
        <w:t>”项目的</w:t>
      </w:r>
      <w:r w:rsidRPr="001D1F7D">
        <w:rPr>
          <w:rFonts w:hint="eastAsia"/>
        </w:rPr>
        <w:t>《广州市增城区人民政府荔湖街道办事处建筑废弃物中转运营服务项目合同补充协议》，</w:t>
      </w:r>
      <w:r>
        <w:rPr>
          <w:rFonts w:hint="eastAsia"/>
        </w:rPr>
        <w:t>其中付款</w:t>
      </w:r>
      <w:r w:rsidRPr="001D1F7D">
        <w:rPr>
          <w:rFonts w:hint="eastAsia"/>
        </w:rPr>
        <w:t>条款</w:t>
      </w:r>
      <w:r>
        <w:rPr>
          <w:rFonts w:hint="eastAsia"/>
        </w:rPr>
        <w:t>制定为：</w:t>
      </w:r>
      <w:r w:rsidRPr="001D1F7D">
        <w:rPr>
          <w:rFonts w:hint="eastAsia"/>
        </w:rPr>
        <w:t>若每月实际核实的建筑废弃物称重吨数不足</w:t>
      </w:r>
      <w:r w:rsidRPr="004F57C0">
        <w:rPr>
          <w:rFonts w:cs="Times New Roman"/>
        </w:rPr>
        <w:t>1800</w:t>
      </w:r>
      <w:r w:rsidRPr="001D1F7D">
        <w:rPr>
          <w:rFonts w:hint="eastAsia"/>
        </w:rPr>
        <w:t>吨时，其垃圾称重吨数和垃圾入场处理费用按</w:t>
      </w:r>
      <w:r w:rsidRPr="004F57C0">
        <w:rPr>
          <w:rFonts w:cs="Times New Roman"/>
        </w:rPr>
        <w:t>1800</w:t>
      </w:r>
      <w:r w:rsidRPr="001D1F7D">
        <w:rPr>
          <w:rFonts w:hint="eastAsia"/>
        </w:rPr>
        <w:t>吨</w:t>
      </w:r>
      <w:r>
        <w:rPr>
          <w:rFonts w:hint="eastAsia"/>
        </w:rPr>
        <w:t>计</w:t>
      </w:r>
      <w:r w:rsidRPr="001D1F7D">
        <w:rPr>
          <w:rFonts w:hint="eastAsia"/>
        </w:rPr>
        <w:t>，</w:t>
      </w:r>
      <w:r>
        <w:rPr>
          <w:rFonts w:hint="eastAsia"/>
        </w:rPr>
        <w:t>但根据荔湖街提供的建筑废弃物入场登记材料，荔湖街</w:t>
      </w:r>
      <w:r w:rsidRPr="004F57C0">
        <w:rPr>
          <w:rFonts w:cs="Times New Roman"/>
        </w:rPr>
        <w:t>2023</w:t>
      </w:r>
      <w:r>
        <w:rPr>
          <w:rFonts w:hint="eastAsia"/>
        </w:rPr>
        <w:t>年度</w:t>
      </w:r>
      <w:r w:rsidRPr="00021FBE">
        <w:rPr>
          <w:rFonts w:hint="eastAsia"/>
        </w:rPr>
        <w:t>完成</w:t>
      </w:r>
      <w:r w:rsidRPr="004F57C0">
        <w:rPr>
          <w:rFonts w:cs="Times New Roman"/>
        </w:rPr>
        <w:t>1890</w:t>
      </w:r>
      <w:r w:rsidRPr="00021FBE">
        <w:rPr>
          <w:rFonts w:hint="eastAsia"/>
        </w:rPr>
        <w:t>.</w:t>
      </w:r>
      <w:r w:rsidRPr="004F57C0">
        <w:rPr>
          <w:rFonts w:cs="Times New Roman"/>
        </w:rPr>
        <w:t>15</w:t>
      </w:r>
      <w:r w:rsidRPr="00021FBE">
        <w:rPr>
          <w:rFonts w:hint="eastAsia"/>
        </w:rPr>
        <w:t>吨建筑废弃物</w:t>
      </w:r>
      <w:r>
        <w:rPr>
          <w:rFonts w:hint="eastAsia"/>
        </w:rPr>
        <w:t>中转，月均中转建筑废弃物</w:t>
      </w:r>
      <w:r w:rsidRPr="004F57C0">
        <w:rPr>
          <w:rFonts w:cs="Times New Roman"/>
        </w:rPr>
        <w:t>157</w:t>
      </w:r>
      <w:r>
        <w:rPr>
          <w:rFonts w:hint="eastAsia"/>
        </w:rPr>
        <w:t>.</w:t>
      </w:r>
      <w:r w:rsidRPr="004F57C0">
        <w:rPr>
          <w:rFonts w:cs="Times New Roman"/>
        </w:rPr>
        <w:t>51</w:t>
      </w:r>
      <w:r>
        <w:rPr>
          <w:rFonts w:hint="eastAsia"/>
        </w:rPr>
        <w:t>吨，</w:t>
      </w:r>
      <w:r w:rsidRPr="001D1F7D">
        <w:rPr>
          <w:rFonts w:hint="eastAsia"/>
        </w:rPr>
        <w:t>实际情况</w:t>
      </w:r>
      <w:r>
        <w:rPr>
          <w:rFonts w:hint="eastAsia"/>
        </w:rPr>
        <w:t>与合同条款</w:t>
      </w:r>
      <w:r w:rsidRPr="001D1F7D">
        <w:rPr>
          <w:rFonts w:hint="eastAsia"/>
        </w:rPr>
        <w:t>差异过大</w:t>
      </w:r>
      <w:r>
        <w:rPr>
          <w:rFonts w:hint="eastAsia"/>
        </w:rPr>
        <w:t>。</w:t>
      </w:r>
    </w:p>
    <w:p w14:paraId="329D3337" w14:textId="69514BD9" w:rsidR="00186765" w:rsidRDefault="00CE3A7D" w:rsidP="00CE3A7D">
      <w:pPr>
        <w:ind w:firstLine="634"/>
      </w:pPr>
      <w:r>
        <w:rPr>
          <w:rFonts w:hint="eastAsia"/>
          <w:b/>
          <w:bCs/>
        </w:rPr>
        <w:t>二</w:t>
      </w:r>
      <w:r w:rsidR="00665DAF" w:rsidRPr="00C67EF1">
        <w:rPr>
          <w:rFonts w:hint="eastAsia"/>
          <w:b/>
          <w:bCs/>
        </w:rPr>
        <w:t>是</w:t>
      </w:r>
      <w:r w:rsidRPr="00CE3A7D">
        <w:rPr>
          <w:rFonts w:hint="eastAsia"/>
        </w:rPr>
        <w:t>部分合同条款与合同备案信息不一致。如</w:t>
      </w:r>
      <w:r w:rsidR="00665DAF" w:rsidRPr="00CE3A7D">
        <w:rPr>
          <w:rFonts w:hint="eastAsia"/>
        </w:rPr>
        <w:t>《荔</w:t>
      </w:r>
      <w:r w:rsidR="00665DAF" w:rsidRPr="00665DAF">
        <w:rPr>
          <w:rFonts w:hint="eastAsia"/>
        </w:rPr>
        <w:t>湖街城市综合管理日常运营服务政府采购</w:t>
      </w:r>
      <w:r w:rsidR="00665DAF">
        <w:rPr>
          <w:rFonts w:hint="eastAsia"/>
        </w:rPr>
        <w:t>合同书（服务类）》服务期限为</w:t>
      </w:r>
      <w:r w:rsidR="00665DAF" w:rsidRPr="004F57C0">
        <w:rPr>
          <w:rFonts w:cs="Times New Roman"/>
        </w:rPr>
        <w:t>2022</w:t>
      </w:r>
      <w:r w:rsidR="00665DAF">
        <w:rPr>
          <w:rFonts w:hint="eastAsia"/>
        </w:rPr>
        <w:t>年</w:t>
      </w:r>
      <w:r w:rsidR="00665DAF" w:rsidRPr="004F57C0">
        <w:rPr>
          <w:rFonts w:cs="Times New Roman"/>
        </w:rPr>
        <w:t>4</w:t>
      </w:r>
      <w:r w:rsidR="00665DAF">
        <w:rPr>
          <w:rFonts w:hint="eastAsia"/>
        </w:rPr>
        <w:t>月</w:t>
      </w:r>
      <w:r w:rsidR="00665DAF" w:rsidRPr="004F57C0">
        <w:rPr>
          <w:rFonts w:cs="Times New Roman"/>
        </w:rPr>
        <w:t>1</w:t>
      </w:r>
      <w:r w:rsidR="00665DAF">
        <w:rPr>
          <w:rFonts w:hint="eastAsia"/>
        </w:rPr>
        <w:t>日至</w:t>
      </w:r>
      <w:r w:rsidR="00665DAF" w:rsidRPr="004F57C0">
        <w:rPr>
          <w:rFonts w:cs="Times New Roman"/>
        </w:rPr>
        <w:t>2023</w:t>
      </w:r>
      <w:r w:rsidR="00665DAF">
        <w:rPr>
          <w:rFonts w:hint="eastAsia"/>
        </w:rPr>
        <w:t>年</w:t>
      </w:r>
      <w:r w:rsidR="00665DAF" w:rsidRPr="004F57C0">
        <w:rPr>
          <w:rFonts w:cs="Times New Roman"/>
        </w:rPr>
        <w:t>3</w:t>
      </w:r>
      <w:r w:rsidR="00665DAF">
        <w:rPr>
          <w:rFonts w:hint="eastAsia"/>
        </w:rPr>
        <w:t>月</w:t>
      </w:r>
      <w:r w:rsidR="00665DAF" w:rsidRPr="004F57C0">
        <w:rPr>
          <w:rFonts w:cs="Times New Roman"/>
        </w:rPr>
        <w:t>31</w:t>
      </w:r>
      <w:r w:rsidR="00665DAF">
        <w:rPr>
          <w:rFonts w:hint="eastAsia"/>
        </w:rPr>
        <w:t>日，但根据该合同对应的《增城区政府采购合同备案表》，合同履约期限为</w:t>
      </w:r>
      <w:r w:rsidR="00665DAF" w:rsidRPr="004F57C0">
        <w:rPr>
          <w:rFonts w:cs="Times New Roman"/>
        </w:rPr>
        <w:t>2022</w:t>
      </w:r>
      <w:r w:rsidR="00665DAF">
        <w:rPr>
          <w:rFonts w:hint="eastAsia"/>
        </w:rPr>
        <w:t>年</w:t>
      </w:r>
      <w:r w:rsidR="00665DAF" w:rsidRPr="004F57C0">
        <w:rPr>
          <w:rFonts w:cs="Times New Roman"/>
        </w:rPr>
        <w:t>4</w:t>
      </w:r>
      <w:r w:rsidR="00665DAF">
        <w:rPr>
          <w:rFonts w:hint="eastAsia"/>
        </w:rPr>
        <w:t>月</w:t>
      </w:r>
      <w:r w:rsidR="00665DAF" w:rsidRPr="004F57C0">
        <w:rPr>
          <w:rFonts w:cs="Times New Roman"/>
        </w:rPr>
        <w:t>1</w:t>
      </w:r>
      <w:r w:rsidR="00665DAF">
        <w:rPr>
          <w:rFonts w:hint="eastAsia"/>
        </w:rPr>
        <w:t>日至</w:t>
      </w:r>
      <w:r w:rsidR="00665DAF" w:rsidRPr="004F57C0">
        <w:rPr>
          <w:rFonts w:cs="Times New Roman"/>
        </w:rPr>
        <w:t>2023</w:t>
      </w:r>
      <w:r w:rsidR="00665DAF">
        <w:rPr>
          <w:rFonts w:hint="eastAsia"/>
        </w:rPr>
        <w:t>年</w:t>
      </w:r>
      <w:r w:rsidR="00665DAF" w:rsidRPr="004F57C0">
        <w:rPr>
          <w:rFonts w:cs="Times New Roman"/>
        </w:rPr>
        <w:t>4</w:t>
      </w:r>
      <w:r w:rsidR="00665DAF">
        <w:rPr>
          <w:rFonts w:hint="eastAsia"/>
        </w:rPr>
        <w:t>月</w:t>
      </w:r>
      <w:r w:rsidR="00665DAF" w:rsidRPr="004F57C0">
        <w:rPr>
          <w:rFonts w:cs="Times New Roman"/>
        </w:rPr>
        <w:t>1</w:t>
      </w:r>
      <w:r w:rsidR="00665DAF">
        <w:rPr>
          <w:rFonts w:hint="eastAsia"/>
        </w:rPr>
        <w:t>日，合同条款</w:t>
      </w:r>
      <w:r>
        <w:rPr>
          <w:rFonts w:hint="eastAsia"/>
        </w:rPr>
        <w:t>信息</w:t>
      </w:r>
      <w:r w:rsidR="00665DAF">
        <w:rPr>
          <w:rFonts w:hint="eastAsia"/>
        </w:rPr>
        <w:t>不对应。</w:t>
      </w:r>
    </w:p>
    <w:p w14:paraId="3688CB90" w14:textId="15A45164" w:rsidR="000F4B3E" w:rsidRDefault="00665A22" w:rsidP="00ED7D8B">
      <w:pPr>
        <w:ind w:firstLine="634"/>
      </w:pPr>
      <w:r>
        <w:rPr>
          <w:rFonts w:hint="eastAsia"/>
          <w:b/>
          <w:bCs/>
        </w:rPr>
        <w:t>三</w:t>
      </w:r>
      <w:r w:rsidR="000F4B3E" w:rsidRPr="00C67EF1">
        <w:rPr>
          <w:rFonts w:hint="eastAsia"/>
          <w:b/>
          <w:bCs/>
        </w:rPr>
        <w:t>是</w:t>
      </w:r>
      <w:r w:rsidR="000F4B3E">
        <w:rPr>
          <w:rFonts w:hint="eastAsia"/>
        </w:rPr>
        <w:t>部分合同公开不够及时。</w:t>
      </w:r>
      <w:r w:rsidR="00F57CD9" w:rsidRPr="00F57CD9">
        <w:rPr>
          <w:rFonts w:hint="eastAsia"/>
        </w:rPr>
        <w:t>根据荔湖街提供的系统备案截图，结合查询广东省政府采购网政府采购相关公示信息结果，</w:t>
      </w:r>
      <w:r w:rsidR="00F57CD9" w:rsidRPr="004F57C0">
        <w:rPr>
          <w:rFonts w:cs="Times New Roman"/>
        </w:rPr>
        <w:t>2023</w:t>
      </w:r>
      <w:r w:rsidR="00F57CD9" w:rsidRPr="00F57CD9">
        <w:rPr>
          <w:rFonts w:hint="eastAsia"/>
        </w:rPr>
        <w:t>年度荔湖街道办事处共实施采购项目</w:t>
      </w:r>
      <w:r w:rsidR="00F57CD9" w:rsidRPr="004F57C0">
        <w:rPr>
          <w:rFonts w:cs="Times New Roman"/>
        </w:rPr>
        <w:t>68</w:t>
      </w:r>
      <w:r w:rsidR="00F57CD9" w:rsidRPr="00F57CD9">
        <w:rPr>
          <w:rFonts w:hint="eastAsia"/>
        </w:rPr>
        <w:t>项，签订合同</w:t>
      </w:r>
      <w:r w:rsidR="00F57CD9" w:rsidRPr="004F57C0">
        <w:rPr>
          <w:rFonts w:cs="Times New Roman"/>
        </w:rPr>
        <w:t>68</w:t>
      </w:r>
      <w:r w:rsidR="00F57CD9" w:rsidRPr="00F57CD9">
        <w:rPr>
          <w:rFonts w:hint="eastAsia"/>
        </w:rPr>
        <w:t>个，其</w:t>
      </w:r>
      <w:r w:rsidR="00F57CD9" w:rsidRPr="00F57CD9">
        <w:rPr>
          <w:rFonts w:hint="eastAsia"/>
        </w:rPr>
        <w:lastRenderedPageBreak/>
        <w:t>中自合同签订之日起</w:t>
      </w:r>
      <w:r w:rsidR="00F57CD9" w:rsidRPr="004F57C0">
        <w:rPr>
          <w:rFonts w:cs="Times New Roman"/>
        </w:rPr>
        <w:t>2</w:t>
      </w:r>
      <w:r w:rsidR="00F57CD9" w:rsidRPr="00F57CD9">
        <w:rPr>
          <w:rFonts w:hint="eastAsia"/>
        </w:rPr>
        <w:t>个工作日内未在“广东省政府采购网”备案公开的合同数为</w:t>
      </w:r>
      <w:r w:rsidR="00F57CD9" w:rsidRPr="004F57C0">
        <w:rPr>
          <w:rFonts w:cs="Times New Roman"/>
        </w:rPr>
        <w:t>20</w:t>
      </w:r>
      <w:r w:rsidR="00F57CD9" w:rsidRPr="00F57CD9">
        <w:rPr>
          <w:rFonts w:hint="eastAsia"/>
        </w:rPr>
        <w:t>个</w:t>
      </w:r>
      <w:r w:rsidR="00ED7D8B">
        <w:rPr>
          <w:rFonts w:hint="eastAsia"/>
        </w:rPr>
        <w:t>，部</w:t>
      </w:r>
      <w:r>
        <w:rPr>
          <w:rFonts w:hint="eastAsia"/>
        </w:rPr>
        <w:t>分</w:t>
      </w:r>
      <w:r w:rsidR="00ED7D8B">
        <w:rPr>
          <w:rFonts w:hint="eastAsia"/>
        </w:rPr>
        <w:t>合同公开时效性不足。</w:t>
      </w:r>
    </w:p>
    <w:p w14:paraId="6BE674DF" w14:textId="112A62C9" w:rsidR="00186765" w:rsidRDefault="00186765" w:rsidP="00C06799">
      <w:pPr>
        <w:pStyle w:val="2"/>
        <w:ind w:firstLine="632"/>
      </w:pPr>
      <w:bookmarkStart w:id="23" w:name="_Toc177220571"/>
      <w:r>
        <w:rPr>
          <w:rFonts w:hint="eastAsia"/>
        </w:rPr>
        <w:t>（三）绩效体系设置不够完整规范，有待进一步完善。</w:t>
      </w:r>
      <w:bookmarkEnd w:id="23"/>
    </w:p>
    <w:p w14:paraId="150D6B88" w14:textId="10AF05F2" w:rsidR="00186765" w:rsidRPr="004F6F59" w:rsidRDefault="00186765" w:rsidP="00186765">
      <w:pPr>
        <w:ind w:firstLine="634"/>
      </w:pPr>
      <w:r>
        <w:rPr>
          <w:rFonts w:hint="eastAsia"/>
          <w:b/>
          <w:bCs/>
        </w:rPr>
        <w:t>一</w:t>
      </w:r>
      <w:r w:rsidRPr="00852B7F">
        <w:rPr>
          <w:rFonts w:hint="eastAsia"/>
          <w:b/>
          <w:bCs/>
        </w:rPr>
        <w:t>是</w:t>
      </w:r>
      <w:r w:rsidR="00C06799" w:rsidRPr="00C06799">
        <w:rPr>
          <w:rFonts w:hint="eastAsia"/>
        </w:rPr>
        <w:t>部门绩效目标设置可衡量性不足</w:t>
      </w:r>
      <w:r w:rsidR="00C06799" w:rsidRPr="00021FBE">
        <w:rPr>
          <w:rFonts w:hint="eastAsia"/>
        </w:rPr>
        <w:t>，</w:t>
      </w:r>
      <w:r w:rsidR="00021FBE" w:rsidRPr="00021FBE">
        <w:rPr>
          <w:rFonts w:hint="eastAsia"/>
        </w:rPr>
        <w:t>如</w:t>
      </w:r>
      <w:r w:rsidRPr="00021FBE">
        <w:rPr>
          <w:rFonts w:hint="eastAsia"/>
        </w:rPr>
        <w:t>部</w:t>
      </w:r>
      <w:r>
        <w:rPr>
          <w:rFonts w:hint="eastAsia"/>
        </w:rPr>
        <w:t>门</w:t>
      </w:r>
      <w:r w:rsidR="00021FBE">
        <w:rPr>
          <w:rFonts w:hint="eastAsia"/>
        </w:rPr>
        <w:t>总体</w:t>
      </w:r>
      <w:r>
        <w:rPr>
          <w:rFonts w:hint="eastAsia"/>
        </w:rPr>
        <w:t>绩效目标中未设置</w:t>
      </w:r>
      <w:r w:rsidR="00021FBE">
        <w:rPr>
          <w:rFonts w:hint="eastAsia"/>
        </w:rPr>
        <w:t>产出内容</w:t>
      </w:r>
      <w:r>
        <w:rPr>
          <w:rFonts w:hint="eastAsia"/>
        </w:rPr>
        <w:t>，缺少可衡量的内容，较难</w:t>
      </w:r>
      <w:r w:rsidR="00021FBE">
        <w:rPr>
          <w:rFonts w:hint="eastAsia"/>
        </w:rPr>
        <w:t>对绩效目标的完成情况</w:t>
      </w:r>
      <w:r>
        <w:rPr>
          <w:rFonts w:hint="eastAsia"/>
        </w:rPr>
        <w:t>进行准确判断</w:t>
      </w:r>
      <w:r w:rsidR="00021FBE">
        <w:rPr>
          <w:rFonts w:hint="eastAsia"/>
        </w:rPr>
        <w:t>，绩效目标的完成程度容易存在争议</w:t>
      </w:r>
      <w:r>
        <w:rPr>
          <w:rFonts w:hint="eastAsia"/>
        </w:rPr>
        <w:t>。</w:t>
      </w:r>
      <w:r w:rsidR="004A7C28">
        <w:rPr>
          <w:rFonts w:hint="eastAsia"/>
          <w:b/>
          <w:bCs/>
        </w:rPr>
        <w:t>二</w:t>
      </w:r>
      <w:r w:rsidRPr="00852B7F">
        <w:rPr>
          <w:rFonts w:hint="eastAsia"/>
          <w:b/>
          <w:bCs/>
        </w:rPr>
        <w:t>是</w:t>
      </w:r>
      <w:r>
        <w:rPr>
          <w:rFonts w:hint="eastAsia"/>
        </w:rPr>
        <w:t>部分绩效指标</w:t>
      </w:r>
      <w:r w:rsidR="00021FBE">
        <w:rPr>
          <w:rFonts w:hint="eastAsia"/>
        </w:rPr>
        <w:t>名称设置不够规范，绩效指标名称与指标值不够匹配，如社会效益指标“水利设施正常运行”的指标值为“一年事故次数低于</w:t>
      </w:r>
      <w:r w:rsidR="00021FBE" w:rsidRPr="004F57C0">
        <w:rPr>
          <w:rFonts w:cs="Times New Roman"/>
        </w:rPr>
        <w:t>3</w:t>
      </w:r>
      <w:r w:rsidR="00021FBE">
        <w:rPr>
          <w:rFonts w:hint="eastAsia"/>
        </w:rPr>
        <w:t>次”，绩效指标与指标值之间的对应性不足</w:t>
      </w:r>
      <w:r>
        <w:rPr>
          <w:rFonts w:hint="eastAsia"/>
        </w:rPr>
        <w:t>。</w:t>
      </w:r>
      <w:r w:rsidR="004A7C28">
        <w:rPr>
          <w:rFonts w:hint="eastAsia"/>
          <w:b/>
          <w:bCs/>
        </w:rPr>
        <w:t>三</w:t>
      </w:r>
      <w:r w:rsidRPr="00852B7F">
        <w:rPr>
          <w:rFonts w:hint="eastAsia"/>
          <w:b/>
          <w:bCs/>
        </w:rPr>
        <w:t>是</w:t>
      </w:r>
      <w:r>
        <w:rPr>
          <w:rFonts w:hint="eastAsia"/>
        </w:rPr>
        <w:t>部分绩效指标</w:t>
      </w:r>
      <w:r w:rsidR="00021FBE">
        <w:rPr>
          <w:rFonts w:hint="eastAsia"/>
        </w:rPr>
        <w:t>分类不够准确</w:t>
      </w:r>
      <w:r>
        <w:rPr>
          <w:rFonts w:hint="eastAsia"/>
        </w:rPr>
        <w:t>，如将“</w:t>
      </w:r>
      <w:r w:rsidRPr="00852B7F">
        <w:rPr>
          <w:rFonts w:hint="eastAsia"/>
        </w:rPr>
        <w:t>设备利用率</w:t>
      </w:r>
      <w:r>
        <w:rPr>
          <w:rFonts w:hint="eastAsia"/>
        </w:rPr>
        <w:t>”设置为经济效益指标，将“</w:t>
      </w:r>
      <w:r w:rsidRPr="00852B7F">
        <w:rPr>
          <w:rFonts w:hint="eastAsia"/>
        </w:rPr>
        <w:t>平安建设知晓率</w:t>
      </w:r>
      <w:r>
        <w:rPr>
          <w:rFonts w:hint="eastAsia"/>
        </w:rPr>
        <w:t>”设置为满意度指标。</w:t>
      </w:r>
    </w:p>
    <w:p w14:paraId="78B7C12F" w14:textId="7DE42409" w:rsidR="006E2423" w:rsidRDefault="006E2423" w:rsidP="006E2423">
      <w:pPr>
        <w:pStyle w:val="1"/>
        <w:ind w:firstLine="632"/>
      </w:pPr>
      <w:bookmarkStart w:id="24" w:name="_Toc177220572"/>
      <w:r w:rsidRPr="006E2423">
        <w:rPr>
          <w:rFonts w:hint="eastAsia"/>
        </w:rPr>
        <w:t>六、相关建议</w:t>
      </w:r>
      <w:bookmarkEnd w:id="24"/>
    </w:p>
    <w:p w14:paraId="3114C5BD" w14:textId="61C90E22" w:rsidR="006E2423" w:rsidRDefault="00C67EF1" w:rsidP="00C67EF1">
      <w:pPr>
        <w:pStyle w:val="2"/>
        <w:ind w:firstLine="632"/>
      </w:pPr>
      <w:bookmarkStart w:id="25" w:name="_Toc177220573"/>
      <w:r>
        <w:rPr>
          <w:rFonts w:hint="eastAsia"/>
        </w:rPr>
        <w:t>（一）加强固定资产管理力度，提高固定资产数据质量。</w:t>
      </w:r>
      <w:bookmarkEnd w:id="25"/>
    </w:p>
    <w:p w14:paraId="3EB5C870" w14:textId="39C12B77" w:rsidR="00CE3A7D" w:rsidRDefault="00C67EF1" w:rsidP="00CE3A7D">
      <w:pPr>
        <w:ind w:firstLine="634"/>
      </w:pPr>
      <w:r w:rsidRPr="00CE3A7D">
        <w:rPr>
          <w:rFonts w:hint="eastAsia"/>
          <w:b/>
          <w:bCs/>
        </w:rPr>
        <w:t>一是</w:t>
      </w:r>
      <w:r>
        <w:rPr>
          <w:rFonts w:hint="eastAsia"/>
        </w:rPr>
        <w:t>建议加强对固定资产的管理力度。</w:t>
      </w:r>
      <w:r w:rsidRPr="00CE3A7D">
        <w:rPr>
          <w:rFonts w:hint="eastAsia"/>
          <w:b/>
          <w:bCs/>
        </w:rPr>
        <w:t>首先是</w:t>
      </w:r>
      <w:r>
        <w:rPr>
          <w:rFonts w:hint="eastAsia"/>
        </w:rPr>
        <w:t>建议按固定资产管理要求对部门所有固定资产进行完整盘点，对固定资产漏贴标签、标签破损的，及时补充更新，保障固定资产账实</w:t>
      </w:r>
      <w:r w:rsidR="00CE3A7D">
        <w:rPr>
          <w:rFonts w:hint="eastAsia"/>
        </w:rPr>
        <w:t>一一对应。</w:t>
      </w:r>
      <w:r w:rsidR="00CE3A7D" w:rsidRPr="00CE3A7D">
        <w:rPr>
          <w:rFonts w:hint="eastAsia"/>
          <w:b/>
          <w:bCs/>
        </w:rPr>
        <w:t>然后是</w:t>
      </w:r>
      <w:r w:rsidR="00CE3A7D">
        <w:rPr>
          <w:rFonts w:hint="eastAsia"/>
        </w:rPr>
        <w:t>建议明确资产编号对应的实物数量，为年末的固定资产盘点工作打好前期的信息，保障国有固定资产的完整与安全。</w:t>
      </w:r>
      <w:r w:rsidR="00CE3A7D" w:rsidRPr="00CE3A7D">
        <w:rPr>
          <w:rFonts w:hint="eastAsia"/>
          <w:b/>
          <w:bCs/>
        </w:rPr>
        <w:t>最后是</w:t>
      </w:r>
      <w:r w:rsidR="00CE3A7D">
        <w:rPr>
          <w:rFonts w:hint="eastAsia"/>
        </w:rPr>
        <w:t>建议及时对无法使用的固定资产进行报废处理，并同</w:t>
      </w:r>
      <w:r w:rsidR="008A1340">
        <w:rPr>
          <w:rFonts w:hint="eastAsia"/>
        </w:rPr>
        <w:t>时</w:t>
      </w:r>
      <w:r w:rsidR="00CE3A7D">
        <w:rPr>
          <w:rFonts w:hint="eastAsia"/>
        </w:rPr>
        <w:t>更新固定资产台账，确保实物管理与价值管理相统一。</w:t>
      </w:r>
    </w:p>
    <w:p w14:paraId="693E41C2" w14:textId="736CD770" w:rsidR="00C67EF1" w:rsidRDefault="00CE3A7D" w:rsidP="00CE3A7D">
      <w:pPr>
        <w:ind w:firstLine="634"/>
      </w:pPr>
      <w:r w:rsidRPr="00CE3A7D">
        <w:rPr>
          <w:rFonts w:hint="eastAsia"/>
          <w:b/>
          <w:bCs/>
        </w:rPr>
        <w:t>二是</w:t>
      </w:r>
      <w:r>
        <w:rPr>
          <w:rFonts w:hint="eastAsia"/>
        </w:rPr>
        <w:t>建议完善部门固定资产相关管理制度，加强</w:t>
      </w:r>
      <w:r w:rsidR="00063FEE">
        <w:rPr>
          <w:rFonts w:hint="eastAsia"/>
        </w:rPr>
        <w:t>对</w:t>
      </w:r>
      <w:r>
        <w:rPr>
          <w:rFonts w:hint="eastAsia"/>
        </w:rPr>
        <w:t>广东省行政事业性固有资产管理系统</w:t>
      </w:r>
      <w:r w:rsidR="00063FEE">
        <w:rPr>
          <w:rFonts w:hint="eastAsia"/>
        </w:rPr>
        <w:t>的</w:t>
      </w:r>
      <w:r>
        <w:rPr>
          <w:rFonts w:hint="eastAsia"/>
        </w:rPr>
        <w:t>管理，以固定资产系统编号为准进</w:t>
      </w:r>
      <w:r>
        <w:rPr>
          <w:rFonts w:hint="eastAsia"/>
        </w:rPr>
        <w:lastRenderedPageBreak/>
        <w:t>行固定资产盘点，保证固定资产账表之间一一对应。</w:t>
      </w:r>
    </w:p>
    <w:p w14:paraId="57770162" w14:textId="2ED190B1" w:rsidR="00C67EF1" w:rsidRDefault="00C67EF1" w:rsidP="00CE3A7D">
      <w:pPr>
        <w:pStyle w:val="2"/>
        <w:ind w:firstLine="632"/>
      </w:pPr>
      <w:bookmarkStart w:id="26" w:name="_Toc177220574"/>
      <w:r>
        <w:rPr>
          <w:rFonts w:hint="eastAsia"/>
        </w:rPr>
        <w:t>（二）</w:t>
      </w:r>
      <w:r w:rsidR="002B053E">
        <w:rPr>
          <w:rFonts w:hint="eastAsia"/>
        </w:rPr>
        <w:t>提高</w:t>
      </w:r>
      <w:r w:rsidR="00CE3A7D">
        <w:rPr>
          <w:rFonts w:hint="eastAsia"/>
        </w:rPr>
        <w:t>合同</w:t>
      </w:r>
      <w:r w:rsidR="002B053E">
        <w:rPr>
          <w:rFonts w:hint="eastAsia"/>
        </w:rPr>
        <w:t>管理的严谨性</w:t>
      </w:r>
      <w:r w:rsidR="00CE3A7D">
        <w:rPr>
          <w:rFonts w:hint="eastAsia"/>
        </w:rPr>
        <w:t>，及时公开合同备案信息。</w:t>
      </w:r>
      <w:bookmarkEnd w:id="26"/>
    </w:p>
    <w:p w14:paraId="08662744" w14:textId="5BD321E6" w:rsidR="00B07BEA" w:rsidRDefault="00CE3A7D" w:rsidP="00B07BEA">
      <w:pPr>
        <w:ind w:firstLine="634"/>
      </w:pPr>
      <w:r w:rsidRPr="002B053E">
        <w:rPr>
          <w:rFonts w:hint="eastAsia"/>
          <w:b/>
          <w:bCs/>
        </w:rPr>
        <w:t>一是</w:t>
      </w:r>
      <w:r w:rsidRPr="00296DBE">
        <w:rPr>
          <w:rFonts w:hint="eastAsia"/>
        </w:rPr>
        <w:t>建议合理订立项目合同条款</w:t>
      </w:r>
      <w:r>
        <w:rPr>
          <w:rFonts w:hint="eastAsia"/>
        </w:rPr>
        <w:t>，</w:t>
      </w:r>
      <w:r w:rsidRPr="00296DBE">
        <w:rPr>
          <w:rFonts w:hint="eastAsia"/>
        </w:rPr>
        <w:t>在订立合同条款时，不以特殊月份工作量为准设置相关标准值，</w:t>
      </w:r>
      <w:r>
        <w:rPr>
          <w:rFonts w:hint="eastAsia"/>
        </w:rPr>
        <w:t>建议以近年均值或类似片区标准值</w:t>
      </w:r>
      <w:r w:rsidR="00B07BEA">
        <w:rPr>
          <w:rFonts w:hint="eastAsia"/>
        </w:rPr>
        <w:t>为准设置合同条款要求</w:t>
      </w:r>
      <w:r>
        <w:rPr>
          <w:rFonts w:hint="eastAsia"/>
        </w:rPr>
        <w:t>，</w:t>
      </w:r>
      <w:r w:rsidR="00F947F0">
        <w:rPr>
          <w:rFonts w:hint="eastAsia"/>
        </w:rPr>
        <w:t>提高合同条款与实际情况之间的匹配度，提高财政支出</w:t>
      </w:r>
      <w:r w:rsidRPr="00296DBE">
        <w:rPr>
          <w:rFonts w:hint="eastAsia"/>
        </w:rPr>
        <w:t>的</w:t>
      </w:r>
      <w:r w:rsidR="006622A1">
        <w:rPr>
          <w:rFonts w:hint="eastAsia"/>
        </w:rPr>
        <w:t>严谨</w:t>
      </w:r>
      <w:r w:rsidRPr="00296DBE">
        <w:rPr>
          <w:rFonts w:hint="eastAsia"/>
        </w:rPr>
        <w:t>性。</w:t>
      </w:r>
      <w:r w:rsidR="006622A1">
        <w:rPr>
          <w:rFonts w:hint="eastAsia"/>
        </w:rPr>
        <w:t>若后续开展类似项目招标，建议综合考虑市场风向转变可能，在合同中明确因不可抗力导致合同条款与实际情况差异较大的，需及时针对实际情况签订补充协议，确保财政资金支出的合理性。</w:t>
      </w:r>
    </w:p>
    <w:p w14:paraId="5A1E4C20" w14:textId="15C28CD0" w:rsidR="00CE3A7D" w:rsidRPr="00296DBE" w:rsidRDefault="00B07BEA" w:rsidP="00B07BEA">
      <w:pPr>
        <w:ind w:firstLine="634"/>
      </w:pPr>
      <w:r w:rsidRPr="002B053E">
        <w:rPr>
          <w:rFonts w:hint="eastAsia"/>
          <w:b/>
          <w:bCs/>
        </w:rPr>
        <w:t>二是</w:t>
      </w:r>
      <w:r>
        <w:rPr>
          <w:rFonts w:hint="eastAsia"/>
        </w:rPr>
        <w:t>建议增强合同条款备案信息的严谨性。在办理合同备案手续时，加强对合同条款及合同备案信息之间的核对，确保合同备案信息与合同条款一致，提高合同公示工作的严谨性。</w:t>
      </w:r>
    </w:p>
    <w:p w14:paraId="5181B025" w14:textId="7DED6199" w:rsidR="00C67EF1" w:rsidRDefault="002B053E" w:rsidP="006E2423">
      <w:pPr>
        <w:ind w:firstLine="634"/>
      </w:pPr>
      <w:r w:rsidRPr="002B053E">
        <w:rPr>
          <w:rFonts w:hint="eastAsia"/>
          <w:b/>
          <w:bCs/>
        </w:rPr>
        <w:t>三是</w:t>
      </w:r>
      <w:r>
        <w:rPr>
          <w:rFonts w:hint="eastAsia"/>
        </w:rPr>
        <w:t>建议建立合同签订管理台账，对采购项目的成交结果及公开情况进行登记排查，</w:t>
      </w:r>
      <w:r w:rsidRPr="002B053E">
        <w:rPr>
          <w:rFonts w:hint="eastAsia"/>
        </w:rPr>
        <w:t>定期梳理即将</w:t>
      </w:r>
      <w:r w:rsidR="00B93D1D">
        <w:rPr>
          <w:rFonts w:hint="eastAsia"/>
        </w:rPr>
        <w:t>超时限</w:t>
      </w:r>
      <w:r w:rsidRPr="002B053E">
        <w:rPr>
          <w:rFonts w:hint="eastAsia"/>
        </w:rPr>
        <w:t>合同签订、公开的项目，对即将</w:t>
      </w:r>
      <w:r w:rsidR="00B93D1D">
        <w:rPr>
          <w:rFonts w:hint="eastAsia"/>
        </w:rPr>
        <w:t>超时限</w:t>
      </w:r>
      <w:r w:rsidRPr="002B053E">
        <w:rPr>
          <w:rFonts w:hint="eastAsia"/>
        </w:rPr>
        <w:t>签订的合同及时提醒</w:t>
      </w:r>
      <w:r>
        <w:rPr>
          <w:rFonts w:hint="eastAsia"/>
        </w:rPr>
        <w:t>中标单位</w:t>
      </w:r>
      <w:r w:rsidRPr="002B053E">
        <w:rPr>
          <w:rFonts w:hint="eastAsia"/>
        </w:rPr>
        <w:t>，</w:t>
      </w:r>
      <w:r>
        <w:rPr>
          <w:rFonts w:hint="eastAsia"/>
        </w:rPr>
        <w:t>推进合同签订进度；对即将</w:t>
      </w:r>
      <w:r w:rsidR="00B93D1D">
        <w:rPr>
          <w:rFonts w:hint="eastAsia"/>
        </w:rPr>
        <w:t>超时限</w:t>
      </w:r>
      <w:r>
        <w:rPr>
          <w:rFonts w:hint="eastAsia"/>
        </w:rPr>
        <w:t>公开的合同</w:t>
      </w:r>
      <w:r w:rsidRPr="002B053E">
        <w:rPr>
          <w:rFonts w:hint="eastAsia"/>
        </w:rPr>
        <w:t>，</w:t>
      </w:r>
      <w:r>
        <w:rPr>
          <w:rFonts w:hint="eastAsia"/>
        </w:rPr>
        <w:t>建议及时提醒合同管理对应部门办理公开手续</w:t>
      </w:r>
      <w:r w:rsidRPr="002B053E">
        <w:rPr>
          <w:rFonts w:hint="eastAsia"/>
        </w:rPr>
        <w:t>，及时公开</w:t>
      </w:r>
      <w:r>
        <w:rPr>
          <w:rFonts w:hint="eastAsia"/>
        </w:rPr>
        <w:t>。</w:t>
      </w:r>
    </w:p>
    <w:p w14:paraId="3A819194" w14:textId="15E5C040" w:rsidR="00C67EF1" w:rsidRDefault="00C67EF1" w:rsidP="00724D8D">
      <w:pPr>
        <w:pStyle w:val="2"/>
        <w:ind w:firstLine="632"/>
      </w:pPr>
      <w:bookmarkStart w:id="27" w:name="_Toc177220575"/>
      <w:r>
        <w:rPr>
          <w:rFonts w:hint="eastAsia"/>
        </w:rPr>
        <w:t>（三）</w:t>
      </w:r>
      <w:r w:rsidR="002B053E">
        <w:rPr>
          <w:rFonts w:hint="eastAsia"/>
        </w:rPr>
        <w:t>优化绩效体系设置，提升绩效考核指标的约束力。</w:t>
      </w:r>
      <w:bookmarkEnd w:id="27"/>
    </w:p>
    <w:p w14:paraId="51785235" w14:textId="1A175F76" w:rsidR="002B053E" w:rsidRDefault="002B053E" w:rsidP="006E2423">
      <w:pPr>
        <w:ind w:firstLine="634"/>
      </w:pPr>
      <w:r w:rsidRPr="00724D8D">
        <w:rPr>
          <w:rFonts w:hint="eastAsia"/>
          <w:b/>
          <w:bCs/>
        </w:rPr>
        <w:t>一是</w:t>
      </w:r>
      <w:r>
        <w:rPr>
          <w:rFonts w:hint="eastAsia"/>
        </w:rPr>
        <w:t>建议提升</w:t>
      </w:r>
      <w:r w:rsidR="006B6C49">
        <w:rPr>
          <w:rFonts w:hint="eastAsia"/>
        </w:rPr>
        <w:t>绩效目标的可衡量性，建议后续设置部门年度绩效目标时，对应当年度工作计划，在绩效目标中体现相关目标的产出内容，对于可以量化的产出，以当年度计划产出数值进行设置，对与无法量化的产出，可以以当年度明确落地的工作内容</w:t>
      </w:r>
      <w:r w:rsidR="006B6C49">
        <w:rPr>
          <w:rFonts w:hint="eastAsia"/>
        </w:rPr>
        <w:lastRenderedPageBreak/>
        <w:t>进行定性表述设置，明确绩效目标完成的程度。</w:t>
      </w:r>
      <w:r w:rsidR="006B6C49" w:rsidRPr="00724D8D">
        <w:rPr>
          <w:rFonts w:hint="eastAsia"/>
          <w:b/>
          <w:bCs/>
        </w:rPr>
        <w:t>二是</w:t>
      </w:r>
      <w:r w:rsidR="006B6C49">
        <w:rPr>
          <w:rFonts w:hint="eastAsia"/>
        </w:rPr>
        <w:t>建议进一步规范绩效指标名称设置，提高绩效指标名称与指标值的匹配度，如建议</w:t>
      </w:r>
      <w:r w:rsidR="00724D8D">
        <w:rPr>
          <w:rFonts w:hint="eastAsia"/>
        </w:rPr>
        <w:t>社会效益指标“水利设施正常运行”调整为“水利设施运行事故发生次数”，指标值对应调整为“≤</w:t>
      </w:r>
      <w:r w:rsidR="00724D8D" w:rsidRPr="004F57C0">
        <w:rPr>
          <w:rFonts w:cs="Times New Roman"/>
        </w:rPr>
        <w:t>3</w:t>
      </w:r>
      <w:r w:rsidR="00724D8D">
        <w:rPr>
          <w:rFonts w:hint="eastAsia"/>
        </w:rPr>
        <w:t>次</w:t>
      </w:r>
      <w:r w:rsidR="00724D8D">
        <w:rPr>
          <w:rFonts w:hint="eastAsia"/>
        </w:rPr>
        <w:t>/</w:t>
      </w:r>
      <w:r w:rsidR="00724D8D">
        <w:rPr>
          <w:rFonts w:hint="eastAsia"/>
        </w:rPr>
        <w:t>年”。</w:t>
      </w:r>
      <w:r w:rsidR="00724D8D" w:rsidRPr="00724D8D">
        <w:rPr>
          <w:rFonts w:hint="eastAsia"/>
          <w:b/>
          <w:bCs/>
        </w:rPr>
        <w:t>三是</w:t>
      </w:r>
      <w:r w:rsidR="00724D8D">
        <w:rPr>
          <w:rFonts w:hint="eastAsia"/>
        </w:rPr>
        <w:t>建议提高对绩效指标的分类的认识，</w:t>
      </w:r>
      <w:r w:rsidR="00724D8D" w:rsidRPr="00243553">
        <w:rPr>
          <w:rFonts w:hint="eastAsia"/>
        </w:rPr>
        <w:t>明确各类指标考核内容与要求，充分理解产出指标与效益指标</w:t>
      </w:r>
      <w:r w:rsidR="00724D8D">
        <w:rPr>
          <w:rFonts w:hint="eastAsia"/>
        </w:rPr>
        <w:t>的反映对象，如经济效益指标用于</w:t>
      </w:r>
      <w:r w:rsidR="00724D8D" w:rsidRPr="00724D8D">
        <w:rPr>
          <w:rFonts w:hint="eastAsia"/>
        </w:rPr>
        <w:t>反映相关产出对经济效益带来的影响和效果</w:t>
      </w:r>
      <w:r w:rsidR="00724D8D">
        <w:rPr>
          <w:rFonts w:hint="eastAsia"/>
        </w:rPr>
        <w:t>，满意度指标</w:t>
      </w:r>
      <w:r w:rsidR="00724D8D" w:rsidRPr="00724D8D">
        <w:rPr>
          <w:rFonts w:hint="eastAsia"/>
        </w:rPr>
        <w:t>反映服务对象或项目受益人及其他相关群体的认可程度</w:t>
      </w:r>
      <w:r w:rsidR="00724D8D">
        <w:rPr>
          <w:rFonts w:hint="eastAsia"/>
        </w:rPr>
        <w:t>。</w:t>
      </w:r>
    </w:p>
    <w:p w14:paraId="6FD8439C" w14:textId="77777777" w:rsidR="006E2423" w:rsidRDefault="006E2423" w:rsidP="006E2423">
      <w:pPr>
        <w:ind w:firstLine="632"/>
      </w:pPr>
    </w:p>
    <w:p w14:paraId="049C4AA6" w14:textId="77777777" w:rsidR="006E2423" w:rsidRPr="00B72C8E" w:rsidRDefault="006E2423" w:rsidP="006E2423">
      <w:pPr>
        <w:ind w:leftChars="200" w:left="1895" w:hangingChars="400" w:hanging="1263"/>
      </w:pPr>
      <w:r w:rsidRPr="00B72C8E">
        <w:t>附件：</w:t>
      </w:r>
      <w:r w:rsidRPr="004F57C0">
        <w:rPr>
          <w:rFonts w:cs="Times New Roman"/>
        </w:rPr>
        <w:t>1</w:t>
      </w:r>
      <w:r w:rsidRPr="00B72C8E">
        <w:t>.</w:t>
      </w:r>
      <w:r w:rsidRPr="004F57C0">
        <w:rPr>
          <w:rFonts w:cs="Times New Roman"/>
        </w:rPr>
        <w:t>2023</w:t>
      </w:r>
      <w:r w:rsidRPr="00B72C8E">
        <w:t>年度部门整体支出资金安排表</w:t>
      </w:r>
    </w:p>
    <w:p w14:paraId="7AE880F1" w14:textId="77777777" w:rsidR="006E2423" w:rsidRPr="00B72C8E" w:rsidRDefault="006E2423" w:rsidP="006E2423">
      <w:pPr>
        <w:ind w:leftChars="505" w:left="1911" w:hangingChars="100" w:hanging="316"/>
      </w:pPr>
      <w:r w:rsidRPr="004F57C0">
        <w:rPr>
          <w:rFonts w:cs="Times New Roman"/>
        </w:rPr>
        <w:t>2</w:t>
      </w:r>
      <w:r w:rsidRPr="00B72C8E">
        <w:t>.</w:t>
      </w:r>
      <w:r w:rsidRPr="004F57C0">
        <w:rPr>
          <w:rFonts w:cs="Times New Roman"/>
        </w:rPr>
        <w:t>2023</w:t>
      </w:r>
      <w:r w:rsidRPr="00B72C8E">
        <w:t>年度部门整体支出绩效评价指标体系</w:t>
      </w:r>
    </w:p>
    <w:p w14:paraId="44A7980F" w14:textId="77777777" w:rsidR="006E2423" w:rsidRPr="00B72C8E" w:rsidRDefault="006E2423" w:rsidP="006E2423">
      <w:pPr>
        <w:ind w:leftChars="505" w:left="1911" w:hangingChars="100" w:hanging="316"/>
      </w:pPr>
      <w:r w:rsidRPr="004F57C0">
        <w:rPr>
          <w:rFonts w:cs="Times New Roman"/>
        </w:rPr>
        <w:t>3</w:t>
      </w:r>
      <w:r w:rsidRPr="00B72C8E">
        <w:t>.</w:t>
      </w:r>
      <w:r w:rsidRPr="00B72C8E">
        <w:t>部门整体绩效目标产出效益指标完成情况表</w:t>
      </w:r>
    </w:p>
    <w:p w14:paraId="6C8150B0" w14:textId="77777777" w:rsidR="006E2423" w:rsidRPr="00B72C8E" w:rsidRDefault="006E2423" w:rsidP="006E2423">
      <w:pPr>
        <w:ind w:leftChars="505" w:left="1911" w:hangingChars="100" w:hanging="316"/>
      </w:pPr>
      <w:r w:rsidRPr="004F57C0">
        <w:rPr>
          <w:rFonts w:cs="Times New Roman"/>
        </w:rPr>
        <w:t>4</w:t>
      </w:r>
      <w:r w:rsidRPr="00B72C8E">
        <w:t>.</w:t>
      </w:r>
      <w:r w:rsidRPr="00B72C8E">
        <w:t>服务对象满意度调查结果统计</w:t>
      </w:r>
    </w:p>
    <w:p w14:paraId="2663B300" w14:textId="77777777" w:rsidR="006E2423" w:rsidRDefault="006E2423" w:rsidP="006E2423">
      <w:pPr>
        <w:ind w:firstLine="632"/>
      </w:pPr>
    </w:p>
    <w:p w14:paraId="2FB62A9D" w14:textId="77777777" w:rsidR="001B0F60" w:rsidRPr="00B72C8E" w:rsidRDefault="001B0F60" w:rsidP="006E2423">
      <w:pPr>
        <w:ind w:firstLine="632"/>
      </w:pPr>
    </w:p>
    <w:p w14:paraId="59D6E02A" w14:textId="77777777" w:rsidR="006E2423" w:rsidRPr="00B72C8E" w:rsidRDefault="006E2423" w:rsidP="006E2423">
      <w:pPr>
        <w:ind w:firstLine="632"/>
        <w:jc w:val="right"/>
      </w:pPr>
      <w:r w:rsidRPr="00B72C8E">
        <w:t>广东国众联行资产评估土地房地产估价规划咨询有限公司</w:t>
      </w:r>
    </w:p>
    <w:p w14:paraId="32F48C93" w14:textId="0B8CB2DB" w:rsidR="00307B1F" w:rsidRDefault="006E2423" w:rsidP="006E2423">
      <w:pPr>
        <w:ind w:firstLine="632"/>
        <w:jc w:val="right"/>
        <w:sectPr w:rsidR="00307B1F" w:rsidSect="005A3F2A">
          <w:footerReference w:type="even" r:id="rId14"/>
          <w:footerReference w:type="default" r:id="rId15"/>
          <w:pgSz w:w="11906" w:h="16838" w:code="9"/>
          <w:pgMar w:top="2098" w:right="1474" w:bottom="1985" w:left="1588" w:header="851" w:footer="1758" w:gutter="0"/>
          <w:pgNumType w:fmt="numberInDash" w:start="1"/>
          <w:cols w:space="425"/>
          <w:docGrid w:type="linesAndChars" w:linePitch="579" w:charSpace="-849"/>
        </w:sectPr>
      </w:pPr>
      <w:r w:rsidRPr="004F57C0">
        <w:rPr>
          <w:rFonts w:cs="Times New Roman"/>
        </w:rPr>
        <w:t>2024</w:t>
      </w:r>
      <w:r w:rsidRPr="00B72C8E">
        <w:t>年</w:t>
      </w:r>
      <w:r w:rsidR="001B0F60">
        <w:rPr>
          <w:rFonts w:cs="Times New Roman" w:hint="eastAsia"/>
        </w:rPr>
        <w:t>09</w:t>
      </w:r>
      <w:r w:rsidRPr="00B72C8E">
        <w:t>月</w:t>
      </w:r>
    </w:p>
    <w:p w14:paraId="3F085A6E" w14:textId="358DA0C4" w:rsidR="00307B1F" w:rsidRPr="00B72C8E" w:rsidRDefault="00307B1F" w:rsidP="00307B1F">
      <w:pPr>
        <w:pStyle w:val="1"/>
        <w:ind w:firstLine="640"/>
      </w:pPr>
      <w:bookmarkStart w:id="28" w:name="_Toc149577689"/>
      <w:bookmarkStart w:id="29" w:name="_Toc174627253"/>
      <w:bookmarkStart w:id="30" w:name="_Toc177220576"/>
      <w:r w:rsidRPr="00B72C8E">
        <w:lastRenderedPageBreak/>
        <w:t>附件</w:t>
      </w:r>
      <w:r w:rsidRPr="004F57C0">
        <w:rPr>
          <w:rFonts w:cs="Times New Roman"/>
        </w:rPr>
        <w:t>1</w:t>
      </w:r>
      <w:r w:rsidRPr="00B72C8E">
        <w:t>：</w:t>
      </w:r>
      <w:r w:rsidRPr="004F57C0">
        <w:rPr>
          <w:rFonts w:cs="Times New Roman"/>
        </w:rPr>
        <w:t>2023</w:t>
      </w:r>
      <w:r w:rsidRPr="00B72C8E">
        <w:t>年度广州市增城区</w:t>
      </w:r>
      <w:r w:rsidR="007E26E3" w:rsidRPr="007E26E3">
        <w:rPr>
          <w:rFonts w:hint="eastAsia"/>
        </w:rPr>
        <w:t>人民政府荔湖街道办事处</w:t>
      </w:r>
      <w:r w:rsidRPr="00B72C8E">
        <w:t>部门整体支出资金安排表</w:t>
      </w:r>
      <w:bookmarkEnd w:id="28"/>
      <w:bookmarkEnd w:id="29"/>
      <w:bookmarkEnd w:id="30"/>
    </w:p>
    <w:p w14:paraId="3E820986" w14:textId="5696990E" w:rsidR="00307B1F" w:rsidRPr="00B72C8E" w:rsidRDefault="00307B1F" w:rsidP="00307B1F">
      <w:pPr>
        <w:spacing w:line="240" w:lineRule="auto"/>
        <w:ind w:firstLineChars="0" w:firstLine="0"/>
        <w:jc w:val="center"/>
        <w:rPr>
          <w:rFonts w:eastAsia="黑体"/>
          <w:sz w:val="28"/>
        </w:rPr>
      </w:pPr>
      <w:r w:rsidRPr="004F57C0">
        <w:rPr>
          <w:rFonts w:eastAsia="黑体" w:cs="Times New Roman"/>
          <w:sz w:val="28"/>
        </w:rPr>
        <w:t>2023</w:t>
      </w:r>
      <w:r w:rsidRPr="00B72C8E">
        <w:rPr>
          <w:rFonts w:eastAsia="黑体"/>
          <w:sz w:val="28"/>
        </w:rPr>
        <w:t>年度广州市增城区</w:t>
      </w:r>
      <w:r w:rsidR="007E26E3" w:rsidRPr="007E26E3">
        <w:rPr>
          <w:rFonts w:eastAsia="黑体" w:hint="eastAsia"/>
          <w:sz w:val="28"/>
        </w:rPr>
        <w:t>人民政府荔湖街道办事处</w:t>
      </w:r>
      <w:r w:rsidRPr="00B72C8E">
        <w:rPr>
          <w:rFonts w:eastAsia="黑体"/>
          <w:sz w:val="28"/>
        </w:rPr>
        <w:t>部门整体支出资金安排表</w:t>
      </w:r>
    </w:p>
    <w:tbl>
      <w:tblPr>
        <w:tblW w:w="5191" w:type="pct"/>
        <w:tblInd w:w="-176" w:type="dxa"/>
        <w:tblLook w:val="04A0" w:firstRow="1" w:lastRow="0" w:firstColumn="1" w:lastColumn="0" w:noHBand="0" w:noVBand="1"/>
      </w:tblPr>
      <w:tblGrid>
        <w:gridCol w:w="2059"/>
        <w:gridCol w:w="1813"/>
        <w:gridCol w:w="1731"/>
        <w:gridCol w:w="1716"/>
        <w:gridCol w:w="1578"/>
        <w:gridCol w:w="1753"/>
        <w:gridCol w:w="1823"/>
        <w:gridCol w:w="1819"/>
      </w:tblGrid>
      <w:tr w:rsidR="00307B1F" w:rsidRPr="00AD06F3" w14:paraId="7AA1BF44" w14:textId="77777777" w:rsidTr="00AD06F3">
        <w:trPr>
          <w:trHeight w:val="567"/>
          <w:tblHeader/>
        </w:trPr>
        <w:tc>
          <w:tcPr>
            <w:tcW w:w="731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B4322C"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收入（元）</w:t>
            </w:r>
          </w:p>
        </w:tc>
        <w:tc>
          <w:tcPr>
            <w:tcW w:w="6973"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4F58951"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支出（元）</w:t>
            </w:r>
          </w:p>
        </w:tc>
      </w:tr>
      <w:tr w:rsidR="00307B1F" w:rsidRPr="00AD06F3" w14:paraId="46260DB6" w14:textId="77777777" w:rsidTr="00AD06F3">
        <w:trPr>
          <w:trHeight w:val="567"/>
          <w:tblHeader/>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2A33818D"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项目</w:t>
            </w:r>
          </w:p>
        </w:tc>
        <w:tc>
          <w:tcPr>
            <w:tcW w:w="1813" w:type="dxa"/>
            <w:tcBorders>
              <w:top w:val="nil"/>
              <w:left w:val="nil"/>
              <w:bottom w:val="single" w:sz="4" w:space="0" w:color="000000"/>
              <w:right w:val="single" w:sz="4" w:space="0" w:color="000000"/>
            </w:tcBorders>
            <w:shd w:val="clear" w:color="auto" w:fill="auto"/>
            <w:noWrap/>
            <w:vAlign w:val="center"/>
            <w:hideMark/>
          </w:tcPr>
          <w:p w14:paraId="14FDBCCA"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年初预算数</w:t>
            </w:r>
          </w:p>
        </w:tc>
        <w:tc>
          <w:tcPr>
            <w:tcW w:w="1731" w:type="dxa"/>
            <w:tcBorders>
              <w:top w:val="nil"/>
              <w:left w:val="nil"/>
              <w:bottom w:val="single" w:sz="4" w:space="0" w:color="000000"/>
              <w:right w:val="single" w:sz="4" w:space="0" w:color="000000"/>
            </w:tcBorders>
            <w:shd w:val="clear" w:color="auto" w:fill="auto"/>
            <w:noWrap/>
            <w:vAlign w:val="center"/>
            <w:hideMark/>
          </w:tcPr>
          <w:p w14:paraId="65405E8F"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全年预算数</w:t>
            </w:r>
          </w:p>
        </w:tc>
        <w:tc>
          <w:tcPr>
            <w:tcW w:w="1716" w:type="dxa"/>
            <w:tcBorders>
              <w:top w:val="nil"/>
              <w:left w:val="nil"/>
              <w:bottom w:val="single" w:sz="4" w:space="0" w:color="000000"/>
              <w:right w:val="single" w:sz="4" w:space="0" w:color="000000"/>
            </w:tcBorders>
            <w:shd w:val="clear" w:color="auto" w:fill="auto"/>
            <w:noWrap/>
            <w:vAlign w:val="center"/>
            <w:hideMark/>
          </w:tcPr>
          <w:p w14:paraId="7178713B"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决算数</w:t>
            </w:r>
          </w:p>
        </w:tc>
        <w:tc>
          <w:tcPr>
            <w:tcW w:w="1578" w:type="dxa"/>
            <w:tcBorders>
              <w:top w:val="nil"/>
              <w:left w:val="nil"/>
              <w:bottom w:val="single" w:sz="4" w:space="0" w:color="000000"/>
              <w:right w:val="single" w:sz="4" w:space="0" w:color="000000"/>
            </w:tcBorders>
            <w:shd w:val="clear" w:color="auto" w:fill="auto"/>
            <w:noWrap/>
            <w:vAlign w:val="center"/>
            <w:hideMark/>
          </w:tcPr>
          <w:p w14:paraId="349CEA1B" w14:textId="0DE88843"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项目</w:t>
            </w:r>
            <w:r w:rsidR="00AD06F3" w:rsidRPr="00AD06F3">
              <w:rPr>
                <w:rFonts w:cs="Times New Roman"/>
                <w:b/>
                <w:kern w:val="0"/>
                <w:sz w:val="24"/>
              </w:rPr>
              <w:t>（按支出性质和经济分类）</w:t>
            </w:r>
          </w:p>
        </w:tc>
        <w:tc>
          <w:tcPr>
            <w:tcW w:w="1753" w:type="dxa"/>
            <w:tcBorders>
              <w:top w:val="nil"/>
              <w:left w:val="nil"/>
              <w:bottom w:val="single" w:sz="4" w:space="0" w:color="000000"/>
              <w:right w:val="single" w:sz="4" w:space="0" w:color="000000"/>
            </w:tcBorders>
            <w:shd w:val="clear" w:color="auto" w:fill="auto"/>
            <w:noWrap/>
            <w:vAlign w:val="center"/>
            <w:hideMark/>
          </w:tcPr>
          <w:p w14:paraId="02CDE973"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年初预算数</w:t>
            </w:r>
          </w:p>
        </w:tc>
        <w:tc>
          <w:tcPr>
            <w:tcW w:w="1823" w:type="dxa"/>
            <w:tcBorders>
              <w:top w:val="nil"/>
              <w:left w:val="nil"/>
              <w:bottom w:val="single" w:sz="4" w:space="0" w:color="000000"/>
              <w:right w:val="single" w:sz="4" w:space="0" w:color="000000"/>
            </w:tcBorders>
            <w:shd w:val="clear" w:color="auto" w:fill="auto"/>
            <w:noWrap/>
            <w:vAlign w:val="center"/>
            <w:hideMark/>
          </w:tcPr>
          <w:p w14:paraId="308199E0"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全年预算数</w:t>
            </w:r>
          </w:p>
        </w:tc>
        <w:tc>
          <w:tcPr>
            <w:tcW w:w="1819" w:type="dxa"/>
            <w:tcBorders>
              <w:top w:val="nil"/>
              <w:left w:val="nil"/>
              <w:bottom w:val="single" w:sz="4" w:space="0" w:color="000000"/>
              <w:right w:val="single" w:sz="4" w:space="0" w:color="000000"/>
            </w:tcBorders>
            <w:shd w:val="clear" w:color="auto" w:fill="auto"/>
            <w:noWrap/>
            <w:vAlign w:val="center"/>
            <w:hideMark/>
          </w:tcPr>
          <w:p w14:paraId="76F8E996" w14:textId="77777777" w:rsidR="00307B1F" w:rsidRPr="00AD06F3" w:rsidRDefault="00307B1F" w:rsidP="00AD579A">
            <w:pPr>
              <w:widowControl/>
              <w:adjustRightInd w:val="0"/>
              <w:snapToGrid w:val="0"/>
              <w:spacing w:line="240" w:lineRule="auto"/>
              <w:ind w:firstLineChars="0" w:firstLine="0"/>
              <w:jc w:val="center"/>
              <w:rPr>
                <w:rFonts w:cs="Times New Roman"/>
                <w:b/>
                <w:kern w:val="0"/>
                <w:sz w:val="24"/>
              </w:rPr>
            </w:pPr>
            <w:r w:rsidRPr="00AD06F3">
              <w:rPr>
                <w:rFonts w:cs="Times New Roman"/>
                <w:b/>
                <w:kern w:val="0"/>
                <w:sz w:val="24"/>
              </w:rPr>
              <w:t>决算数</w:t>
            </w:r>
          </w:p>
        </w:tc>
      </w:tr>
      <w:tr w:rsidR="00AD06F3" w:rsidRPr="00AD06F3" w14:paraId="5000B24A"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3CE8E073"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一、一般公共预算财政拨款收入</w:t>
            </w:r>
          </w:p>
        </w:tc>
        <w:tc>
          <w:tcPr>
            <w:tcW w:w="1813" w:type="dxa"/>
            <w:tcBorders>
              <w:top w:val="nil"/>
              <w:left w:val="nil"/>
              <w:bottom w:val="single" w:sz="4" w:space="0" w:color="000000"/>
              <w:right w:val="single" w:sz="4" w:space="0" w:color="000000"/>
            </w:tcBorders>
            <w:shd w:val="clear" w:color="auto" w:fill="auto"/>
            <w:noWrap/>
            <w:vAlign w:val="center"/>
            <w:hideMark/>
          </w:tcPr>
          <w:p w14:paraId="4CF773BE" w14:textId="6F28AC0D"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111</w:t>
            </w:r>
            <w:r w:rsidRPr="00AD06F3">
              <w:rPr>
                <w:rFonts w:eastAsia="等线" w:cs="Times New Roman"/>
                <w:sz w:val="24"/>
              </w:rPr>
              <w:t>,</w:t>
            </w:r>
            <w:r w:rsidRPr="004F57C0">
              <w:rPr>
                <w:rFonts w:eastAsia="等线" w:cs="Times New Roman"/>
                <w:sz w:val="24"/>
              </w:rPr>
              <w:t>113</w:t>
            </w:r>
            <w:r w:rsidRPr="00AD06F3">
              <w:rPr>
                <w:rFonts w:eastAsia="等线" w:cs="Times New Roman"/>
                <w:sz w:val="24"/>
              </w:rPr>
              <w:t>,</w:t>
            </w:r>
            <w:r w:rsidRPr="004F57C0">
              <w:rPr>
                <w:rFonts w:eastAsia="等线" w:cs="Times New Roman"/>
                <w:sz w:val="24"/>
              </w:rPr>
              <w:t>762</w:t>
            </w:r>
            <w:r w:rsidRPr="00AD06F3">
              <w:rPr>
                <w:rFonts w:eastAsia="等线" w:cs="Times New Roman"/>
                <w:sz w:val="24"/>
              </w:rPr>
              <w:t>.</w:t>
            </w:r>
            <w:r w:rsidRPr="004F57C0">
              <w:rPr>
                <w:rFonts w:eastAsia="等线" w:cs="Times New Roman"/>
                <w:sz w:val="24"/>
              </w:rPr>
              <w:t>31</w:t>
            </w:r>
          </w:p>
        </w:tc>
        <w:tc>
          <w:tcPr>
            <w:tcW w:w="1731" w:type="dxa"/>
            <w:tcBorders>
              <w:top w:val="nil"/>
              <w:left w:val="nil"/>
              <w:bottom w:val="single" w:sz="4" w:space="0" w:color="000000"/>
              <w:right w:val="single" w:sz="4" w:space="0" w:color="000000"/>
            </w:tcBorders>
            <w:shd w:val="clear" w:color="auto" w:fill="auto"/>
            <w:noWrap/>
            <w:vAlign w:val="center"/>
            <w:hideMark/>
          </w:tcPr>
          <w:p w14:paraId="4C20234E" w14:textId="54CFE8EF"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152</w:t>
            </w:r>
            <w:r w:rsidRPr="00AD06F3">
              <w:rPr>
                <w:rFonts w:eastAsia="等线" w:cs="Times New Roman"/>
                <w:sz w:val="24"/>
              </w:rPr>
              <w:t>,</w:t>
            </w:r>
            <w:r w:rsidRPr="004F57C0">
              <w:rPr>
                <w:rFonts w:eastAsia="等线" w:cs="Times New Roman"/>
                <w:sz w:val="24"/>
              </w:rPr>
              <w:t>575</w:t>
            </w:r>
            <w:r w:rsidRPr="00AD06F3">
              <w:rPr>
                <w:rFonts w:eastAsia="等线" w:cs="Times New Roman"/>
                <w:sz w:val="24"/>
              </w:rPr>
              <w:t>,</w:t>
            </w:r>
            <w:r w:rsidRPr="004F57C0">
              <w:rPr>
                <w:rFonts w:eastAsia="等线" w:cs="Times New Roman"/>
                <w:sz w:val="24"/>
              </w:rPr>
              <w:t>637</w:t>
            </w:r>
            <w:r w:rsidRPr="00AD06F3">
              <w:rPr>
                <w:rFonts w:eastAsia="等线" w:cs="Times New Roman"/>
                <w:sz w:val="24"/>
              </w:rPr>
              <w:t>.</w:t>
            </w:r>
            <w:r w:rsidRPr="004F57C0">
              <w:rPr>
                <w:rFonts w:eastAsia="等线" w:cs="Times New Roman"/>
                <w:sz w:val="24"/>
              </w:rPr>
              <w:t>28</w:t>
            </w:r>
          </w:p>
        </w:tc>
        <w:tc>
          <w:tcPr>
            <w:tcW w:w="1716" w:type="dxa"/>
            <w:tcBorders>
              <w:top w:val="nil"/>
              <w:left w:val="nil"/>
              <w:bottom w:val="single" w:sz="4" w:space="0" w:color="000000"/>
              <w:right w:val="single" w:sz="4" w:space="0" w:color="000000"/>
            </w:tcBorders>
            <w:shd w:val="clear" w:color="auto" w:fill="auto"/>
            <w:noWrap/>
            <w:vAlign w:val="center"/>
            <w:hideMark/>
          </w:tcPr>
          <w:p w14:paraId="07F734AA" w14:textId="400362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151</w:t>
            </w:r>
            <w:r w:rsidRPr="00AD06F3">
              <w:rPr>
                <w:rFonts w:eastAsia="等线" w:cs="Times New Roman"/>
                <w:sz w:val="24"/>
              </w:rPr>
              <w:t>,</w:t>
            </w:r>
            <w:r w:rsidRPr="004F57C0">
              <w:rPr>
                <w:rFonts w:eastAsia="等线" w:cs="Times New Roman"/>
                <w:sz w:val="24"/>
              </w:rPr>
              <w:t>274</w:t>
            </w:r>
            <w:r w:rsidRPr="00AD06F3">
              <w:rPr>
                <w:rFonts w:eastAsia="等线" w:cs="Times New Roman"/>
                <w:sz w:val="24"/>
              </w:rPr>
              <w:t>,</w:t>
            </w:r>
            <w:r w:rsidRPr="004F57C0">
              <w:rPr>
                <w:rFonts w:eastAsia="等线" w:cs="Times New Roman"/>
                <w:sz w:val="24"/>
              </w:rPr>
              <w:t>500</w:t>
            </w:r>
            <w:r w:rsidRPr="00AD06F3">
              <w:rPr>
                <w:rFonts w:eastAsia="等线" w:cs="Times New Roman"/>
                <w:sz w:val="24"/>
              </w:rPr>
              <w:t>.</w:t>
            </w:r>
            <w:r w:rsidRPr="004F57C0">
              <w:rPr>
                <w:rFonts w:eastAsia="等线" w:cs="Times New Roman"/>
                <w:sz w:val="24"/>
              </w:rPr>
              <w:t>43</w:t>
            </w:r>
          </w:p>
        </w:tc>
        <w:tc>
          <w:tcPr>
            <w:tcW w:w="1578" w:type="dxa"/>
            <w:tcBorders>
              <w:top w:val="nil"/>
              <w:left w:val="nil"/>
              <w:bottom w:val="single" w:sz="4" w:space="0" w:color="000000"/>
              <w:right w:val="single" w:sz="4" w:space="0" w:color="000000"/>
            </w:tcBorders>
            <w:shd w:val="clear" w:color="auto" w:fill="auto"/>
            <w:noWrap/>
            <w:vAlign w:val="center"/>
            <w:hideMark/>
          </w:tcPr>
          <w:p w14:paraId="31AC229E"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一、基本支出</w:t>
            </w:r>
          </w:p>
        </w:tc>
        <w:tc>
          <w:tcPr>
            <w:tcW w:w="1753" w:type="dxa"/>
            <w:tcBorders>
              <w:top w:val="nil"/>
              <w:left w:val="nil"/>
              <w:bottom w:val="single" w:sz="4" w:space="0" w:color="000000"/>
              <w:right w:val="single" w:sz="4" w:space="0" w:color="000000"/>
            </w:tcBorders>
            <w:shd w:val="clear" w:color="auto" w:fill="auto"/>
            <w:noWrap/>
            <w:vAlign w:val="center"/>
            <w:hideMark/>
          </w:tcPr>
          <w:p w14:paraId="33B8DE77" w14:textId="21140616"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33</w:t>
            </w:r>
            <w:r w:rsidRPr="00AD06F3">
              <w:rPr>
                <w:rFonts w:eastAsia="等线" w:cs="Times New Roman"/>
                <w:sz w:val="24"/>
              </w:rPr>
              <w:t>,</w:t>
            </w:r>
            <w:r w:rsidRPr="004F57C0">
              <w:rPr>
                <w:rFonts w:eastAsia="等线" w:cs="Times New Roman"/>
                <w:sz w:val="24"/>
              </w:rPr>
              <w:t>815</w:t>
            </w:r>
            <w:r w:rsidRPr="00AD06F3">
              <w:rPr>
                <w:rFonts w:eastAsia="等线" w:cs="Times New Roman"/>
                <w:sz w:val="24"/>
              </w:rPr>
              <w:t>,</w:t>
            </w:r>
            <w:r w:rsidRPr="004F57C0">
              <w:rPr>
                <w:rFonts w:eastAsia="等线" w:cs="Times New Roman"/>
                <w:sz w:val="24"/>
              </w:rPr>
              <w:t>418</w:t>
            </w:r>
            <w:r w:rsidRPr="00AD06F3">
              <w:rPr>
                <w:rFonts w:eastAsia="等线" w:cs="Times New Roman"/>
                <w:sz w:val="24"/>
              </w:rPr>
              <w:t>.</w:t>
            </w:r>
            <w:r w:rsidRPr="004F57C0">
              <w:rPr>
                <w:rFonts w:eastAsia="等线" w:cs="Times New Roman"/>
                <w:sz w:val="24"/>
              </w:rPr>
              <w:t>00</w:t>
            </w:r>
          </w:p>
        </w:tc>
        <w:tc>
          <w:tcPr>
            <w:tcW w:w="1823" w:type="dxa"/>
            <w:tcBorders>
              <w:top w:val="nil"/>
              <w:left w:val="nil"/>
              <w:bottom w:val="single" w:sz="4" w:space="0" w:color="000000"/>
              <w:right w:val="single" w:sz="4" w:space="0" w:color="000000"/>
            </w:tcBorders>
            <w:shd w:val="clear" w:color="auto" w:fill="auto"/>
            <w:noWrap/>
            <w:vAlign w:val="center"/>
            <w:hideMark/>
          </w:tcPr>
          <w:p w14:paraId="563B579E" w14:textId="267EB86D"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39</w:t>
            </w:r>
            <w:r w:rsidRPr="00AD06F3">
              <w:rPr>
                <w:rFonts w:eastAsia="等线" w:cs="Times New Roman"/>
                <w:sz w:val="24"/>
              </w:rPr>
              <w:t>,</w:t>
            </w:r>
            <w:r w:rsidRPr="004F57C0">
              <w:rPr>
                <w:rFonts w:eastAsia="等线" w:cs="Times New Roman"/>
                <w:sz w:val="24"/>
              </w:rPr>
              <w:t>291</w:t>
            </w:r>
            <w:r w:rsidRPr="00AD06F3">
              <w:rPr>
                <w:rFonts w:eastAsia="等线" w:cs="Times New Roman"/>
                <w:sz w:val="24"/>
              </w:rPr>
              <w:t>,</w:t>
            </w:r>
            <w:r w:rsidRPr="004F57C0">
              <w:rPr>
                <w:rFonts w:eastAsia="等线" w:cs="Times New Roman"/>
                <w:sz w:val="24"/>
              </w:rPr>
              <w:t>458</w:t>
            </w:r>
            <w:r w:rsidRPr="00AD06F3">
              <w:rPr>
                <w:rFonts w:eastAsia="等线" w:cs="Times New Roman"/>
                <w:sz w:val="24"/>
              </w:rPr>
              <w:t>.</w:t>
            </w:r>
            <w:r w:rsidRPr="004F57C0">
              <w:rPr>
                <w:rFonts w:eastAsia="等线" w:cs="Times New Roman"/>
                <w:sz w:val="24"/>
              </w:rPr>
              <w:t>58</w:t>
            </w:r>
          </w:p>
        </w:tc>
        <w:tc>
          <w:tcPr>
            <w:tcW w:w="1819" w:type="dxa"/>
            <w:tcBorders>
              <w:top w:val="nil"/>
              <w:left w:val="nil"/>
              <w:bottom w:val="single" w:sz="4" w:space="0" w:color="000000"/>
              <w:right w:val="single" w:sz="4" w:space="0" w:color="000000"/>
            </w:tcBorders>
            <w:shd w:val="clear" w:color="auto" w:fill="auto"/>
            <w:noWrap/>
            <w:vAlign w:val="center"/>
            <w:hideMark/>
          </w:tcPr>
          <w:p w14:paraId="3D9D20D0" w14:textId="0A0F8579"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38</w:t>
            </w:r>
            <w:r w:rsidRPr="00AD06F3">
              <w:rPr>
                <w:rFonts w:eastAsia="等线" w:cs="Times New Roman"/>
                <w:sz w:val="24"/>
              </w:rPr>
              <w:t>,</w:t>
            </w:r>
            <w:r w:rsidRPr="004F57C0">
              <w:rPr>
                <w:rFonts w:eastAsia="等线" w:cs="Times New Roman"/>
                <w:sz w:val="24"/>
              </w:rPr>
              <w:t>820</w:t>
            </w:r>
            <w:r w:rsidRPr="00AD06F3">
              <w:rPr>
                <w:rFonts w:eastAsia="等线" w:cs="Times New Roman"/>
                <w:sz w:val="24"/>
              </w:rPr>
              <w:t>,</w:t>
            </w:r>
            <w:r w:rsidRPr="004F57C0">
              <w:rPr>
                <w:rFonts w:eastAsia="等线" w:cs="Times New Roman"/>
                <w:sz w:val="24"/>
              </w:rPr>
              <w:t>880</w:t>
            </w:r>
            <w:r w:rsidRPr="00AD06F3">
              <w:rPr>
                <w:rFonts w:eastAsia="等线" w:cs="Times New Roman"/>
                <w:sz w:val="24"/>
              </w:rPr>
              <w:t>.</w:t>
            </w:r>
            <w:r w:rsidRPr="004F57C0">
              <w:rPr>
                <w:rFonts w:eastAsia="等线" w:cs="Times New Roman"/>
                <w:sz w:val="24"/>
              </w:rPr>
              <w:t>17</w:t>
            </w:r>
          </w:p>
        </w:tc>
      </w:tr>
      <w:tr w:rsidR="00AD06F3" w:rsidRPr="00AD06F3" w14:paraId="4FFEA1BD"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45C49BD9"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二、政府性基金预算财政拨款收入</w:t>
            </w:r>
          </w:p>
        </w:tc>
        <w:tc>
          <w:tcPr>
            <w:tcW w:w="1813" w:type="dxa"/>
            <w:tcBorders>
              <w:top w:val="nil"/>
              <w:left w:val="nil"/>
              <w:bottom w:val="single" w:sz="4" w:space="0" w:color="000000"/>
              <w:right w:val="single" w:sz="4" w:space="0" w:color="000000"/>
            </w:tcBorders>
            <w:shd w:val="clear" w:color="auto" w:fill="auto"/>
            <w:noWrap/>
            <w:vAlign w:val="center"/>
            <w:hideMark/>
          </w:tcPr>
          <w:p w14:paraId="229B9AF1" w14:textId="49025104"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155</w:t>
            </w:r>
            <w:r w:rsidRPr="00AD06F3">
              <w:rPr>
                <w:rFonts w:eastAsia="等线" w:cs="Times New Roman"/>
                <w:sz w:val="24"/>
              </w:rPr>
              <w:t>,</w:t>
            </w:r>
            <w:r w:rsidRPr="004F57C0">
              <w:rPr>
                <w:rFonts w:eastAsia="等线" w:cs="Times New Roman"/>
                <w:sz w:val="24"/>
              </w:rPr>
              <w:t>941</w:t>
            </w:r>
            <w:r w:rsidRPr="00AD06F3">
              <w:rPr>
                <w:rFonts w:eastAsia="等线" w:cs="Times New Roman"/>
                <w:sz w:val="24"/>
              </w:rPr>
              <w:t>,</w:t>
            </w:r>
            <w:r w:rsidRPr="004F57C0">
              <w:rPr>
                <w:rFonts w:eastAsia="等线" w:cs="Times New Roman"/>
                <w:sz w:val="24"/>
              </w:rPr>
              <w:t>850</w:t>
            </w:r>
            <w:r w:rsidRPr="00AD06F3">
              <w:rPr>
                <w:rFonts w:eastAsia="等线" w:cs="Times New Roman"/>
                <w:sz w:val="24"/>
              </w:rPr>
              <w:t>.</w:t>
            </w:r>
            <w:r w:rsidRPr="004F57C0">
              <w:rPr>
                <w:rFonts w:eastAsia="等线" w:cs="Times New Roman"/>
                <w:sz w:val="24"/>
              </w:rPr>
              <w:t>28</w:t>
            </w:r>
          </w:p>
        </w:tc>
        <w:tc>
          <w:tcPr>
            <w:tcW w:w="1731" w:type="dxa"/>
            <w:tcBorders>
              <w:top w:val="nil"/>
              <w:left w:val="nil"/>
              <w:bottom w:val="single" w:sz="4" w:space="0" w:color="000000"/>
              <w:right w:val="single" w:sz="4" w:space="0" w:color="000000"/>
            </w:tcBorders>
            <w:shd w:val="clear" w:color="auto" w:fill="auto"/>
            <w:noWrap/>
            <w:vAlign w:val="center"/>
            <w:hideMark/>
          </w:tcPr>
          <w:p w14:paraId="4693D17D" w14:textId="636FAB99"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170</w:t>
            </w:r>
            <w:r w:rsidRPr="00AD06F3">
              <w:rPr>
                <w:rFonts w:eastAsia="等线" w:cs="Times New Roman"/>
                <w:sz w:val="24"/>
              </w:rPr>
              <w:t>,</w:t>
            </w:r>
            <w:r w:rsidRPr="004F57C0">
              <w:rPr>
                <w:rFonts w:eastAsia="等线" w:cs="Times New Roman"/>
                <w:sz w:val="24"/>
              </w:rPr>
              <w:t>842</w:t>
            </w:r>
            <w:r w:rsidRPr="00AD06F3">
              <w:rPr>
                <w:rFonts w:eastAsia="等线" w:cs="Times New Roman"/>
                <w:sz w:val="24"/>
              </w:rPr>
              <w:t>,</w:t>
            </w:r>
            <w:r w:rsidRPr="004F57C0">
              <w:rPr>
                <w:rFonts w:eastAsia="等线" w:cs="Times New Roman"/>
                <w:sz w:val="24"/>
              </w:rPr>
              <w:t>449</w:t>
            </w:r>
            <w:r w:rsidRPr="00AD06F3">
              <w:rPr>
                <w:rFonts w:eastAsia="等线" w:cs="Times New Roman"/>
                <w:sz w:val="24"/>
              </w:rPr>
              <w:t>.</w:t>
            </w:r>
            <w:r w:rsidRPr="004F57C0">
              <w:rPr>
                <w:rFonts w:eastAsia="等线" w:cs="Times New Roman"/>
                <w:sz w:val="24"/>
              </w:rPr>
              <w:t>42</w:t>
            </w:r>
          </w:p>
        </w:tc>
        <w:tc>
          <w:tcPr>
            <w:tcW w:w="1716" w:type="dxa"/>
            <w:tcBorders>
              <w:top w:val="nil"/>
              <w:left w:val="nil"/>
              <w:bottom w:val="single" w:sz="4" w:space="0" w:color="000000"/>
              <w:right w:val="single" w:sz="4" w:space="0" w:color="000000"/>
            </w:tcBorders>
            <w:shd w:val="clear" w:color="auto" w:fill="auto"/>
            <w:noWrap/>
            <w:vAlign w:val="center"/>
            <w:hideMark/>
          </w:tcPr>
          <w:p w14:paraId="2FD87C42" w14:textId="623F9413"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163</w:t>
            </w:r>
            <w:r w:rsidRPr="00AD06F3">
              <w:rPr>
                <w:rFonts w:eastAsia="等线" w:cs="Times New Roman"/>
                <w:sz w:val="24"/>
              </w:rPr>
              <w:t>,</w:t>
            </w:r>
            <w:r w:rsidRPr="004F57C0">
              <w:rPr>
                <w:rFonts w:eastAsia="等线" w:cs="Times New Roman"/>
                <w:sz w:val="24"/>
              </w:rPr>
              <w:t>100</w:t>
            </w:r>
            <w:r w:rsidRPr="00AD06F3">
              <w:rPr>
                <w:rFonts w:eastAsia="等线" w:cs="Times New Roman"/>
                <w:sz w:val="24"/>
              </w:rPr>
              <w:t>,</w:t>
            </w:r>
            <w:r w:rsidRPr="004F57C0">
              <w:rPr>
                <w:rFonts w:eastAsia="等线" w:cs="Times New Roman"/>
                <w:sz w:val="24"/>
              </w:rPr>
              <w:t>207</w:t>
            </w:r>
            <w:r w:rsidRPr="00AD06F3">
              <w:rPr>
                <w:rFonts w:eastAsia="等线" w:cs="Times New Roman"/>
                <w:sz w:val="24"/>
              </w:rPr>
              <w:t>.</w:t>
            </w:r>
            <w:r w:rsidRPr="004F57C0">
              <w:rPr>
                <w:rFonts w:eastAsia="等线" w:cs="Times New Roman"/>
                <w:sz w:val="24"/>
              </w:rPr>
              <w:t>59</w:t>
            </w:r>
          </w:p>
        </w:tc>
        <w:tc>
          <w:tcPr>
            <w:tcW w:w="1578" w:type="dxa"/>
            <w:tcBorders>
              <w:top w:val="nil"/>
              <w:left w:val="nil"/>
              <w:bottom w:val="single" w:sz="4" w:space="0" w:color="000000"/>
              <w:right w:val="single" w:sz="4" w:space="0" w:color="000000"/>
            </w:tcBorders>
            <w:shd w:val="clear" w:color="auto" w:fill="auto"/>
            <w:noWrap/>
            <w:vAlign w:val="center"/>
            <w:hideMark/>
          </w:tcPr>
          <w:p w14:paraId="1F23AD45"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人员经费</w:t>
            </w:r>
          </w:p>
        </w:tc>
        <w:tc>
          <w:tcPr>
            <w:tcW w:w="1753" w:type="dxa"/>
            <w:tcBorders>
              <w:top w:val="nil"/>
              <w:left w:val="nil"/>
              <w:bottom w:val="single" w:sz="4" w:space="0" w:color="000000"/>
              <w:right w:val="single" w:sz="4" w:space="0" w:color="000000"/>
            </w:tcBorders>
            <w:shd w:val="clear" w:color="auto" w:fill="auto"/>
            <w:noWrap/>
            <w:vAlign w:val="center"/>
            <w:hideMark/>
          </w:tcPr>
          <w:p w14:paraId="36BAF9DF" w14:textId="0EEE783B"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30</w:t>
            </w:r>
            <w:r w:rsidRPr="00AD06F3">
              <w:rPr>
                <w:rFonts w:eastAsia="等线" w:cs="Times New Roman"/>
                <w:sz w:val="24"/>
              </w:rPr>
              <w:t>,</w:t>
            </w:r>
            <w:r w:rsidRPr="004F57C0">
              <w:rPr>
                <w:rFonts w:eastAsia="等线" w:cs="Times New Roman"/>
                <w:sz w:val="24"/>
              </w:rPr>
              <w:t>768</w:t>
            </w:r>
            <w:r w:rsidRPr="00AD06F3">
              <w:rPr>
                <w:rFonts w:eastAsia="等线" w:cs="Times New Roman"/>
                <w:sz w:val="24"/>
              </w:rPr>
              <w:t>,</w:t>
            </w:r>
            <w:r w:rsidRPr="004F57C0">
              <w:rPr>
                <w:rFonts w:eastAsia="等线" w:cs="Times New Roman"/>
                <w:sz w:val="24"/>
              </w:rPr>
              <w:t>870</w:t>
            </w:r>
            <w:r w:rsidRPr="00AD06F3">
              <w:rPr>
                <w:rFonts w:eastAsia="等线" w:cs="Times New Roman"/>
                <w:sz w:val="24"/>
              </w:rPr>
              <w:t>.</w:t>
            </w:r>
            <w:r w:rsidRPr="004F57C0">
              <w:rPr>
                <w:rFonts w:eastAsia="等线" w:cs="Times New Roman"/>
                <w:sz w:val="24"/>
              </w:rPr>
              <w:t>15</w:t>
            </w:r>
          </w:p>
        </w:tc>
        <w:tc>
          <w:tcPr>
            <w:tcW w:w="1823" w:type="dxa"/>
            <w:tcBorders>
              <w:top w:val="nil"/>
              <w:left w:val="nil"/>
              <w:bottom w:val="single" w:sz="4" w:space="0" w:color="000000"/>
              <w:right w:val="single" w:sz="4" w:space="0" w:color="000000"/>
            </w:tcBorders>
            <w:shd w:val="clear" w:color="auto" w:fill="auto"/>
            <w:noWrap/>
            <w:vAlign w:val="center"/>
            <w:hideMark/>
          </w:tcPr>
          <w:p w14:paraId="3E10B6A1" w14:textId="5605C805"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36</w:t>
            </w:r>
            <w:r w:rsidRPr="00AD06F3">
              <w:rPr>
                <w:rFonts w:eastAsia="等线" w:cs="Times New Roman"/>
                <w:sz w:val="24"/>
              </w:rPr>
              <w:t>,</w:t>
            </w:r>
            <w:r w:rsidRPr="004F57C0">
              <w:rPr>
                <w:rFonts w:eastAsia="等线" w:cs="Times New Roman"/>
                <w:sz w:val="24"/>
              </w:rPr>
              <w:t>086</w:t>
            </w:r>
            <w:r w:rsidRPr="00AD06F3">
              <w:rPr>
                <w:rFonts w:eastAsia="等线" w:cs="Times New Roman"/>
                <w:sz w:val="24"/>
              </w:rPr>
              <w:t>,</w:t>
            </w:r>
            <w:r w:rsidRPr="004F57C0">
              <w:rPr>
                <w:rFonts w:eastAsia="等线" w:cs="Times New Roman"/>
                <w:sz w:val="24"/>
              </w:rPr>
              <w:t>640</w:t>
            </w:r>
            <w:r w:rsidRPr="00AD06F3">
              <w:rPr>
                <w:rFonts w:eastAsia="等线" w:cs="Times New Roman"/>
                <w:sz w:val="24"/>
              </w:rPr>
              <w:t>.</w:t>
            </w:r>
            <w:r w:rsidRPr="004F57C0">
              <w:rPr>
                <w:rFonts w:eastAsia="等线" w:cs="Times New Roman"/>
                <w:sz w:val="24"/>
              </w:rPr>
              <w:t>66</w:t>
            </w:r>
          </w:p>
        </w:tc>
        <w:tc>
          <w:tcPr>
            <w:tcW w:w="1819" w:type="dxa"/>
            <w:tcBorders>
              <w:top w:val="nil"/>
              <w:left w:val="nil"/>
              <w:bottom w:val="single" w:sz="4" w:space="0" w:color="000000"/>
              <w:right w:val="single" w:sz="4" w:space="0" w:color="000000"/>
            </w:tcBorders>
            <w:shd w:val="clear" w:color="auto" w:fill="auto"/>
            <w:noWrap/>
            <w:vAlign w:val="center"/>
            <w:hideMark/>
          </w:tcPr>
          <w:p w14:paraId="223B176E" w14:textId="202C980A"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35</w:t>
            </w:r>
            <w:r w:rsidRPr="00AD06F3">
              <w:rPr>
                <w:rFonts w:eastAsia="等线" w:cs="Times New Roman"/>
                <w:sz w:val="24"/>
              </w:rPr>
              <w:t>,</w:t>
            </w:r>
            <w:r w:rsidRPr="004F57C0">
              <w:rPr>
                <w:rFonts w:eastAsia="等线" w:cs="Times New Roman"/>
                <w:sz w:val="24"/>
              </w:rPr>
              <w:t>712</w:t>
            </w:r>
            <w:r w:rsidRPr="00AD06F3">
              <w:rPr>
                <w:rFonts w:eastAsia="等线" w:cs="Times New Roman"/>
                <w:sz w:val="24"/>
              </w:rPr>
              <w:t>,</w:t>
            </w:r>
            <w:r w:rsidRPr="004F57C0">
              <w:rPr>
                <w:rFonts w:eastAsia="等线" w:cs="Times New Roman"/>
                <w:sz w:val="24"/>
              </w:rPr>
              <w:t>803</w:t>
            </w:r>
            <w:r w:rsidRPr="00AD06F3">
              <w:rPr>
                <w:rFonts w:eastAsia="等线" w:cs="Times New Roman"/>
                <w:sz w:val="24"/>
              </w:rPr>
              <w:t>.</w:t>
            </w:r>
            <w:r w:rsidRPr="004F57C0">
              <w:rPr>
                <w:rFonts w:eastAsia="等线" w:cs="Times New Roman"/>
                <w:sz w:val="24"/>
              </w:rPr>
              <w:t>20</w:t>
            </w:r>
          </w:p>
        </w:tc>
      </w:tr>
      <w:tr w:rsidR="00AD06F3" w:rsidRPr="00AD06F3" w14:paraId="1952327E"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768FB423"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三、国有资本经营预算财政拨款收入</w:t>
            </w:r>
          </w:p>
        </w:tc>
        <w:tc>
          <w:tcPr>
            <w:tcW w:w="1813" w:type="dxa"/>
            <w:tcBorders>
              <w:top w:val="nil"/>
              <w:left w:val="nil"/>
              <w:bottom w:val="single" w:sz="4" w:space="0" w:color="000000"/>
              <w:right w:val="single" w:sz="4" w:space="0" w:color="000000"/>
            </w:tcBorders>
            <w:shd w:val="clear" w:color="auto" w:fill="auto"/>
            <w:noWrap/>
            <w:vAlign w:val="center"/>
            <w:hideMark/>
          </w:tcPr>
          <w:p w14:paraId="01FE92D0"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1E52DEDA"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6C3C07E5"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5607BD99"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公用经费</w:t>
            </w:r>
          </w:p>
        </w:tc>
        <w:tc>
          <w:tcPr>
            <w:tcW w:w="1753" w:type="dxa"/>
            <w:tcBorders>
              <w:top w:val="nil"/>
              <w:left w:val="nil"/>
              <w:bottom w:val="single" w:sz="4" w:space="0" w:color="000000"/>
              <w:right w:val="single" w:sz="4" w:space="0" w:color="000000"/>
            </w:tcBorders>
            <w:shd w:val="clear" w:color="auto" w:fill="auto"/>
            <w:noWrap/>
            <w:vAlign w:val="center"/>
            <w:hideMark/>
          </w:tcPr>
          <w:p w14:paraId="02017585" w14:textId="72DD6720"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w:t>
            </w:r>
            <w:r w:rsidRPr="00AD06F3">
              <w:rPr>
                <w:rFonts w:eastAsia="等线" w:cs="Times New Roman"/>
                <w:sz w:val="24"/>
              </w:rPr>
              <w:t>,</w:t>
            </w:r>
            <w:r w:rsidRPr="004F57C0">
              <w:rPr>
                <w:rFonts w:eastAsia="等线" w:cs="Times New Roman"/>
                <w:sz w:val="24"/>
              </w:rPr>
              <w:t>046</w:t>
            </w:r>
            <w:r w:rsidRPr="00AD06F3">
              <w:rPr>
                <w:rFonts w:eastAsia="等线" w:cs="Times New Roman"/>
                <w:sz w:val="24"/>
              </w:rPr>
              <w:t>,</w:t>
            </w:r>
            <w:r w:rsidRPr="004F57C0">
              <w:rPr>
                <w:rFonts w:eastAsia="等线" w:cs="Times New Roman"/>
                <w:sz w:val="24"/>
              </w:rPr>
              <w:t>547</w:t>
            </w:r>
            <w:r w:rsidRPr="00AD06F3">
              <w:rPr>
                <w:rFonts w:eastAsia="等线" w:cs="Times New Roman"/>
                <w:sz w:val="24"/>
              </w:rPr>
              <w:t>.</w:t>
            </w:r>
            <w:r w:rsidRPr="004F57C0">
              <w:rPr>
                <w:rFonts w:eastAsia="等线" w:cs="Times New Roman"/>
                <w:sz w:val="24"/>
              </w:rPr>
              <w:t>85</w:t>
            </w:r>
          </w:p>
        </w:tc>
        <w:tc>
          <w:tcPr>
            <w:tcW w:w="1823" w:type="dxa"/>
            <w:tcBorders>
              <w:top w:val="nil"/>
              <w:left w:val="nil"/>
              <w:bottom w:val="single" w:sz="4" w:space="0" w:color="000000"/>
              <w:right w:val="single" w:sz="4" w:space="0" w:color="000000"/>
            </w:tcBorders>
            <w:shd w:val="clear" w:color="auto" w:fill="auto"/>
            <w:noWrap/>
            <w:vAlign w:val="center"/>
            <w:hideMark/>
          </w:tcPr>
          <w:p w14:paraId="0D06281E" w14:textId="79B6EA71"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w:t>
            </w:r>
            <w:r w:rsidRPr="00AD06F3">
              <w:rPr>
                <w:rFonts w:eastAsia="等线" w:cs="Times New Roman"/>
                <w:sz w:val="24"/>
              </w:rPr>
              <w:t>,</w:t>
            </w:r>
            <w:r w:rsidRPr="004F57C0">
              <w:rPr>
                <w:rFonts w:eastAsia="等线" w:cs="Times New Roman"/>
                <w:sz w:val="24"/>
              </w:rPr>
              <w:t>204</w:t>
            </w:r>
            <w:r w:rsidRPr="00AD06F3">
              <w:rPr>
                <w:rFonts w:eastAsia="等线" w:cs="Times New Roman"/>
                <w:sz w:val="24"/>
              </w:rPr>
              <w:t>,</w:t>
            </w:r>
            <w:r w:rsidRPr="004F57C0">
              <w:rPr>
                <w:rFonts w:eastAsia="等线" w:cs="Times New Roman"/>
                <w:sz w:val="24"/>
              </w:rPr>
              <w:t>817</w:t>
            </w:r>
            <w:r w:rsidRPr="00AD06F3">
              <w:rPr>
                <w:rFonts w:eastAsia="等线" w:cs="Times New Roman"/>
                <w:sz w:val="24"/>
              </w:rPr>
              <w:t>.</w:t>
            </w:r>
            <w:r w:rsidRPr="004F57C0">
              <w:rPr>
                <w:rFonts w:eastAsia="等线" w:cs="Times New Roman"/>
                <w:sz w:val="24"/>
              </w:rPr>
              <w:t>92</w:t>
            </w:r>
          </w:p>
        </w:tc>
        <w:tc>
          <w:tcPr>
            <w:tcW w:w="1819" w:type="dxa"/>
            <w:tcBorders>
              <w:top w:val="nil"/>
              <w:left w:val="nil"/>
              <w:bottom w:val="single" w:sz="4" w:space="0" w:color="000000"/>
              <w:right w:val="single" w:sz="4" w:space="0" w:color="000000"/>
            </w:tcBorders>
            <w:shd w:val="clear" w:color="auto" w:fill="auto"/>
            <w:noWrap/>
            <w:vAlign w:val="center"/>
            <w:hideMark/>
          </w:tcPr>
          <w:p w14:paraId="403DAE3D" w14:textId="2625D362"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w:t>
            </w:r>
            <w:r w:rsidRPr="00AD06F3">
              <w:rPr>
                <w:rFonts w:eastAsia="等线" w:cs="Times New Roman"/>
                <w:sz w:val="24"/>
              </w:rPr>
              <w:t>,</w:t>
            </w:r>
            <w:r w:rsidRPr="004F57C0">
              <w:rPr>
                <w:rFonts w:eastAsia="等线" w:cs="Times New Roman"/>
                <w:sz w:val="24"/>
              </w:rPr>
              <w:t>108</w:t>
            </w:r>
            <w:r w:rsidRPr="00AD06F3">
              <w:rPr>
                <w:rFonts w:eastAsia="等线" w:cs="Times New Roman"/>
                <w:sz w:val="24"/>
              </w:rPr>
              <w:t>,</w:t>
            </w:r>
            <w:r w:rsidRPr="004F57C0">
              <w:rPr>
                <w:rFonts w:eastAsia="等线" w:cs="Times New Roman"/>
                <w:sz w:val="24"/>
              </w:rPr>
              <w:t>076</w:t>
            </w:r>
            <w:r w:rsidRPr="00AD06F3">
              <w:rPr>
                <w:rFonts w:eastAsia="等线" w:cs="Times New Roman"/>
                <w:sz w:val="24"/>
              </w:rPr>
              <w:t>.</w:t>
            </w:r>
            <w:r w:rsidRPr="004F57C0">
              <w:rPr>
                <w:rFonts w:eastAsia="等线" w:cs="Times New Roman"/>
                <w:sz w:val="24"/>
              </w:rPr>
              <w:t>97</w:t>
            </w:r>
          </w:p>
        </w:tc>
      </w:tr>
      <w:tr w:rsidR="00AD06F3" w:rsidRPr="00AD06F3" w14:paraId="54A88D9C"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0167DC40"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四、上级补助收入</w:t>
            </w:r>
          </w:p>
        </w:tc>
        <w:tc>
          <w:tcPr>
            <w:tcW w:w="1813" w:type="dxa"/>
            <w:tcBorders>
              <w:top w:val="nil"/>
              <w:left w:val="nil"/>
              <w:bottom w:val="single" w:sz="4" w:space="0" w:color="000000"/>
              <w:right w:val="single" w:sz="4" w:space="0" w:color="000000"/>
            </w:tcBorders>
            <w:shd w:val="clear" w:color="auto" w:fill="auto"/>
            <w:noWrap/>
            <w:vAlign w:val="center"/>
            <w:hideMark/>
          </w:tcPr>
          <w:p w14:paraId="087939E0"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2DAE09D0"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08BB41D3"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12D901E7"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二、项目支出</w:t>
            </w:r>
          </w:p>
        </w:tc>
        <w:tc>
          <w:tcPr>
            <w:tcW w:w="1753" w:type="dxa"/>
            <w:tcBorders>
              <w:top w:val="nil"/>
              <w:left w:val="nil"/>
              <w:bottom w:val="single" w:sz="4" w:space="0" w:color="000000"/>
              <w:right w:val="single" w:sz="4" w:space="0" w:color="000000"/>
            </w:tcBorders>
            <w:shd w:val="clear" w:color="auto" w:fill="auto"/>
            <w:noWrap/>
            <w:vAlign w:val="center"/>
            <w:hideMark/>
          </w:tcPr>
          <w:p w14:paraId="2A2AA644" w14:textId="126137DF"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233</w:t>
            </w:r>
            <w:r w:rsidRPr="00AD06F3">
              <w:rPr>
                <w:rFonts w:eastAsia="等线" w:cs="Times New Roman"/>
                <w:sz w:val="24"/>
              </w:rPr>
              <w:t>,</w:t>
            </w:r>
            <w:r w:rsidRPr="004F57C0">
              <w:rPr>
                <w:rFonts w:eastAsia="等线" w:cs="Times New Roman"/>
                <w:sz w:val="24"/>
              </w:rPr>
              <w:t>240</w:t>
            </w:r>
            <w:r w:rsidRPr="00AD06F3">
              <w:rPr>
                <w:rFonts w:eastAsia="等线" w:cs="Times New Roman"/>
                <w:sz w:val="24"/>
              </w:rPr>
              <w:t>,</w:t>
            </w:r>
            <w:r w:rsidRPr="004F57C0">
              <w:rPr>
                <w:rFonts w:eastAsia="等线" w:cs="Times New Roman"/>
                <w:sz w:val="24"/>
              </w:rPr>
              <w:t>194</w:t>
            </w:r>
            <w:r w:rsidRPr="00AD06F3">
              <w:rPr>
                <w:rFonts w:eastAsia="等线" w:cs="Times New Roman"/>
                <w:sz w:val="24"/>
              </w:rPr>
              <w:t>.</w:t>
            </w:r>
            <w:r w:rsidRPr="004F57C0">
              <w:rPr>
                <w:rFonts w:eastAsia="等线" w:cs="Times New Roman"/>
                <w:sz w:val="24"/>
              </w:rPr>
              <w:t>59</w:t>
            </w:r>
          </w:p>
        </w:tc>
        <w:tc>
          <w:tcPr>
            <w:tcW w:w="1823" w:type="dxa"/>
            <w:tcBorders>
              <w:top w:val="nil"/>
              <w:left w:val="nil"/>
              <w:bottom w:val="single" w:sz="4" w:space="0" w:color="000000"/>
              <w:right w:val="single" w:sz="4" w:space="0" w:color="000000"/>
            </w:tcBorders>
            <w:shd w:val="clear" w:color="auto" w:fill="auto"/>
            <w:noWrap/>
            <w:vAlign w:val="center"/>
            <w:hideMark/>
          </w:tcPr>
          <w:p w14:paraId="41394865" w14:textId="19290CD8"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284</w:t>
            </w:r>
            <w:r w:rsidRPr="00AD06F3">
              <w:rPr>
                <w:rFonts w:eastAsia="等线" w:cs="Times New Roman"/>
                <w:sz w:val="24"/>
              </w:rPr>
              <w:t>,</w:t>
            </w:r>
            <w:r w:rsidRPr="004F57C0">
              <w:rPr>
                <w:rFonts w:eastAsia="等线" w:cs="Times New Roman"/>
                <w:sz w:val="24"/>
              </w:rPr>
              <w:t>126</w:t>
            </w:r>
            <w:r w:rsidRPr="00AD06F3">
              <w:rPr>
                <w:rFonts w:eastAsia="等线" w:cs="Times New Roman"/>
                <w:sz w:val="24"/>
              </w:rPr>
              <w:t>,</w:t>
            </w:r>
            <w:r w:rsidRPr="004F57C0">
              <w:rPr>
                <w:rFonts w:eastAsia="等线" w:cs="Times New Roman"/>
                <w:sz w:val="24"/>
              </w:rPr>
              <w:t>628</w:t>
            </w:r>
            <w:r w:rsidRPr="00AD06F3">
              <w:rPr>
                <w:rFonts w:eastAsia="等线" w:cs="Times New Roman"/>
                <w:sz w:val="24"/>
              </w:rPr>
              <w:t>.</w:t>
            </w:r>
            <w:r w:rsidRPr="004F57C0">
              <w:rPr>
                <w:rFonts w:eastAsia="等线" w:cs="Times New Roman"/>
                <w:sz w:val="24"/>
              </w:rPr>
              <w:t>12</w:t>
            </w:r>
          </w:p>
        </w:tc>
        <w:tc>
          <w:tcPr>
            <w:tcW w:w="1819" w:type="dxa"/>
            <w:tcBorders>
              <w:top w:val="nil"/>
              <w:left w:val="nil"/>
              <w:bottom w:val="single" w:sz="4" w:space="0" w:color="000000"/>
              <w:right w:val="single" w:sz="4" w:space="0" w:color="000000"/>
            </w:tcBorders>
            <w:shd w:val="clear" w:color="auto" w:fill="auto"/>
            <w:noWrap/>
            <w:vAlign w:val="center"/>
            <w:hideMark/>
          </w:tcPr>
          <w:p w14:paraId="4D9B2A0A" w14:textId="556D2D90"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275</w:t>
            </w:r>
            <w:r w:rsidRPr="00AD06F3">
              <w:rPr>
                <w:rFonts w:eastAsia="等线" w:cs="Times New Roman"/>
                <w:sz w:val="24"/>
              </w:rPr>
              <w:t>,</w:t>
            </w:r>
            <w:r w:rsidRPr="004F57C0">
              <w:rPr>
                <w:rFonts w:eastAsia="等线" w:cs="Times New Roman"/>
                <w:sz w:val="24"/>
              </w:rPr>
              <w:t>531</w:t>
            </w:r>
            <w:r w:rsidRPr="00AD06F3">
              <w:rPr>
                <w:rFonts w:eastAsia="等线" w:cs="Times New Roman"/>
                <w:sz w:val="24"/>
              </w:rPr>
              <w:t>,</w:t>
            </w:r>
            <w:r w:rsidRPr="004F57C0">
              <w:rPr>
                <w:rFonts w:eastAsia="等线" w:cs="Times New Roman"/>
                <w:sz w:val="24"/>
              </w:rPr>
              <w:t>958</w:t>
            </w:r>
            <w:r w:rsidRPr="00AD06F3">
              <w:rPr>
                <w:rFonts w:eastAsia="等线" w:cs="Times New Roman"/>
                <w:sz w:val="24"/>
              </w:rPr>
              <w:t>.</w:t>
            </w:r>
            <w:r w:rsidRPr="004F57C0">
              <w:rPr>
                <w:rFonts w:eastAsia="等线" w:cs="Times New Roman"/>
                <w:sz w:val="24"/>
              </w:rPr>
              <w:t>38</w:t>
            </w:r>
          </w:p>
        </w:tc>
      </w:tr>
      <w:tr w:rsidR="00AD06F3" w:rsidRPr="00AD06F3" w14:paraId="394495B7"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614D7A8D"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五、事业收入</w:t>
            </w:r>
          </w:p>
        </w:tc>
        <w:tc>
          <w:tcPr>
            <w:tcW w:w="1813" w:type="dxa"/>
            <w:tcBorders>
              <w:top w:val="nil"/>
              <w:left w:val="nil"/>
              <w:bottom w:val="single" w:sz="4" w:space="0" w:color="000000"/>
              <w:right w:val="single" w:sz="4" w:space="0" w:color="000000"/>
            </w:tcBorders>
            <w:shd w:val="clear" w:color="auto" w:fill="auto"/>
            <w:noWrap/>
            <w:vAlign w:val="center"/>
            <w:hideMark/>
          </w:tcPr>
          <w:p w14:paraId="74636E1A"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2583D774"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4DED484B"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22FB4635"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其中：基本建设类项目</w:t>
            </w:r>
          </w:p>
        </w:tc>
        <w:tc>
          <w:tcPr>
            <w:tcW w:w="1753" w:type="dxa"/>
            <w:tcBorders>
              <w:top w:val="nil"/>
              <w:left w:val="nil"/>
              <w:bottom w:val="single" w:sz="4" w:space="0" w:color="000000"/>
              <w:right w:val="single" w:sz="4" w:space="0" w:color="000000"/>
            </w:tcBorders>
            <w:shd w:val="clear" w:color="auto" w:fill="auto"/>
            <w:noWrap/>
            <w:vAlign w:val="center"/>
            <w:hideMark/>
          </w:tcPr>
          <w:p w14:paraId="1CC11461" w14:textId="0ED0D2C5"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110</w:t>
            </w:r>
            <w:r w:rsidRPr="00AD06F3">
              <w:rPr>
                <w:rFonts w:eastAsia="等线" w:cs="Times New Roman"/>
                <w:sz w:val="24"/>
              </w:rPr>
              <w:t>,</w:t>
            </w:r>
            <w:r w:rsidRPr="004F57C0">
              <w:rPr>
                <w:rFonts w:eastAsia="等线" w:cs="Times New Roman"/>
                <w:sz w:val="24"/>
              </w:rPr>
              <w:t>278</w:t>
            </w:r>
            <w:r w:rsidRPr="00AD06F3">
              <w:rPr>
                <w:rFonts w:eastAsia="等线" w:cs="Times New Roman"/>
                <w:sz w:val="24"/>
              </w:rPr>
              <w:t>,</w:t>
            </w:r>
            <w:r w:rsidRPr="004F57C0">
              <w:rPr>
                <w:rFonts w:eastAsia="等线" w:cs="Times New Roman"/>
                <w:sz w:val="24"/>
              </w:rPr>
              <w:t>211</w:t>
            </w:r>
            <w:r w:rsidRPr="00AD06F3">
              <w:rPr>
                <w:rFonts w:eastAsia="等线" w:cs="Times New Roman"/>
                <w:sz w:val="24"/>
              </w:rPr>
              <w:t>.</w:t>
            </w:r>
            <w:r w:rsidRPr="004F57C0">
              <w:rPr>
                <w:rFonts w:eastAsia="等线" w:cs="Times New Roman"/>
                <w:sz w:val="24"/>
              </w:rPr>
              <w:t>68</w:t>
            </w:r>
          </w:p>
        </w:tc>
        <w:tc>
          <w:tcPr>
            <w:tcW w:w="1823" w:type="dxa"/>
            <w:tcBorders>
              <w:top w:val="nil"/>
              <w:left w:val="nil"/>
              <w:bottom w:val="single" w:sz="4" w:space="0" w:color="000000"/>
              <w:right w:val="single" w:sz="4" w:space="0" w:color="000000"/>
            </w:tcBorders>
            <w:shd w:val="clear" w:color="auto" w:fill="auto"/>
            <w:noWrap/>
            <w:vAlign w:val="center"/>
            <w:hideMark/>
          </w:tcPr>
          <w:p w14:paraId="36379EC3" w14:textId="2FCA9BF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117</w:t>
            </w:r>
            <w:r w:rsidRPr="00AD06F3">
              <w:rPr>
                <w:rFonts w:eastAsia="等线" w:cs="Times New Roman"/>
                <w:sz w:val="24"/>
              </w:rPr>
              <w:t>,</w:t>
            </w:r>
            <w:r w:rsidRPr="004F57C0">
              <w:rPr>
                <w:rFonts w:eastAsia="等线" w:cs="Times New Roman"/>
                <w:sz w:val="24"/>
              </w:rPr>
              <w:t>847</w:t>
            </w:r>
            <w:r w:rsidRPr="00AD06F3">
              <w:rPr>
                <w:rFonts w:eastAsia="等线" w:cs="Times New Roman"/>
                <w:sz w:val="24"/>
              </w:rPr>
              <w:t>,</w:t>
            </w:r>
            <w:r w:rsidRPr="004F57C0">
              <w:rPr>
                <w:rFonts w:eastAsia="等线" w:cs="Times New Roman"/>
                <w:sz w:val="24"/>
              </w:rPr>
              <w:t>417</w:t>
            </w:r>
            <w:r w:rsidRPr="00AD06F3">
              <w:rPr>
                <w:rFonts w:eastAsia="等线" w:cs="Times New Roman"/>
                <w:sz w:val="24"/>
              </w:rPr>
              <w:t>.</w:t>
            </w:r>
            <w:r w:rsidRPr="004F57C0">
              <w:rPr>
                <w:rFonts w:eastAsia="等线" w:cs="Times New Roman"/>
                <w:sz w:val="24"/>
              </w:rPr>
              <w:t>08</w:t>
            </w:r>
          </w:p>
        </w:tc>
        <w:tc>
          <w:tcPr>
            <w:tcW w:w="1819" w:type="dxa"/>
            <w:tcBorders>
              <w:top w:val="nil"/>
              <w:left w:val="nil"/>
              <w:bottom w:val="single" w:sz="4" w:space="0" w:color="000000"/>
              <w:right w:val="single" w:sz="4" w:space="0" w:color="000000"/>
            </w:tcBorders>
            <w:shd w:val="clear" w:color="auto" w:fill="auto"/>
            <w:noWrap/>
            <w:vAlign w:val="center"/>
            <w:hideMark/>
          </w:tcPr>
          <w:p w14:paraId="0ED26A4C" w14:textId="5286989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117</w:t>
            </w:r>
            <w:r w:rsidRPr="00AD06F3">
              <w:rPr>
                <w:rFonts w:eastAsia="等线" w:cs="Times New Roman"/>
                <w:sz w:val="24"/>
              </w:rPr>
              <w:t>,</w:t>
            </w:r>
            <w:r w:rsidRPr="004F57C0">
              <w:rPr>
                <w:rFonts w:eastAsia="等线" w:cs="Times New Roman"/>
                <w:sz w:val="24"/>
              </w:rPr>
              <w:t>832</w:t>
            </w:r>
            <w:r w:rsidRPr="00AD06F3">
              <w:rPr>
                <w:rFonts w:eastAsia="等线" w:cs="Times New Roman"/>
                <w:sz w:val="24"/>
              </w:rPr>
              <w:t>,</w:t>
            </w:r>
            <w:r w:rsidRPr="004F57C0">
              <w:rPr>
                <w:rFonts w:eastAsia="等线" w:cs="Times New Roman"/>
                <w:sz w:val="24"/>
              </w:rPr>
              <w:t>191</w:t>
            </w:r>
            <w:r w:rsidRPr="00AD06F3">
              <w:rPr>
                <w:rFonts w:eastAsia="等线" w:cs="Times New Roman"/>
                <w:sz w:val="24"/>
              </w:rPr>
              <w:t>.</w:t>
            </w:r>
            <w:r w:rsidRPr="004F57C0">
              <w:rPr>
                <w:rFonts w:eastAsia="等线" w:cs="Times New Roman"/>
                <w:sz w:val="24"/>
              </w:rPr>
              <w:t>14</w:t>
            </w:r>
          </w:p>
        </w:tc>
      </w:tr>
      <w:tr w:rsidR="00307B1F" w:rsidRPr="00AD06F3" w14:paraId="5C5412E5"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1730587D" w14:textId="77777777" w:rsidR="00307B1F" w:rsidRPr="00AD06F3" w:rsidRDefault="00307B1F" w:rsidP="00AD579A">
            <w:pPr>
              <w:widowControl/>
              <w:adjustRightInd w:val="0"/>
              <w:snapToGrid w:val="0"/>
              <w:spacing w:line="240" w:lineRule="auto"/>
              <w:ind w:firstLineChars="0" w:firstLine="0"/>
              <w:rPr>
                <w:rFonts w:cs="Times New Roman"/>
                <w:kern w:val="0"/>
                <w:sz w:val="24"/>
              </w:rPr>
            </w:pPr>
            <w:r w:rsidRPr="00AD06F3">
              <w:rPr>
                <w:rFonts w:cs="Times New Roman"/>
                <w:kern w:val="0"/>
                <w:sz w:val="24"/>
              </w:rPr>
              <w:t>六、经营收入</w:t>
            </w:r>
          </w:p>
        </w:tc>
        <w:tc>
          <w:tcPr>
            <w:tcW w:w="1813" w:type="dxa"/>
            <w:tcBorders>
              <w:top w:val="nil"/>
              <w:left w:val="nil"/>
              <w:bottom w:val="single" w:sz="4" w:space="0" w:color="000000"/>
              <w:right w:val="single" w:sz="4" w:space="0" w:color="000000"/>
            </w:tcBorders>
            <w:shd w:val="clear" w:color="auto" w:fill="auto"/>
            <w:noWrap/>
            <w:vAlign w:val="center"/>
            <w:hideMark/>
          </w:tcPr>
          <w:p w14:paraId="34BF6012"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2CD54FE8"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0E67480F"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2B441395" w14:textId="77777777" w:rsidR="00307B1F" w:rsidRPr="00AD06F3" w:rsidRDefault="00307B1F" w:rsidP="00AD579A">
            <w:pPr>
              <w:widowControl/>
              <w:adjustRightInd w:val="0"/>
              <w:snapToGrid w:val="0"/>
              <w:spacing w:line="240" w:lineRule="auto"/>
              <w:ind w:firstLineChars="0" w:firstLine="0"/>
              <w:rPr>
                <w:rFonts w:cs="Times New Roman"/>
                <w:kern w:val="0"/>
                <w:sz w:val="24"/>
              </w:rPr>
            </w:pPr>
            <w:r w:rsidRPr="00AD06F3">
              <w:rPr>
                <w:rFonts w:cs="Times New Roman"/>
                <w:kern w:val="0"/>
                <w:sz w:val="24"/>
              </w:rPr>
              <w:t>三、上缴上级支出</w:t>
            </w:r>
          </w:p>
        </w:tc>
        <w:tc>
          <w:tcPr>
            <w:tcW w:w="1753" w:type="dxa"/>
            <w:tcBorders>
              <w:top w:val="nil"/>
              <w:left w:val="nil"/>
              <w:bottom w:val="single" w:sz="4" w:space="0" w:color="000000"/>
              <w:right w:val="single" w:sz="4" w:space="0" w:color="000000"/>
            </w:tcBorders>
            <w:shd w:val="clear" w:color="auto" w:fill="auto"/>
            <w:noWrap/>
            <w:vAlign w:val="center"/>
            <w:hideMark/>
          </w:tcPr>
          <w:p w14:paraId="6DB01471"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823" w:type="dxa"/>
            <w:tcBorders>
              <w:top w:val="nil"/>
              <w:left w:val="nil"/>
              <w:bottom w:val="single" w:sz="4" w:space="0" w:color="000000"/>
              <w:right w:val="single" w:sz="4" w:space="0" w:color="000000"/>
            </w:tcBorders>
            <w:shd w:val="clear" w:color="auto" w:fill="auto"/>
            <w:noWrap/>
            <w:vAlign w:val="center"/>
            <w:hideMark/>
          </w:tcPr>
          <w:p w14:paraId="170D20AC"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819" w:type="dxa"/>
            <w:tcBorders>
              <w:top w:val="nil"/>
              <w:left w:val="nil"/>
              <w:bottom w:val="single" w:sz="4" w:space="0" w:color="000000"/>
              <w:right w:val="single" w:sz="4" w:space="0" w:color="000000"/>
            </w:tcBorders>
            <w:shd w:val="clear" w:color="auto" w:fill="auto"/>
            <w:noWrap/>
            <w:vAlign w:val="center"/>
            <w:hideMark/>
          </w:tcPr>
          <w:p w14:paraId="6DAB366E"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r>
      <w:tr w:rsidR="00307B1F" w:rsidRPr="00AD06F3" w14:paraId="358156D0"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2065BBA0" w14:textId="77777777" w:rsidR="00307B1F" w:rsidRPr="00AD06F3" w:rsidRDefault="00307B1F" w:rsidP="00AD579A">
            <w:pPr>
              <w:widowControl/>
              <w:adjustRightInd w:val="0"/>
              <w:snapToGrid w:val="0"/>
              <w:spacing w:line="240" w:lineRule="auto"/>
              <w:ind w:firstLineChars="0" w:firstLine="0"/>
              <w:rPr>
                <w:rFonts w:cs="Times New Roman"/>
                <w:kern w:val="0"/>
                <w:sz w:val="24"/>
              </w:rPr>
            </w:pPr>
            <w:r w:rsidRPr="00AD06F3">
              <w:rPr>
                <w:rFonts w:cs="Times New Roman"/>
                <w:kern w:val="0"/>
                <w:sz w:val="24"/>
              </w:rPr>
              <w:t>七、附属单位上缴收入</w:t>
            </w:r>
          </w:p>
        </w:tc>
        <w:tc>
          <w:tcPr>
            <w:tcW w:w="1813" w:type="dxa"/>
            <w:tcBorders>
              <w:top w:val="nil"/>
              <w:left w:val="nil"/>
              <w:bottom w:val="single" w:sz="4" w:space="0" w:color="000000"/>
              <w:right w:val="single" w:sz="4" w:space="0" w:color="000000"/>
            </w:tcBorders>
            <w:shd w:val="clear" w:color="auto" w:fill="auto"/>
            <w:noWrap/>
            <w:vAlign w:val="center"/>
            <w:hideMark/>
          </w:tcPr>
          <w:p w14:paraId="79DBBA32"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7D82FE88"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256B96AD"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2B803AA6" w14:textId="77777777" w:rsidR="00307B1F" w:rsidRPr="00AD06F3" w:rsidRDefault="00307B1F" w:rsidP="00AD579A">
            <w:pPr>
              <w:widowControl/>
              <w:adjustRightInd w:val="0"/>
              <w:snapToGrid w:val="0"/>
              <w:spacing w:line="240" w:lineRule="auto"/>
              <w:ind w:firstLineChars="0" w:firstLine="0"/>
              <w:rPr>
                <w:rFonts w:cs="Times New Roman"/>
                <w:kern w:val="0"/>
                <w:sz w:val="24"/>
              </w:rPr>
            </w:pPr>
            <w:r w:rsidRPr="00AD06F3">
              <w:rPr>
                <w:rFonts w:cs="Times New Roman"/>
                <w:kern w:val="0"/>
                <w:sz w:val="24"/>
              </w:rPr>
              <w:t>四、经营支出</w:t>
            </w:r>
          </w:p>
        </w:tc>
        <w:tc>
          <w:tcPr>
            <w:tcW w:w="1753" w:type="dxa"/>
            <w:tcBorders>
              <w:top w:val="nil"/>
              <w:left w:val="nil"/>
              <w:bottom w:val="single" w:sz="4" w:space="0" w:color="000000"/>
              <w:right w:val="single" w:sz="4" w:space="0" w:color="000000"/>
            </w:tcBorders>
            <w:shd w:val="clear" w:color="auto" w:fill="auto"/>
            <w:noWrap/>
            <w:vAlign w:val="center"/>
            <w:hideMark/>
          </w:tcPr>
          <w:p w14:paraId="7156B6F0"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823" w:type="dxa"/>
            <w:tcBorders>
              <w:top w:val="nil"/>
              <w:left w:val="nil"/>
              <w:bottom w:val="single" w:sz="4" w:space="0" w:color="000000"/>
              <w:right w:val="single" w:sz="4" w:space="0" w:color="000000"/>
            </w:tcBorders>
            <w:shd w:val="clear" w:color="auto" w:fill="auto"/>
            <w:noWrap/>
            <w:vAlign w:val="center"/>
            <w:hideMark/>
          </w:tcPr>
          <w:p w14:paraId="26B4FDB7"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819" w:type="dxa"/>
            <w:tcBorders>
              <w:top w:val="nil"/>
              <w:left w:val="nil"/>
              <w:bottom w:val="single" w:sz="4" w:space="0" w:color="000000"/>
              <w:right w:val="single" w:sz="4" w:space="0" w:color="000000"/>
            </w:tcBorders>
            <w:shd w:val="clear" w:color="auto" w:fill="auto"/>
            <w:noWrap/>
            <w:vAlign w:val="center"/>
            <w:hideMark/>
          </w:tcPr>
          <w:p w14:paraId="087617F2"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r>
      <w:tr w:rsidR="00307B1F" w:rsidRPr="00AD06F3" w14:paraId="74230F8D"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3DEC305F" w14:textId="77777777" w:rsidR="00307B1F" w:rsidRPr="00AD06F3" w:rsidRDefault="00307B1F" w:rsidP="00AD579A">
            <w:pPr>
              <w:widowControl/>
              <w:adjustRightInd w:val="0"/>
              <w:snapToGrid w:val="0"/>
              <w:spacing w:line="240" w:lineRule="auto"/>
              <w:ind w:firstLineChars="0" w:firstLine="0"/>
              <w:rPr>
                <w:rFonts w:cs="Times New Roman"/>
                <w:kern w:val="0"/>
                <w:sz w:val="24"/>
              </w:rPr>
            </w:pPr>
            <w:r w:rsidRPr="00AD06F3">
              <w:rPr>
                <w:rFonts w:cs="Times New Roman"/>
                <w:kern w:val="0"/>
                <w:sz w:val="24"/>
              </w:rPr>
              <w:lastRenderedPageBreak/>
              <w:t>八、其他收入</w:t>
            </w:r>
          </w:p>
        </w:tc>
        <w:tc>
          <w:tcPr>
            <w:tcW w:w="1813" w:type="dxa"/>
            <w:tcBorders>
              <w:top w:val="nil"/>
              <w:left w:val="nil"/>
              <w:bottom w:val="single" w:sz="4" w:space="0" w:color="000000"/>
              <w:right w:val="single" w:sz="4" w:space="0" w:color="000000"/>
            </w:tcBorders>
            <w:shd w:val="clear" w:color="auto" w:fill="auto"/>
            <w:noWrap/>
            <w:vAlign w:val="center"/>
            <w:hideMark/>
          </w:tcPr>
          <w:p w14:paraId="290878F1"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45147384"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3CA0711C"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7220170F" w14:textId="77777777" w:rsidR="00307B1F" w:rsidRPr="00AD06F3" w:rsidRDefault="00307B1F" w:rsidP="00AD579A">
            <w:pPr>
              <w:widowControl/>
              <w:adjustRightInd w:val="0"/>
              <w:snapToGrid w:val="0"/>
              <w:spacing w:line="240" w:lineRule="auto"/>
              <w:ind w:firstLineChars="0" w:firstLine="0"/>
              <w:rPr>
                <w:rFonts w:cs="Times New Roman"/>
                <w:kern w:val="0"/>
                <w:sz w:val="24"/>
              </w:rPr>
            </w:pPr>
            <w:r w:rsidRPr="00AD06F3">
              <w:rPr>
                <w:rFonts w:cs="Times New Roman"/>
                <w:kern w:val="0"/>
                <w:sz w:val="24"/>
              </w:rPr>
              <w:t>五、对附属单位补助支出</w:t>
            </w:r>
          </w:p>
        </w:tc>
        <w:tc>
          <w:tcPr>
            <w:tcW w:w="1753" w:type="dxa"/>
            <w:tcBorders>
              <w:top w:val="nil"/>
              <w:left w:val="nil"/>
              <w:bottom w:val="single" w:sz="4" w:space="0" w:color="000000"/>
              <w:right w:val="single" w:sz="4" w:space="0" w:color="000000"/>
            </w:tcBorders>
            <w:shd w:val="clear" w:color="auto" w:fill="auto"/>
            <w:noWrap/>
            <w:vAlign w:val="center"/>
            <w:hideMark/>
          </w:tcPr>
          <w:p w14:paraId="54219D20"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823" w:type="dxa"/>
            <w:tcBorders>
              <w:top w:val="nil"/>
              <w:left w:val="nil"/>
              <w:bottom w:val="single" w:sz="4" w:space="0" w:color="000000"/>
              <w:right w:val="single" w:sz="4" w:space="0" w:color="000000"/>
            </w:tcBorders>
            <w:shd w:val="clear" w:color="auto" w:fill="auto"/>
            <w:noWrap/>
            <w:vAlign w:val="center"/>
            <w:hideMark/>
          </w:tcPr>
          <w:p w14:paraId="2895A613"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819" w:type="dxa"/>
            <w:tcBorders>
              <w:top w:val="nil"/>
              <w:left w:val="nil"/>
              <w:bottom w:val="single" w:sz="4" w:space="0" w:color="000000"/>
              <w:right w:val="single" w:sz="4" w:space="0" w:color="000000"/>
            </w:tcBorders>
            <w:shd w:val="clear" w:color="auto" w:fill="auto"/>
            <w:noWrap/>
            <w:vAlign w:val="center"/>
            <w:hideMark/>
          </w:tcPr>
          <w:p w14:paraId="1010EB64" w14:textId="77777777" w:rsidR="00307B1F" w:rsidRPr="00AD06F3" w:rsidRDefault="00307B1F" w:rsidP="00AD579A">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r>
      <w:tr w:rsidR="00AD06F3" w:rsidRPr="00AD06F3" w14:paraId="354B445C"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00188538"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本年收入合计</w:t>
            </w:r>
          </w:p>
        </w:tc>
        <w:tc>
          <w:tcPr>
            <w:tcW w:w="1813" w:type="dxa"/>
            <w:tcBorders>
              <w:top w:val="nil"/>
              <w:left w:val="nil"/>
              <w:bottom w:val="single" w:sz="4" w:space="0" w:color="000000"/>
              <w:right w:val="single" w:sz="4" w:space="0" w:color="000000"/>
            </w:tcBorders>
            <w:shd w:val="clear" w:color="auto" w:fill="auto"/>
            <w:noWrap/>
            <w:vAlign w:val="center"/>
            <w:hideMark/>
          </w:tcPr>
          <w:p w14:paraId="47BB6586" w14:textId="713EE48E" w:rsidR="00AD06F3" w:rsidRPr="00AD06F3" w:rsidRDefault="00AD06F3" w:rsidP="00AD06F3">
            <w:pPr>
              <w:widowControl/>
              <w:spacing w:line="240" w:lineRule="auto"/>
              <w:ind w:firstLineChars="0" w:firstLine="0"/>
              <w:jc w:val="right"/>
              <w:rPr>
                <w:rFonts w:eastAsia="等线" w:cs="Times New Roman"/>
                <w:sz w:val="24"/>
              </w:rPr>
            </w:pPr>
            <w:r w:rsidRPr="004F57C0">
              <w:rPr>
                <w:rFonts w:eastAsia="等线" w:cs="Times New Roman"/>
                <w:sz w:val="24"/>
              </w:rPr>
              <w:t>267</w:t>
            </w:r>
            <w:r w:rsidRPr="00AD06F3">
              <w:rPr>
                <w:rFonts w:eastAsia="等线" w:cs="Times New Roman"/>
                <w:sz w:val="24"/>
              </w:rPr>
              <w:t>,</w:t>
            </w:r>
            <w:r w:rsidRPr="004F57C0">
              <w:rPr>
                <w:rFonts w:eastAsia="等线" w:cs="Times New Roman"/>
                <w:sz w:val="24"/>
              </w:rPr>
              <w:t>055</w:t>
            </w:r>
            <w:r w:rsidRPr="00AD06F3">
              <w:rPr>
                <w:rFonts w:eastAsia="等线" w:cs="Times New Roman"/>
                <w:sz w:val="24"/>
              </w:rPr>
              <w:t>,</w:t>
            </w:r>
            <w:r w:rsidRPr="004F57C0">
              <w:rPr>
                <w:rFonts w:eastAsia="等线" w:cs="Times New Roman"/>
                <w:sz w:val="24"/>
              </w:rPr>
              <w:t>612</w:t>
            </w:r>
            <w:r w:rsidRPr="00AD06F3">
              <w:rPr>
                <w:rFonts w:eastAsia="等线" w:cs="Times New Roman"/>
                <w:sz w:val="24"/>
              </w:rPr>
              <w:t>.</w:t>
            </w:r>
            <w:r w:rsidRPr="004F57C0">
              <w:rPr>
                <w:rFonts w:eastAsia="等线" w:cs="Times New Roman"/>
                <w:sz w:val="24"/>
              </w:rPr>
              <w:t>59</w:t>
            </w:r>
          </w:p>
        </w:tc>
        <w:tc>
          <w:tcPr>
            <w:tcW w:w="1731" w:type="dxa"/>
            <w:tcBorders>
              <w:top w:val="nil"/>
              <w:left w:val="nil"/>
              <w:bottom w:val="single" w:sz="4" w:space="0" w:color="000000"/>
              <w:right w:val="single" w:sz="4" w:space="0" w:color="000000"/>
            </w:tcBorders>
            <w:shd w:val="clear" w:color="auto" w:fill="auto"/>
            <w:noWrap/>
            <w:vAlign w:val="center"/>
            <w:hideMark/>
          </w:tcPr>
          <w:p w14:paraId="7B3297A6" w14:textId="6A37E320"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323</w:t>
            </w:r>
            <w:r w:rsidRPr="00AD06F3">
              <w:rPr>
                <w:rFonts w:eastAsia="等线" w:cs="Times New Roman"/>
                <w:sz w:val="24"/>
              </w:rPr>
              <w:t>,</w:t>
            </w:r>
            <w:r w:rsidRPr="004F57C0">
              <w:rPr>
                <w:rFonts w:eastAsia="等线" w:cs="Times New Roman"/>
                <w:sz w:val="24"/>
              </w:rPr>
              <w:t>418</w:t>
            </w:r>
            <w:r w:rsidRPr="00AD06F3">
              <w:rPr>
                <w:rFonts w:eastAsia="等线" w:cs="Times New Roman"/>
                <w:sz w:val="24"/>
              </w:rPr>
              <w:t>,</w:t>
            </w:r>
            <w:r w:rsidRPr="004F57C0">
              <w:rPr>
                <w:rFonts w:eastAsia="等线" w:cs="Times New Roman"/>
                <w:sz w:val="24"/>
              </w:rPr>
              <w:t>086</w:t>
            </w:r>
            <w:r w:rsidRPr="00AD06F3">
              <w:rPr>
                <w:rFonts w:eastAsia="等线" w:cs="Times New Roman"/>
                <w:sz w:val="24"/>
              </w:rPr>
              <w:t>.</w:t>
            </w:r>
            <w:r w:rsidRPr="004F57C0">
              <w:rPr>
                <w:rFonts w:eastAsia="等线" w:cs="Times New Roman"/>
                <w:sz w:val="24"/>
              </w:rPr>
              <w:t>70</w:t>
            </w:r>
          </w:p>
        </w:tc>
        <w:tc>
          <w:tcPr>
            <w:tcW w:w="1716" w:type="dxa"/>
            <w:tcBorders>
              <w:top w:val="nil"/>
              <w:left w:val="nil"/>
              <w:bottom w:val="single" w:sz="4" w:space="0" w:color="000000"/>
              <w:right w:val="single" w:sz="4" w:space="0" w:color="000000"/>
            </w:tcBorders>
            <w:shd w:val="clear" w:color="auto" w:fill="auto"/>
            <w:noWrap/>
            <w:vAlign w:val="center"/>
            <w:hideMark/>
          </w:tcPr>
          <w:p w14:paraId="5EF0BE34" w14:textId="7AC6DB09"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314</w:t>
            </w:r>
            <w:r w:rsidRPr="00AD06F3">
              <w:rPr>
                <w:rFonts w:eastAsia="等线" w:cs="Times New Roman"/>
                <w:sz w:val="24"/>
              </w:rPr>
              <w:t>,</w:t>
            </w:r>
            <w:r w:rsidRPr="004F57C0">
              <w:rPr>
                <w:rFonts w:eastAsia="等线" w:cs="Times New Roman"/>
                <w:sz w:val="24"/>
              </w:rPr>
              <w:t>374</w:t>
            </w:r>
            <w:r w:rsidRPr="00AD06F3">
              <w:rPr>
                <w:rFonts w:eastAsia="等线" w:cs="Times New Roman"/>
                <w:sz w:val="24"/>
              </w:rPr>
              <w:t>,</w:t>
            </w:r>
            <w:r w:rsidRPr="004F57C0">
              <w:rPr>
                <w:rFonts w:eastAsia="等线" w:cs="Times New Roman"/>
                <w:sz w:val="24"/>
              </w:rPr>
              <w:t>708</w:t>
            </w:r>
            <w:r w:rsidRPr="00AD06F3">
              <w:rPr>
                <w:rFonts w:eastAsia="等线" w:cs="Times New Roman"/>
                <w:sz w:val="24"/>
              </w:rPr>
              <w:t>.</w:t>
            </w:r>
            <w:r w:rsidRPr="004F57C0">
              <w:rPr>
                <w:rFonts w:eastAsia="等线" w:cs="Times New Roman"/>
                <w:sz w:val="24"/>
              </w:rPr>
              <w:t>02</w:t>
            </w:r>
          </w:p>
        </w:tc>
        <w:tc>
          <w:tcPr>
            <w:tcW w:w="1578" w:type="dxa"/>
            <w:tcBorders>
              <w:top w:val="nil"/>
              <w:left w:val="nil"/>
              <w:bottom w:val="single" w:sz="4" w:space="0" w:color="000000"/>
              <w:right w:val="single" w:sz="4" w:space="0" w:color="000000"/>
            </w:tcBorders>
            <w:shd w:val="clear" w:color="auto" w:fill="auto"/>
            <w:noWrap/>
            <w:vAlign w:val="center"/>
            <w:hideMark/>
          </w:tcPr>
          <w:p w14:paraId="54BDB751"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本年支出合计</w:t>
            </w:r>
          </w:p>
        </w:tc>
        <w:tc>
          <w:tcPr>
            <w:tcW w:w="1753" w:type="dxa"/>
            <w:tcBorders>
              <w:top w:val="nil"/>
              <w:left w:val="nil"/>
              <w:bottom w:val="single" w:sz="4" w:space="0" w:color="000000"/>
              <w:right w:val="single" w:sz="4" w:space="0" w:color="000000"/>
            </w:tcBorders>
            <w:shd w:val="clear" w:color="auto" w:fill="auto"/>
            <w:noWrap/>
            <w:vAlign w:val="center"/>
            <w:hideMark/>
          </w:tcPr>
          <w:p w14:paraId="0D2E83E2" w14:textId="43B6056A"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267</w:t>
            </w:r>
            <w:r w:rsidRPr="00AD06F3">
              <w:rPr>
                <w:rFonts w:eastAsia="等线" w:cs="Times New Roman"/>
                <w:sz w:val="24"/>
              </w:rPr>
              <w:t>,</w:t>
            </w:r>
            <w:r w:rsidRPr="004F57C0">
              <w:rPr>
                <w:rFonts w:eastAsia="等线" w:cs="Times New Roman"/>
                <w:sz w:val="24"/>
              </w:rPr>
              <w:t>055</w:t>
            </w:r>
            <w:r w:rsidRPr="00AD06F3">
              <w:rPr>
                <w:rFonts w:eastAsia="等线" w:cs="Times New Roman"/>
                <w:sz w:val="24"/>
              </w:rPr>
              <w:t>,</w:t>
            </w:r>
            <w:r w:rsidRPr="004F57C0">
              <w:rPr>
                <w:rFonts w:eastAsia="等线" w:cs="Times New Roman"/>
                <w:sz w:val="24"/>
              </w:rPr>
              <w:t>612</w:t>
            </w:r>
            <w:r w:rsidRPr="00AD06F3">
              <w:rPr>
                <w:rFonts w:eastAsia="等线" w:cs="Times New Roman"/>
                <w:sz w:val="24"/>
              </w:rPr>
              <w:t>.</w:t>
            </w:r>
            <w:r w:rsidRPr="004F57C0">
              <w:rPr>
                <w:rFonts w:eastAsia="等线" w:cs="Times New Roman"/>
                <w:sz w:val="24"/>
              </w:rPr>
              <w:t>59</w:t>
            </w:r>
          </w:p>
        </w:tc>
        <w:tc>
          <w:tcPr>
            <w:tcW w:w="1823" w:type="dxa"/>
            <w:tcBorders>
              <w:top w:val="nil"/>
              <w:left w:val="nil"/>
              <w:bottom w:val="single" w:sz="4" w:space="0" w:color="000000"/>
              <w:right w:val="single" w:sz="4" w:space="0" w:color="000000"/>
            </w:tcBorders>
            <w:shd w:val="clear" w:color="auto" w:fill="auto"/>
            <w:noWrap/>
            <w:vAlign w:val="center"/>
            <w:hideMark/>
          </w:tcPr>
          <w:p w14:paraId="4C862654" w14:textId="7ED1121A"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323</w:t>
            </w:r>
            <w:r w:rsidRPr="00AD06F3">
              <w:rPr>
                <w:rFonts w:eastAsia="等线" w:cs="Times New Roman"/>
                <w:sz w:val="24"/>
              </w:rPr>
              <w:t>,</w:t>
            </w:r>
            <w:r w:rsidRPr="004F57C0">
              <w:rPr>
                <w:rFonts w:eastAsia="等线" w:cs="Times New Roman"/>
                <w:sz w:val="24"/>
              </w:rPr>
              <w:t>418</w:t>
            </w:r>
            <w:r w:rsidRPr="00AD06F3">
              <w:rPr>
                <w:rFonts w:eastAsia="等线" w:cs="Times New Roman"/>
                <w:sz w:val="24"/>
              </w:rPr>
              <w:t>,</w:t>
            </w:r>
            <w:r w:rsidRPr="004F57C0">
              <w:rPr>
                <w:rFonts w:eastAsia="等线" w:cs="Times New Roman"/>
                <w:sz w:val="24"/>
              </w:rPr>
              <w:t>086</w:t>
            </w:r>
            <w:r w:rsidRPr="00AD06F3">
              <w:rPr>
                <w:rFonts w:eastAsia="等线" w:cs="Times New Roman"/>
                <w:sz w:val="24"/>
              </w:rPr>
              <w:t>.</w:t>
            </w:r>
            <w:r w:rsidRPr="004F57C0">
              <w:rPr>
                <w:rFonts w:eastAsia="等线" w:cs="Times New Roman"/>
                <w:sz w:val="24"/>
              </w:rPr>
              <w:t>70</w:t>
            </w:r>
          </w:p>
        </w:tc>
        <w:tc>
          <w:tcPr>
            <w:tcW w:w="1819" w:type="dxa"/>
            <w:tcBorders>
              <w:top w:val="nil"/>
              <w:left w:val="nil"/>
              <w:bottom w:val="single" w:sz="4" w:space="0" w:color="000000"/>
              <w:right w:val="single" w:sz="4" w:space="0" w:color="000000"/>
            </w:tcBorders>
            <w:shd w:val="clear" w:color="auto" w:fill="auto"/>
            <w:noWrap/>
            <w:vAlign w:val="center"/>
            <w:hideMark/>
          </w:tcPr>
          <w:p w14:paraId="51794B51" w14:textId="4D675D16"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314</w:t>
            </w:r>
            <w:r w:rsidRPr="00AD06F3">
              <w:rPr>
                <w:rFonts w:eastAsia="等线" w:cs="Times New Roman"/>
                <w:sz w:val="24"/>
              </w:rPr>
              <w:t>,</w:t>
            </w:r>
            <w:r w:rsidRPr="004F57C0">
              <w:rPr>
                <w:rFonts w:eastAsia="等线" w:cs="Times New Roman"/>
                <w:sz w:val="24"/>
              </w:rPr>
              <w:t>352</w:t>
            </w:r>
            <w:r w:rsidRPr="00AD06F3">
              <w:rPr>
                <w:rFonts w:eastAsia="等线" w:cs="Times New Roman"/>
                <w:sz w:val="24"/>
              </w:rPr>
              <w:t>,</w:t>
            </w:r>
            <w:r w:rsidRPr="004F57C0">
              <w:rPr>
                <w:rFonts w:eastAsia="等线" w:cs="Times New Roman"/>
                <w:sz w:val="24"/>
              </w:rPr>
              <w:t>838</w:t>
            </w:r>
            <w:r w:rsidRPr="00AD06F3">
              <w:rPr>
                <w:rFonts w:eastAsia="等线" w:cs="Times New Roman"/>
                <w:sz w:val="24"/>
              </w:rPr>
              <w:t>.</w:t>
            </w:r>
            <w:r w:rsidRPr="004F57C0">
              <w:rPr>
                <w:rFonts w:eastAsia="等线" w:cs="Times New Roman"/>
                <w:sz w:val="24"/>
              </w:rPr>
              <w:t>55</w:t>
            </w:r>
          </w:p>
        </w:tc>
      </w:tr>
      <w:tr w:rsidR="00AD06F3" w:rsidRPr="00AD06F3" w14:paraId="6E496539" w14:textId="77777777" w:rsidTr="003A2568">
        <w:trPr>
          <w:trHeight w:val="908"/>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238A4069"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使用非财政拨款结余和专用结余</w:t>
            </w:r>
          </w:p>
        </w:tc>
        <w:tc>
          <w:tcPr>
            <w:tcW w:w="1813" w:type="dxa"/>
            <w:tcBorders>
              <w:top w:val="nil"/>
              <w:left w:val="nil"/>
              <w:bottom w:val="single" w:sz="4" w:space="0" w:color="000000"/>
              <w:right w:val="single" w:sz="4" w:space="0" w:color="000000"/>
            </w:tcBorders>
            <w:shd w:val="clear" w:color="auto" w:fill="auto"/>
            <w:noWrap/>
            <w:vAlign w:val="center"/>
            <w:hideMark/>
          </w:tcPr>
          <w:p w14:paraId="09D5BE76"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67F85ED3" w14:textId="17FEAA8E"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0</w:t>
            </w:r>
            <w:r w:rsidRPr="00AD06F3">
              <w:rPr>
                <w:rFonts w:eastAsia="等线" w:cs="Times New Roman"/>
                <w:sz w:val="24"/>
              </w:rPr>
              <w:t>.</w:t>
            </w:r>
            <w:r w:rsidRPr="004F57C0">
              <w:rPr>
                <w:rFonts w:eastAsia="等线" w:cs="Times New Roman"/>
                <w:sz w:val="24"/>
              </w:rPr>
              <w:t>00</w:t>
            </w:r>
          </w:p>
        </w:tc>
        <w:tc>
          <w:tcPr>
            <w:tcW w:w="1716" w:type="dxa"/>
            <w:tcBorders>
              <w:top w:val="nil"/>
              <w:left w:val="nil"/>
              <w:bottom w:val="single" w:sz="4" w:space="0" w:color="000000"/>
              <w:right w:val="single" w:sz="4" w:space="0" w:color="000000"/>
            </w:tcBorders>
            <w:shd w:val="clear" w:color="auto" w:fill="auto"/>
            <w:noWrap/>
            <w:vAlign w:val="center"/>
            <w:hideMark/>
          </w:tcPr>
          <w:p w14:paraId="3E5ABA11" w14:textId="2D3C462F"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0</w:t>
            </w:r>
            <w:r w:rsidRPr="00AD06F3">
              <w:rPr>
                <w:rFonts w:eastAsia="等线" w:cs="Times New Roman"/>
                <w:sz w:val="24"/>
              </w:rPr>
              <w:t>.</w:t>
            </w:r>
            <w:r w:rsidRPr="004F57C0">
              <w:rPr>
                <w:rFonts w:eastAsia="等线" w:cs="Times New Roman"/>
                <w:sz w:val="24"/>
              </w:rPr>
              <w:t>00</w:t>
            </w:r>
          </w:p>
        </w:tc>
        <w:tc>
          <w:tcPr>
            <w:tcW w:w="1578" w:type="dxa"/>
            <w:tcBorders>
              <w:top w:val="nil"/>
              <w:left w:val="nil"/>
              <w:bottom w:val="single" w:sz="4" w:space="0" w:color="000000"/>
              <w:right w:val="single" w:sz="4" w:space="0" w:color="000000"/>
            </w:tcBorders>
            <w:shd w:val="clear" w:color="auto" w:fill="auto"/>
            <w:noWrap/>
            <w:vAlign w:val="center"/>
            <w:hideMark/>
          </w:tcPr>
          <w:p w14:paraId="39A0E9DB"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结余分配</w:t>
            </w:r>
          </w:p>
        </w:tc>
        <w:tc>
          <w:tcPr>
            <w:tcW w:w="1753" w:type="dxa"/>
            <w:tcBorders>
              <w:top w:val="nil"/>
              <w:left w:val="nil"/>
              <w:bottom w:val="single" w:sz="4" w:space="0" w:color="000000"/>
              <w:right w:val="single" w:sz="4" w:space="0" w:color="000000"/>
            </w:tcBorders>
            <w:shd w:val="clear" w:color="auto" w:fill="auto"/>
            <w:noWrap/>
            <w:vAlign w:val="center"/>
            <w:hideMark/>
          </w:tcPr>
          <w:p w14:paraId="6D383B91"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AD06F3">
              <w:rPr>
                <w:rFonts w:cs="Times New Roman"/>
                <w:kern w:val="0"/>
                <w:sz w:val="24"/>
              </w:rPr>
              <w:t>—</w:t>
            </w:r>
          </w:p>
        </w:tc>
        <w:tc>
          <w:tcPr>
            <w:tcW w:w="1823" w:type="dxa"/>
            <w:tcBorders>
              <w:top w:val="nil"/>
              <w:left w:val="nil"/>
              <w:bottom w:val="single" w:sz="4" w:space="0" w:color="000000"/>
              <w:right w:val="single" w:sz="4" w:space="0" w:color="000000"/>
            </w:tcBorders>
            <w:shd w:val="clear" w:color="auto" w:fill="auto"/>
            <w:noWrap/>
            <w:vAlign w:val="center"/>
            <w:hideMark/>
          </w:tcPr>
          <w:p w14:paraId="21520EAE"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AD06F3">
              <w:rPr>
                <w:rFonts w:cs="Times New Roman"/>
                <w:kern w:val="0"/>
                <w:sz w:val="24"/>
              </w:rPr>
              <w:t>—</w:t>
            </w:r>
          </w:p>
        </w:tc>
        <w:tc>
          <w:tcPr>
            <w:tcW w:w="1819" w:type="dxa"/>
            <w:tcBorders>
              <w:top w:val="nil"/>
              <w:left w:val="nil"/>
              <w:bottom w:val="single" w:sz="4" w:space="0" w:color="000000"/>
              <w:right w:val="single" w:sz="4" w:space="0" w:color="000000"/>
            </w:tcBorders>
            <w:shd w:val="clear" w:color="auto" w:fill="auto"/>
            <w:noWrap/>
            <w:vAlign w:val="center"/>
            <w:hideMark/>
          </w:tcPr>
          <w:p w14:paraId="6409FD5B"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r>
      <w:tr w:rsidR="00AD06F3" w:rsidRPr="00AD06F3" w14:paraId="0B5DADA6"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10BD1B65"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年初结转和结余</w:t>
            </w:r>
          </w:p>
        </w:tc>
        <w:tc>
          <w:tcPr>
            <w:tcW w:w="1813" w:type="dxa"/>
            <w:tcBorders>
              <w:top w:val="nil"/>
              <w:left w:val="nil"/>
              <w:bottom w:val="single" w:sz="4" w:space="0" w:color="000000"/>
              <w:right w:val="single" w:sz="4" w:space="0" w:color="000000"/>
            </w:tcBorders>
            <w:shd w:val="clear" w:color="auto" w:fill="auto"/>
            <w:noWrap/>
            <w:vAlign w:val="center"/>
            <w:hideMark/>
          </w:tcPr>
          <w:p w14:paraId="41D0A385" w14:textId="7777777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cs="Times New Roman"/>
                <w:kern w:val="0"/>
                <w:sz w:val="24"/>
              </w:rPr>
              <w:t>0</w:t>
            </w:r>
            <w:r w:rsidRPr="00AD06F3">
              <w:rPr>
                <w:rFonts w:cs="Times New Roman"/>
                <w:kern w:val="0"/>
                <w:sz w:val="24"/>
              </w:rPr>
              <w:t>.</w:t>
            </w:r>
            <w:r w:rsidRPr="004F57C0">
              <w:rPr>
                <w:rFonts w:cs="Times New Roman"/>
                <w:kern w:val="0"/>
                <w:sz w:val="24"/>
              </w:rPr>
              <w:t>00</w:t>
            </w:r>
          </w:p>
        </w:tc>
        <w:tc>
          <w:tcPr>
            <w:tcW w:w="1731" w:type="dxa"/>
            <w:tcBorders>
              <w:top w:val="nil"/>
              <w:left w:val="nil"/>
              <w:bottom w:val="single" w:sz="4" w:space="0" w:color="000000"/>
              <w:right w:val="single" w:sz="4" w:space="0" w:color="000000"/>
            </w:tcBorders>
            <w:shd w:val="clear" w:color="auto" w:fill="auto"/>
            <w:noWrap/>
            <w:vAlign w:val="center"/>
            <w:hideMark/>
          </w:tcPr>
          <w:p w14:paraId="7C1DF722" w14:textId="34DC40EE"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45</w:t>
            </w:r>
            <w:r w:rsidRPr="00AD06F3">
              <w:rPr>
                <w:rFonts w:eastAsia="等线" w:cs="Times New Roman"/>
                <w:sz w:val="24"/>
              </w:rPr>
              <w:t>,</w:t>
            </w:r>
            <w:r w:rsidRPr="004F57C0">
              <w:rPr>
                <w:rFonts w:eastAsia="等线" w:cs="Times New Roman"/>
                <w:sz w:val="24"/>
              </w:rPr>
              <w:t>275</w:t>
            </w:r>
            <w:r w:rsidRPr="00AD06F3">
              <w:rPr>
                <w:rFonts w:eastAsia="等线" w:cs="Times New Roman"/>
                <w:sz w:val="24"/>
              </w:rPr>
              <w:t>.</w:t>
            </w:r>
            <w:r w:rsidRPr="004F57C0">
              <w:rPr>
                <w:rFonts w:eastAsia="等线" w:cs="Times New Roman"/>
                <w:sz w:val="24"/>
              </w:rPr>
              <w:t>86</w:t>
            </w:r>
          </w:p>
        </w:tc>
        <w:tc>
          <w:tcPr>
            <w:tcW w:w="1716" w:type="dxa"/>
            <w:tcBorders>
              <w:top w:val="nil"/>
              <w:left w:val="nil"/>
              <w:bottom w:val="single" w:sz="4" w:space="0" w:color="000000"/>
              <w:right w:val="single" w:sz="4" w:space="0" w:color="000000"/>
            </w:tcBorders>
            <w:shd w:val="clear" w:color="auto" w:fill="auto"/>
            <w:noWrap/>
            <w:vAlign w:val="center"/>
            <w:hideMark/>
          </w:tcPr>
          <w:p w14:paraId="249EE10B" w14:textId="1FE1739C"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45</w:t>
            </w:r>
            <w:r w:rsidRPr="00AD06F3">
              <w:rPr>
                <w:rFonts w:eastAsia="等线" w:cs="Times New Roman"/>
                <w:sz w:val="24"/>
              </w:rPr>
              <w:t>,</w:t>
            </w:r>
            <w:r w:rsidRPr="004F57C0">
              <w:rPr>
                <w:rFonts w:eastAsia="等线" w:cs="Times New Roman"/>
                <w:sz w:val="24"/>
              </w:rPr>
              <w:t>275</w:t>
            </w:r>
            <w:r w:rsidRPr="00AD06F3">
              <w:rPr>
                <w:rFonts w:eastAsia="等线" w:cs="Times New Roman"/>
                <w:sz w:val="24"/>
              </w:rPr>
              <w:t>.</w:t>
            </w:r>
            <w:r w:rsidRPr="004F57C0">
              <w:rPr>
                <w:rFonts w:eastAsia="等线" w:cs="Times New Roman"/>
                <w:sz w:val="24"/>
              </w:rPr>
              <w:t>86</w:t>
            </w:r>
          </w:p>
        </w:tc>
        <w:tc>
          <w:tcPr>
            <w:tcW w:w="1578" w:type="dxa"/>
            <w:tcBorders>
              <w:top w:val="nil"/>
              <w:left w:val="nil"/>
              <w:bottom w:val="single" w:sz="4" w:space="0" w:color="000000"/>
              <w:right w:val="single" w:sz="4" w:space="0" w:color="000000"/>
            </w:tcBorders>
            <w:shd w:val="clear" w:color="auto" w:fill="auto"/>
            <w:noWrap/>
            <w:vAlign w:val="center"/>
            <w:hideMark/>
          </w:tcPr>
          <w:p w14:paraId="7E2C290D" w14:textId="77777777" w:rsidR="00AD06F3" w:rsidRPr="00AD06F3" w:rsidRDefault="00AD06F3" w:rsidP="00AD06F3">
            <w:pPr>
              <w:widowControl/>
              <w:adjustRightInd w:val="0"/>
              <w:snapToGrid w:val="0"/>
              <w:spacing w:line="240" w:lineRule="auto"/>
              <w:ind w:firstLineChars="0" w:firstLine="0"/>
              <w:rPr>
                <w:rFonts w:cs="Times New Roman"/>
                <w:kern w:val="0"/>
                <w:sz w:val="24"/>
              </w:rPr>
            </w:pPr>
            <w:r w:rsidRPr="00AD06F3">
              <w:rPr>
                <w:rFonts w:cs="Times New Roman"/>
                <w:kern w:val="0"/>
                <w:sz w:val="24"/>
              </w:rPr>
              <w:t>年末结转和结余</w:t>
            </w:r>
          </w:p>
        </w:tc>
        <w:tc>
          <w:tcPr>
            <w:tcW w:w="1753" w:type="dxa"/>
            <w:tcBorders>
              <w:top w:val="nil"/>
              <w:left w:val="nil"/>
              <w:bottom w:val="single" w:sz="4" w:space="0" w:color="000000"/>
              <w:right w:val="single" w:sz="4" w:space="0" w:color="000000"/>
            </w:tcBorders>
            <w:shd w:val="clear" w:color="auto" w:fill="auto"/>
            <w:noWrap/>
            <w:vAlign w:val="center"/>
            <w:hideMark/>
          </w:tcPr>
          <w:p w14:paraId="7F2FD18D" w14:textId="70049BB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0</w:t>
            </w:r>
            <w:r w:rsidRPr="00AD06F3">
              <w:rPr>
                <w:rFonts w:eastAsia="等线" w:cs="Times New Roman"/>
                <w:sz w:val="24"/>
              </w:rPr>
              <w:t>.</w:t>
            </w:r>
            <w:r w:rsidRPr="004F57C0">
              <w:rPr>
                <w:rFonts w:eastAsia="等线" w:cs="Times New Roman"/>
                <w:sz w:val="24"/>
              </w:rPr>
              <w:t>00</w:t>
            </w:r>
          </w:p>
        </w:tc>
        <w:tc>
          <w:tcPr>
            <w:tcW w:w="1823" w:type="dxa"/>
            <w:tcBorders>
              <w:top w:val="nil"/>
              <w:left w:val="nil"/>
              <w:bottom w:val="single" w:sz="4" w:space="0" w:color="000000"/>
              <w:right w:val="single" w:sz="4" w:space="0" w:color="000000"/>
            </w:tcBorders>
            <w:shd w:val="clear" w:color="auto" w:fill="auto"/>
            <w:noWrap/>
            <w:vAlign w:val="center"/>
            <w:hideMark/>
          </w:tcPr>
          <w:p w14:paraId="68871BE9" w14:textId="7655ACA1"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45</w:t>
            </w:r>
            <w:r w:rsidRPr="00AD06F3">
              <w:rPr>
                <w:rFonts w:eastAsia="等线" w:cs="Times New Roman"/>
                <w:sz w:val="24"/>
              </w:rPr>
              <w:t>,</w:t>
            </w:r>
            <w:r w:rsidRPr="004F57C0">
              <w:rPr>
                <w:rFonts w:eastAsia="等线" w:cs="Times New Roman"/>
                <w:sz w:val="24"/>
              </w:rPr>
              <w:t>275</w:t>
            </w:r>
            <w:r w:rsidRPr="00AD06F3">
              <w:rPr>
                <w:rFonts w:eastAsia="等线" w:cs="Times New Roman"/>
                <w:sz w:val="24"/>
              </w:rPr>
              <w:t>.</w:t>
            </w:r>
            <w:r w:rsidRPr="004F57C0">
              <w:rPr>
                <w:rFonts w:eastAsia="等线" w:cs="Times New Roman"/>
                <w:sz w:val="24"/>
              </w:rPr>
              <w:t>86</w:t>
            </w:r>
          </w:p>
        </w:tc>
        <w:tc>
          <w:tcPr>
            <w:tcW w:w="1819" w:type="dxa"/>
            <w:tcBorders>
              <w:top w:val="nil"/>
              <w:left w:val="nil"/>
              <w:bottom w:val="single" w:sz="4" w:space="0" w:color="000000"/>
              <w:right w:val="single" w:sz="4" w:space="0" w:color="000000"/>
            </w:tcBorders>
            <w:shd w:val="clear" w:color="auto" w:fill="auto"/>
            <w:noWrap/>
            <w:vAlign w:val="center"/>
            <w:hideMark/>
          </w:tcPr>
          <w:p w14:paraId="2246A611" w14:textId="74C42527"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67</w:t>
            </w:r>
            <w:r w:rsidRPr="00AD06F3">
              <w:rPr>
                <w:rFonts w:eastAsia="等线" w:cs="Times New Roman"/>
                <w:sz w:val="24"/>
              </w:rPr>
              <w:t>,</w:t>
            </w:r>
            <w:r w:rsidRPr="004F57C0">
              <w:rPr>
                <w:rFonts w:eastAsia="等线" w:cs="Times New Roman"/>
                <w:sz w:val="24"/>
              </w:rPr>
              <w:t>145</w:t>
            </w:r>
            <w:r w:rsidRPr="00AD06F3">
              <w:rPr>
                <w:rFonts w:eastAsia="等线" w:cs="Times New Roman"/>
                <w:sz w:val="24"/>
              </w:rPr>
              <w:t>.</w:t>
            </w:r>
            <w:r w:rsidRPr="004F57C0">
              <w:rPr>
                <w:rFonts w:eastAsia="等线" w:cs="Times New Roman"/>
                <w:sz w:val="24"/>
              </w:rPr>
              <w:t>33</w:t>
            </w:r>
          </w:p>
        </w:tc>
      </w:tr>
      <w:tr w:rsidR="00AD06F3" w:rsidRPr="00AD06F3" w14:paraId="18F2B65F" w14:textId="77777777" w:rsidTr="00AD06F3">
        <w:trPr>
          <w:trHeight w:val="567"/>
        </w:trPr>
        <w:tc>
          <w:tcPr>
            <w:tcW w:w="2059" w:type="dxa"/>
            <w:tcBorders>
              <w:top w:val="nil"/>
              <w:left w:val="single" w:sz="4" w:space="0" w:color="000000"/>
              <w:bottom w:val="single" w:sz="4" w:space="0" w:color="000000"/>
              <w:right w:val="single" w:sz="4" w:space="0" w:color="000000"/>
            </w:tcBorders>
            <w:shd w:val="clear" w:color="auto" w:fill="auto"/>
            <w:noWrap/>
            <w:vAlign w:val="center"/>
            <w:hideMark/>
          </w:tcPr>
          <w:p w14:paraId="23DB7A1F" w14:textId="77777777" w:rsidR="00AD06F3" w:rsidRPr="00AD06F3" w:rsidRDefault="00AD06F3" w:rsidP="00AD06F3">
            <w:pPr>
              <w:widowControl/>
              <w:adjustRightInd w:val="0"/>
              <w:snapToGrid w:val="0"/>
              <w:spacing w:line="240" w:lineRule="auto"/>
              <w:ind w:firstLineChars="0" w:firstLine="0"/>
              <w:jc w:val="center"/>
              <w:rPr>
                <w:rFonts w:cs="Times New Roman"/>
                <w:kern w:val="0"/>
                <w:sz w:val="24"/>
              </w:rPr>
            </w:pPr>
            <w:r w:rsidRPr="00AD06F3">
              <w:rPr>
                <w:rFonts w:cs="Times New Roman"/>
                <w:kern w:val="0"/>
                <w:sz w:val="24"/>
              </w:rPr>
              <w:t>总计</w:t>
            </w:r>
          </w:p>
        </w:tc>
        <w:tc>
          <w:tcPr>
            <w:tcW w:w="1813" w:type="dxa"/>
            <w:tcBorders>
              <w:top w:val="nil"/>
              <w:left w:val="nil"/>
              <w:bottom w:val="single" w:sz="4" w:space="0" w:color="000000"/>
              <w:right w:val="single" w:sz="4" w:space="0" w:color="000000"/>
            </w:tcBorders>
            <w:shd w:val="clear" w:color="auto" w:fill="auto"/>
            <w:noWrap/>
            <w:vAlign w:val="center"/>
            <w:hideMark/>
          </w:tcPr>
          <w:p w14:paraId="35E8AF4F" w14:textId="1F7F8133" w:rsidR="00AD06F3" w:rsidRPr="00AD06F3" w:rsidRDefault="00AD06F3" w:rsidP="00AD06F3">
            <w:pPr>
              <w:widowControl/>
              <w:spacing w:line="240" w:lineRule="auto"/>
              <w:ind w:firstLineChars="0" w:firstLine="0"/>
              <w:jc w:val="right"/>
              <w:rPr>
                <w:rFonts w:eastAsia="等线" w:cs="Times New Roman"/>
                <w:sz w:val="24"/>
              </w:rPr>
            </w:pPr>
            <w:r w:rsidRPr="004F57C0">
              <w:rPr>
                <w:rFonts w:eastAsia="等线" w:cs="Times New Roman"/>
                <w:sz w:val="24"/>
              </w:rPr>
              <w:t>267</w:t>
            </w:r>
            <w:r w:rsidRPr="00AD06F3">
              <w:rPr>
                <w:rFonts w:eastAsia="等线" w:cs="Times New Roman"/>
                <w:sz w:val="24"/>
              </w:rPr>
              <w:t>,</w:t>
            </w:r>
            <w:r w:rsidRPr="004F57C0">
              <w:rPr>
                <w:rFonts w:eastAsia="等线" w:cs="Times New Roman"/>
                <w:sz w:val="24"/>
              </w:rPr>
              <w:t>055</w:t>
            </w:r>
            <w:r w:rsidRPr="00AD06F3">
              <w:rPr>
                <w:rFonts w:eastAsia="等线" w:cs="Times New Roman"/>
                <w:sz w:val="24"/>
              </w:rPr>
              <w:t>,</w:t>
            </w:r>
            <w:r w:rsidRPr="004F57C0">
              <w:rPr>
                <w:rFonts w:eastAsia="等线" w:cs="Times New Roman"/>
                <w:sz w:val="24"/>
              </w:rPr>
              <w:t>612</w:t>
            </w:r>
            <w:r w:rsidRPr="00AD06F3">
              <w:rPr>
                <w:rFonts w:eastAsia="等线" w:cs="Times New Roman"/>
                <w:sz w:val="24"/>
              </w:rPr>
              <w:t>.</w:t>
            </w:r>
            <w:r w:rsidRPr="004F57C0">
              <w:rPr>
                <w:rFonts w:eastAsia="等线" w:cs="Times New Roman"/>
                <w:sz w:val="24"/>
              </w:rPr>
              <w:t>59</w:t>
            </w:r>
          </w:p>
        </w:tc>
        <w:tc>
          <w:tcPr>
            <w:tcW w:w="1731" w:type="dxa"/>
            <w:tcBorders>
              <w:top w:val="nil"/>
              <w:left w:val="nil"/>
              <w:bottom w:val="single" w:sz="4" w:space="0" w:color="000000"/>
              <w:right w:val="single" w:sz="4" w:space="0" w:color="000000"/>
            </w:tcBorders>
            <w:shd w:val="clear" w:color="auto" w:fill="auto"/>
            <w:noWrap/>
            <w:vAlign w:val="center"/>
            <w:hideMark/>
          </w:tcPr>
          <w:p w14:paraId="3A9A3E72" w14:textId="49A1A0E8" w:rsidR="00AD06F3" w:rsidRPr="00AD06F3" w:rsidRDefault="00AD06F3" w:rsidP="00AD06F3">
            <w:pPr>
              <w:widowControl/>
              <w:spacing w:line="240" w:lineRule="auto"/>
              <w:ind w:firstLineChars="0" w:firstLine="0"/>
              <w:jc w:val="right"/>
              <w:rPr>
                <w:rFonts w:eastAsia="等线" w:cs="Times New Roman"/>
                <w:sz w:val="24"/>
              </w:rPr>
            </w:pPr>
            <w:r w:rsidRPr="004F57C0">
              <w:rPr>
                <w:rFonts w:eastAsia="等线" w:cs="Times New Roman"/>
                <w:sz w:val="24"/>
              </w:rPr>
              <w:t>323</w:t>
            </w:r>
            <w:r w:rsidRPr="00AD06F3">
              <w:rPr>
                <w:rFonts w:eastAsia="等线" w:cs="Times New Roman"/>
                <w:sz w:val="24"/>
              </w:rPr>
              <w:t>,</w:t>
            </w:r>
            <w:r w:rsidRPr="004F57C0">
              <w:rPr>
                <w:rFonts w:eastAsia="等线" w:cs="Times New Roman"/>
                <w:sz w:val="24"/>
              </w:rPr>
              <w:t>463</w:t>
            </w:r>
            <w:r w:rsidRPr="00AD06F3">
              <w:rPr>
                <w:rFonts w:eastAsia="等线" w:cs="Times New Roman"/>
                <w:sz w:val="24"/>
              </w:rPr>
              <w:t>,</w:t>
            </w:r>
            <w:r w:rsidRPr="004F57C0">
              <w:rPr>
                <w:rFonts w:eastAsia="等线" w:cs="Times New Roman"/>
                <w:sz w:val="24"/>
              </w:rPr>
              <w:t>362</w:t>
            </w:r>
            <w:r w:rsidRPr="00AD06F3">
              <w:rPr>
                <w:rFonts w:eastAsia="等线" w:cs="Times New Roman"/>
                <w:sz w:val="24"/>
              </w:rPr>
              <w:t>.</w:t>
            </w:r>
            <w:r w:rsidRPr="004F57C0">
              <w:rPr>
                <w:rFonts w:eastAsia="等线" w:cs="Times New Roman"/>
                <w:sz w:val="24"/>
              </w:rPr>
              <w:t>56</w:t>
            </w:r>
          </w:p>
        </w:tc>
        <w:tc>
          <w:tcPr>
            <w:tcW w:w="1716" w:type="dxa"/>
            <w:tcBorders>
              <w:top w:val="nil"/>
              <w:left w:val="nil"/>
              <w:bottom w:val="single" w:sz="4" w:space="0" w:color="000000"/>
              <w:right w:val="single" w:sz="4" w:space="0" w:color="000000"/>
            </w:tcBorders>
            <w:shd w:val="clear" w:color="auto" w:fill="auto"/>
            <w:noWrap/>
            <w:vAlign w:val="center"/>
            <w:hideMark/>
          </w:tcPr>
          <w:p w14:paraId="4A5A5F99" w14:textId="24716CCD" w:rsidR="00AD06F3" w:rsidRPr="00AD06F3" w:rsidRDefault="00AD06F3" w:rsidP="00AD06F3">
            <w:pPr>
              <w:widowControl/>
              <w:spacing w:line="240" w:lineRule="auto"/>
              <w:ind w:firstLineChars="0" w:firstLine="0"/>
              <w:jc w:val="right"/>
              <w:rPr>
                <w:rFonts w:eastAsia="等线" w:cs="Times New Roman"/>
                <w:sz w:val="24"/>
              </w:rPr>
            </w:pPr>
            <w:r w:rsidRPr="004F57C0">
              <w:rPr>
                <w:rFonts w:eastAsia="等线" w:cs="Times New Roman"/>
                <w:sz w:val="24"/>
              </w:rPr>
              <w:t>314</w:t>
            </w:r>
            <w:r w:rsidRPr="00AD06F3">
              <w:rPr>
                <w:rFonts w:eastAsia="等线" w:cs="Times New Roman"/>
                <w:sz w:val="24"/>
              </w:rPr>
              <w:t>,</w:t>
            </w:r>
            <w:r w:rsidRPr="004F57C0">
              <w:rPr>
                <w:rFonts w:eastAsia="等线" w:cs="Times New Roman"/>
                <w:sz w:val="24"/>
              </w:rPr>
              <w:t>419</w:t>
            </w:r>
            <w:r w:rsidRPr="00AD06F3">
              <w:rPr>
                <w:rFonts w:eastAsia="等线" w:cs="Times New Roman"/>
                <w:sz w:val="24"/>
              </w:rPr>
              <w:t>,</w:t>
            </w:r>
            <w:r w:rsidRPr="004F57C0">
              <w:rPr>
                <w:rFonts w:eastAsia="等线" w:cs="Times New Roman"/>
                <w:sz w:val="24"/>
              </w:rPr>
              <w:t>983</w:t>
            </w:r>
            <w:r w:rsidRPr="00AD06F3">
              <w:rPr>
                <w:rFonts w:eastAsia="等线" w:cs="Times New Roman"/>
                <w:sz w:val="24"/>
              </w:rPr>
              <w:t>.</w:t>
            </w:r>
            <w:r w:rsidRPr="004F57C0">
              <w:rPr>
                <w:rFonts w:eastAsia="等线" w:cs="Times New Roman"/>
                <w:sz w:val="24"/>
              </w:rPr>
              <w:t>88</w:t>
            </w:r>
          </w:p>
        </w:tc>
        <w:tc>
          <w:tcPr>
            <w:tcW w:w="1578" w:type="dxa"/>
            <w:tcBorders>
              <w:top w:val="nil"/>
              <w:left w:val="nil"/>
              <w:bottom w:val="single" w:sz="4" w:space="0" w:color="000000"/>
              <w:right w:val="single" w:sz="4" w:space="0" w:color="000000"/>
            </w:tcBorders>
            <w:shd w:val="clear" w:color="auto" w:fill="auto"/>
            <w:noWrap/>
            <w:vAlign w:val="center"/>
            <w:hideMark/>
          </w:tcPr>
          <w:p w14:paraId="081255AA" w14:textId="77777777" w:rsidR="00AD06F3" w:rsidRPr="00AD06F3" w:rsidRDefault="00AD06F3" w:rsidP="00AD06F3">
            <w:pPr>
              <w:widowControl/>
              <w:adjustRightInd w:val="0"/>
              <w:snapToGrid w:val="0"/>
              <w:spacing w:line="240" w:lineRule="auto"/>
              <w:ind w:firstLineChars="0" w:firstLine="0"/>
              <w:jc w:val="center"/>
              <w:rPr>
                <w:rFonts w:cs="Times New Roman"/>
                <w:kern w:val="0"/>
                <w:sz w:val="24"/>
              </w:rPr>
            </w:pPr>
            <w:r w:rsidRPr="00AD06F3">
              <w:rPr>
                <w:rFonts w:cs="Times New Roman"/>
                <w:kern w:val="0"/>
                <w:sz w:val="24"/>
              </w:rPr>
              <w:t>总计</w:t>
            </w:r>
          </w:p>
        </w:tc>
        <w:tc>
          <w:tcPr>
            <w:tcW w:w="1753" w:type="dxa"/>
            <w:tcBorders>
              <w:top w:val="nil"/>
              <w:left w:val="nil"/>
              <w:bottom w:val="single" w:sz="4" w:space="0" w:color="000000"/>
              <w:right w:val="single" w:sz="4" w:space="0" w:color="000000"/>
            </w:tcBorders>
            <w:shd w:val="clear" w:color="auto" w:fill="auto"/>
            <w:noWrap/>
            <w:vAlign w:val="center"/>
            <w:hideMark/>
          </w:tcPr>
          <w:p w14:paraId="426D0F82" w14:textId="68669AC0"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267</w:t>
            </w:r>
            <w:r w:rsidRPr="00AD06F3">
              <w:rPr>
                <w:rFonts w:eastAsia="等线" w:cs="Times New Roman"/>
                <w:sz w:val="24"/>
              </w:rPr>
              <w:t>,</w:t>
            </w:r>
            <w:r w:rsidRPr="004F57C0">
              <w:rPr>
                <w:rFonts w:eastAsia="等线" w:cs="Times New Roman"/>
                <w:sz w:val="24"/>
              </w:rPr>
              <w:t>055</w:t>
            </w:r>
            <w:r w:rsidRPr="00AD06F3">
              <w:rPr>
                <w:rFonts w:eastAsia="等线" w:cs="Times New Roman"/>
                <w:sz w:val="24"/>
              </w:rPr>
              <w:t>,</w:t>
            </w:r>
            <w:r w:rsidRPr="004F57C0">
              <w:rPr>
                <w:rFonts w:eastAsia="等线" w:cs="Times New Roman"/>
                <w:sz w:val="24"/>
              </w:rPr>
              <w:t>612</w:t>
            </w:r>
            <w:r w:rsidRPr="00AD06F3">
              <w:rPr>
                <w:rFonts w:eastAsia="等线" w:cs="Times New Roman"/>
                <w:sz w:val="24"/>
              </w:rPr>
              <w:t>.</w:t>
            </w:r>
            <w:r w:rsidRPr="004F57C0">
              <w:rPr>
                <w:rFonts w:eastAsia="等线" w:cs="Times New Roman"/>
                <w:sz w:val="24"/>
              </w:rPr>
              <w:t>59</w:t>
            </w:r>
          </w:p>
        </w:tc>
        <w:tc>
          <w:tcPr>
            <w:tcW w:w="1823" w:type="dxa"/>
            <w:tcBorders>
              <w:top w:val="nil"/>
              <w:left w:val="nil"/>
              <w:bottom w:val="single" w:sz="4" w:space="0" w:color="000000"/>
              <w:right w:val="single" w:sz="4" w:space="0" w:color="000000"/>
            </w:tcBorders>
            <w:shd w:val="clear" w:color="auto" w:fill="auto"/>
            <w:noWrap/>
            <w:vAlign w:val="center"/>
            <w:hideMark/>
          </w:tcPr>
          <w:p w14:paraId="6CF8C345" w14:textId="49A94B26"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323</w:t>
            </w:r>
            <w:r w:rsidRPr="00AD06F3">
              <w:rPr>
                <w:rFonts w:eastAsia="等线" w:cs="Times New Roman"/>
                <w:sz w:val="24"/>
              </w:rPr>
              <w:t>,</w:t>
            </w:r>
            <w:r w:rsidRPr="004F57C0">
              <w:rPr>
                <w:rFonts w:eastAsia="等线" w:cs="Times New Roman"/>
                <w:sz w:val="24"/>
              </w:rPr>
              <w:t>463</w:t>
            </w:r>
            <w:r w:rsidRPr="00AD06F3">
              <w:rPr>
                <w:rFonts w:eastAsia="等线" w:cs="Times New Roman"/>
                <w:sz w:val="24"/>
              </w:rPr>
              <w:t>,</w:t>
            </w:r>
            <w:r w:rsidRPr="004F57C0">
              <w:rPr>
                <w:rFonts w:eastAsia="等线" w:cs="Times New Roman"/>
                <w:sz w:val="24"/>
              </w:rPr>
              <w:t>362</w:t>
            </w:r>
            <w:r w:rsidRPr="00AD06F3">
              <w:rPr>
                <w:rFonts w:eastAsia="等线" w:cs="Times New Roman"/>
                <w:sz w:val="24"/>
              </w:rPr>
              <w:t>.</w:t>
            </w:r>
            <w:r w:rsidRPr="004F57C0">
              <w:rPr>
                <w:rFonts w:eastAsia="等线" w:cs="Times New Roman"/>
                <w:sz w:val="24"/>
              </w:rPr>
              <w:t>56</w:t>
            </w:r>
          </w:p>
        </w:tc>
        <w:tc>
          <w:tcPr>
            <w:tcW w:w="1819" w:type="dxa"/>
            <w:tcBorders>
              <w:top w:val="nil"/>
              <w:left w:val="nil"/>
              <w:bottom w:val="single" w:sz="4" w:space="0" w:color="000000"/>
              <w:right w:val="single" w:sz="4" w:space="0" w:color="000000"/>
            </w:tcBorders>
            <w:shd w:val="clear" w:color="auto" w:fill="auto"/>
            <w:noWrap/>
            <w:vAlign w:val="center"/>
            <w:hideMark/>
          </w:tcPr>
          <w:p w14:paraId="1E680E20" w14:textId="7B94EDAB" w:rsidR="00AD06F3" w:rsidRPr="00AD06F3" w:rsidRDefault="00AD06F3" w:rsidP="00AD06F3">
            <w:pPr>
              <w:widowControl/>
              <w:adjustRightInd w:val="0"/>
              <w:snapToGrid w:val="0"/>
              <w:spacing w:line="240" w:lineRule="auto"/>
              <w:ind w:firstLineChars="0" w:firstLine="0"/>
              <w:jc w:val="right"/>
              <w:rPr>
                <w:rFonts w:cs="Times New Roman"/>
                <w:kern w:val="0"/>
                <w:sz w:val="24"/>
              </w:rPr>
            </w:pPr>
            <w:r w:rsidRPr="004F57C0">
              <w:rPr>
                <w:rFonts w:eastAsia="等线" w:cs="Times New Roman"/>
                <w:sz w:val="24"/>
              </w:rPr>
              <w:t>314</w:t>
            </w:r>
            <w:r w:rsidRPr="00AD06F3">
              <w:rPr>
                <w:rFonts w:eastAsia="等线" w:cs="Times New Roman"/>
                <w:sz w:val="24"/>
              </w:rPr>
              <w:t>,</w:t>
            </w:r>
            <w:r w:rsidRPr="004F57C0">
              <w:rPr>
                <w:rFonts w:eastAsia="等线" w:cs="Times New Roman"/>
                <w:sz w:val="24"/>
              </w:rPr>
              <w:t>419</w:t>
            </w:r>
            <w:r w:rsidRPr="00AD06F3">
              <w:rPr>
                <w:rFonts w:eastAsia="等线" w:cs="Times New Roman"/>
                <w:sz w:val="24"/>
              </w:rPr>
              <w:t>,</w:t>
            </w:r>
            <w:r w:rsidRPr="004F57C0">
              <w:rPr>
                <w:rFonts w:eastAsia="等线" w:cs="Times New Roman"/>
                <w:sz w:val="24"/>
              </w:rPr>
              <w:t>983</w:t>
            </w:r>
            <w:r w:rsidRPr="00AD06F3">
              <w:rPr>
                <w:rFonts w:eastAsia="等线" w:cs="Times New Roman"/>
                <w:sz w:val="24"/>
              </w:rPr>
              <w:t>.</w:t>
            </w:r>
            <w:r w:rsidRPr="004F57C0">
              <w:rPr>
                <w:rFonts w:eastAsia="等线" w:cs="Times New Roman"/>
                <w:sz w:val="24"/>
              </w:rPr>
              <w:t>88</w:t>
            </w:r>
          </w:p>
        </w:tc>
      </w:tr>
    </w:tbl>
    <w:p w14:paraId="324B1EB3" w14:textId="77777777" w:rsidR="00307B1F" w:rsidRPr="00B72C8E" w:rsidRDefault="00307B1F" w:rsidP="00307B1F">
      <w:pPr>
        <w:spacing w:line="240" w:lineRule="auto"/>
        <w:ind w:firstLineChars="0" w:firstLine="0"/>
        <w:jc w:val="center"/>
        <w:rPr>
          <w:rFonts w:eastAsia="黑体"/>
          <w:sz w:val="28"/>
        </w:rPr>
      </w:pPr>
    </w:p>
    <w:p w14:paraId="06E577BF" w14:textId="77777777" w:rsidR="00307B1F" w:rsidRPr="00B72C8E" w:rsidRDefault="00307B1F" w:rsidP="00307B1F">
      <w:pPr>
        <w:pStyle w:val="1"/>
        <w:ind w:firstLine="640"/>
        <w:sectPr w:rsidR="00307B1F" w:rsidRPr="00B72C8E" w:rsidSect="003A2568">
          <w:pgSz w:w="16838" w:h="11906" w:orient="landscape"/>
          <w:pgMar w:top="2041" w:right="1474" w:bottom="1985" w:left="1588" w:header="851" w:footer="1757" w:gutter="0"/>
          <w:pgNumType w:fmt="numberInDash"/>
          <w:cols w:space="720"/>
          <w:docGrid w:type="lines" w:linePitch="435"/>
        </w:sectPr>
      </w:pPr>
    </w:p>
    <w:p w14:paraId="2C2F8F23" w14:textId="3C0BA3AF" w:rsidR="00307B1F" w:rsidRPr="00B72C8E" w:rsidRDefault="00307B1F" w:rsidP="00307B1F">
      <w:pPr>
        <w:pStyle w:val="1"/>
        <w:ind w:firstLine="640"/>
      </w:pPr>
      <w:bookmarkStart w:id="31" w:name="_Toc174627254"/>
      <w:bookmarkStart w:id="32" w:name="_Toc177220577"/>
      <w:r w:rsidRPr="00B72C8E">
        <w:lastRenderedPageBreak/>
        <w:t>附件</w:t>
      </w:r>
      <w:r w:rsidRPr="004F57C0">
        <w:rPr>
          <w:rFonts w:cs="Times New Roman"/>
        </w:rPr>
        <w:t>2</w:t>
      </w:r>
      <w:r w:rsidRPr="00B72C8E">
        <w:t>：</w:t>
      </w:r>
      <w:r w:rsidRPr="004F57C0">
        <w:rPr>
          <w:rFonts w:cs="Times New Roman"/>
        </w:rPr>
        <w:t>2023</w:t>
      </w:r>
      <w:r w:rsidRPr="00B72C8E">
        <w:t>年度广州市增城区</w:t>
      </w:r>
      <w:r w:rsidR="007E26E3" w:rsidRPr="007E26E3">
        <w:rPr>
          <w:rFonts w:hint="eastAsia"/>
        </w:rPr>
        <w:t>人民政府荔湖街道办事处</w:t>
      </w:r>
      <w:r w:rsidRPr="00B72C8E">
        <w:t>部门整体支出绩效评价指标体系</w:t>
      </w:r>
      <w:bookmarkEnd w:id="31"/>
      <w:bookmarkEnd w:id="32"/>
    </w:p>
    <w:p w14:paraId="379306C2" w14:textId="74CFB59C" w:rsidR="00307B1F" w:rsidRPr="00B72C8E" w:rsidRDefault="00307B1F" w:rsidP="00307B1F">
      <w:pPr>
        <w:spacing w:line="240" w:lineRule="auto"/>
        <w:ind w:firstLineChars="0" w:firstLine="0"/>
        <w:jc w:val="center"/>
        <w:rPr>
          <w:rFonts w:eastAsia="黑体"/>
          <w:sz w:val="28"/>
        </w:rPr>
      </w:pPr>
      <w:r w:rsidRPr="004F57C0">
        <w:rPr>
          <w:rFonts w:eastAsia="黑体" w:cs="Times New Roman"/>
          <w:sz w:val="28"/>
        </w:rPr>
        <w:t>2023</w:t>
      </w:r>
      <w:r w:rsidRPr="00B72C8E">
        <w:rPr>
          <w:rFonts w:eastAsia="黑体"/>
          <w:sz w:val="28"/>
        </w:rPr>
        <w:t>年度广州市增城区</w:t>
      </w:r>
      <w:r w:rsidR="007E26E3" w:rsidRPr="007E26E3">
        <w:rPr>
          <w:rFonts w:eastAsia="黑体" w:hint="eastAsia"/>
          <w:sz w:val="28"/>
        </w:rPr>
        <w:t>人民政府荔湖街道办事处</w:t>
      </w:r>
      <w:r w:rsidRPr="00B72C8E">
        <w:rPr>
          <w:rFonts w:eastAsia="黑体"/>
          <w:sz w:val="28"/>
        </w:rPr>
        <w:t>部门整体支出绩效评价指标体系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78"/>
        <w:gridCol w:w="702"/>
        <w:gridCol w:w="576"/>
        <w:gridCol w:w="1168"/>
        <w:gridCol w:w="576"/>
        <w:gridCol w:w="1514"/>
        <w:gridCol w:w="2963"/>
        <w:gridCol w:w="3652"/>
        <w:gridCol w:w="1328"/>
      </w:tblGrid>
      <w:tr w:rsidR="00307B1F" w:rsidRPr="00B72C8E" w14:paraId="2635D4A5" w14:textId="77777777" w:rsidTr="00897CB8">
        <w:trPr>
          <w:trHeight w:val="567"/>
          <w:tblHeader/>
          <w:jc w:val="center"/>
        </w:trPr>
        <w:tc>
          <w:tcPr>
            <w:tcW w:w="741" w:type="dxa"/>
            <w:shd w:val="clear" w:color="auto" w:fill="auto"/>
            <w:vAlign w:val="center"/>
            <w:hideMark/>
          </w:tcPr>
          <w:p w14:paraId="1E772089"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一级指标</w:t>
            </w:r>
          </w:p>
        </w:tc>
        <w:tc>
          <w:tcPr>
            <w:tcW w:w="578" w:type="dxa"/>
            <w:shd w:val="clear" w:color="auto" w:fill="auto"/>
            <w:vAlign w:val="center"/>
            <w:hideMark/>
          </w:tcPr>
          <w:p w14:paraId="5B27FC5D"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734" w:type="dxa"/>
            <w:shd w:val="clear" w:color="auto" w:fill="auto"/>
            <w:vAlign w:val="center"/>
            <w:hideMark/>
          </w:tcPr>
          <w:p w14:paraId="28095866"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二级指标</w:t>
            </w:r>
          </w:p>
        </w:tc>
        <w:tc>
          <w:tcPr>
            <w:tcW w:w="576" w:type="dxa"/>
            <w:shd w:val="clear" w:color="auto" w:fill="auto"/>
            <w:vAlign w:val="center"/>
            <w:hideMark/>
          </w:tcPr>
          <w:p w14:paraId="09910804"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229" w:type="dxa"/>
            <w:shd w:val="clear" w:color="auto" w:fill="auto"/>
            <w:vAlign w:val="center"/>
            <w:hideMark/>
          </w:tcPr>
          <w:p w14:paraId="262082A2" w14:textId="77777777" w:rsidR="002D48D6"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三级</w:t>
            </w:r>
          </w:p>
          <w:p w14:paraId="1BED3575" w14:textId="045E0633"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指标</w:t>
            </w:r>
          </w:p>
        </w:tc>
        <w:tc>
          <w:tcPr>
            <w:tcW w:w="576" w:type="dxa"/>
            <w:shd w:val="clear" w:color="auto" w:fill="auto"/>
            <w:vAlign w:val="center"/>
            <w:hideMark/>
          </w:tcPr>
          <w:p w14:paraId="76287F39"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619" w:type="dxa"/>
            <w:shd w:val="clear" w:color="auto" w:fill="auto"/>
            <w:vAlign w:val="center"/>
            <w:hideMark/>
          </w:tcPr>
          <w:p w14:paraId="0AA5B6FB" w14:textId="77777777" w:rsidR="00307B1F" w:rsidRPr="00B72C8E" w:rsidRDefault="00307B1F" w:rsidP="008D4C65">
            <w:pPr>
              <w:widowControl/>
              <w:adjustRightInd w:val="0"/>
              <w:snapToGrid w:val="0"/>
              <w:spacing w:line="240" w:lineRule="auto"/>
              <w:ind w:firstLineChars="0" w:firstLine="0"/>
              <w:jc w:val="center"/>
              <w:rPr>
                <w:b/>
                <w:bCs/>
                <w:kern w:val="0"/>
                <w:sz w:val="24"/>
              </w:rPr>
            </w:pPr>
            <w:r w:rsidRPr="00B72C8E">
              <w:rPr>
                <w:b/>
                <w:bCs/>
                <w:kern w:val="0"/>
                <w:sz w:val="24"/>
              </w:rPr>
              <w:t>指标解释</w:t>
            </w:r>
          </w:p>
        </w:tc>
        <w:tc>
          <w:tcPr>
            <w:tcW w:w="3196" w:type="dxa"/>
            <w:shd w:val="clear" w:color="auto" w:fill="auto"/>
            <w:vAlign w:val="center"/>
            <w:hideMark/>
          </w:tcPr>
          <w:p w14:paraId="126965AC"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评分标准</w:t>
            </w:r>
          </w:p>
        </w:tc>
        <w:tc>
          <w:tcPr>
            <w:tcW w:w="3893" w:type="dxa"/>
            <w:shd w:val="clear" w:color="auto" w:fill="auto"/>
            <w:vAlign w:val="center"/>
            <w:hideMark/>
          </w:tcPr>
          <w:p w14:paraId="706E2A95"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评分依据、未达标原因</w:t>
            </w:r>
          </w:p>
        </w:tc>
        <w:tc>
          <w:tcPr>
            <w:tcW w:w="1401" w:type="dxa"/>
            <w:shd w:val="clear" w:color="auto" w:fill="auto"/>
            <w:vAlign w:val="center"/>
            <w:hideMark/>
          </w:tcPr>
          <w:p w14:paraId="4D6491AF"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评价得分</w:t>
            </w:r>
          </w:p>
        </w:tc>
      </w:tr>
      <w:tr w:rsidR="00307B1F" w:rsidRPr="00B72C8E" w14:paraId="6F9720F1" w14:textId="77777777" w:rsidTr="00897CB8">
        <w:trPr>
          <w:trHeight w:val="567"/>
          <w:jc w:val="center"/>
        </w:trPr>
        <w:tc>
          <w:tcPr>
            <w:tcW w:w="741" w:type="dxa"/>
            <w:vMerge w:val="restart"/>
            <w:shd w:val="clear" w:color="auto" w:fill="auto"/>
            <w:vAlign w:val="center"/>
            <w:hideMark/>
          </w:tcPr>
          <w:p w14:paraId="7A2B9142"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履职效能</w:t>
            </w:r>
          </w:p>
        </w:tc>
        <w:tc>
          <w:tcPr>
            <w:tcW w:w="578" w:type="dxa"/>
            <w:vMerge w:val="restart"/>
            <w:shd w:val="clear" w:color="auto" w:fill="auto"/>
            <w:vAlign w:val="center"/>
            <w:hideMark/>
          </w:tcPr>
          <w:p w14:paraId="7470909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50</w:t>
            </w:r>
          </w:p>
        </w:tc>
        <w:tc>
          <w:tcPr>
            <w:tcW w:w="734" w:type="dxa"/>
            <w:vMerge w:val="restart"/>
            <w:shd w:val="clear" w:color="auto" w:fill="auto"/>
            <w:vAlign w:val="center"/>
            <w:hideMark/>
          </w:tcPr>
          <w:p w14:paraId="1D67647F"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整体效能</w:t>
            </w:r>
          </w:p>
        </w:tc>
        <w:tc>
          <w:tcPr>
            <w:tcW w:w="576" w:type="dxa"/>
            <w:vMerge w:val="restart"/>
            <w:shd w:val="clear" w:color="auto" w:fill="auto"/>
            <w:vAlign w:val="center"/>
            <w:hideMark/>
          </w:tcPr>
          <w:p w14:paraId="228710D0"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50</w:t>
            </w:r>
          </w:p>
        </w:tc>
        <w:tc>
          <w:tcPr>
            <w:tcW w:w="1229" w:type="dxa"/>
            <w:shd w:val="clear" w:color="auto" w:fill="auto"/>
            <w:vAlign w:val="center"/>
            <w:hideMark/>
          </w:tcPr>
          <w:p w14:paraId="329CC9A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部门整体绩效目标产出指标完成情况</w:t>
            </w:r>
          </w:p>
        </w:tc>
        <w:tc>
          <w:tcPr>
            <w:tcW w:w="576" w:type="dxa"/>
            <w:shd w:val="clear" w:color="auto" w:fill="auto"/>
            <w:vAlign w:val="center"/>
            <w:hideMark/>
          </w:tcPr>
          <w:p w14:paraId="43F05665"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20</w:t>
            </w:r>
          </w:p>
        </w:tc>
        <w:tc>
          <w:tcPr>
            <w:tcW w:w="1619" w:type="dxa"/>
            <w:shd w:val="clear" w:color="auto" w:fill="auto"/>
            <w:vAlign w:val="center"/>
            <w:hideMark/>
          </w:tcPr>
          <w:p w14:paraId="762F34E8"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反映年度预算编报时确定的部门整体预算绩效目标中产出指标完成情况。</w:t>
            </w:r>
          </w:p>
        </w:tc>
        <w:tc>
          <w:tcPr>
            <w:tcW w:w="3196" w:type="dxa"/>
            <w:shd w:val="clear" w:color="auto" w:fill="auto"/>
            <w:vAlign w:val="center"/>
            <w:hideMark/>
          </w:tcPr>
          <w:p w14:paraId="0C0DAEC8"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B72C8E">
              <w:rPr>
                <w:kern w:val="0"/>
                <w:sz w:val="24"/>
              </w:rPr>
              <w:t>.</w:t>
            </w:r>
            <w:r w:rsidRPr="00B72C8E">
              <w:rPr>
                <w:kern w:val="0"/>
                <w:sz w:val="24"/>
              </w:rPr>
              <w:t>首先根据绩效目标表（年初目标值</w:t>
            </w:r>
            <w:r w:rsidRPr="00B72C8E">
              <w:rPr>
                <w:kern w:val="0"/>
                <w:sz w:val="24"/>
              </w:rPr>
              <w:t>/</w:t>
            </w:r>
            <w:r w:rsidRPr="00B72C8E">
              <w:rPr>
                <w:kern w:val="0"/>
                <w:sz w:val="24"/>
              </w:rPr>
              <w:t>实际完成值）计算指标完成率。按完成率计分，并设置及格门槛：</w:t>
            </w:r>
            <w:r w:rsidRPr="00B72C8E">
              <w:rPr>
                <w:kern w:val="0"/>
                <w:sz w:val="24"/>
              </w:rPr>
              <w:br/>
            </w:r>
            <w:r w:rsidRPr="00B72C8E">
              <w:rPr>
                <w:kern w:val="0"/>
                <w:sz w:val="24"/>
              </w:rPr>
              <w:t>完成率</w:t>
            </w:r>
            <w:r w:rsidRPr="004F57C0">
              <w:rPr>
                <w:rFonts w:cs="Times New Roman"/>
                <w:kern w:val="0"/>
                <w:sz w:val="24"/>
              </w:rPr>
              <w:t>60</w:t>
            </w:r>
            <w:r w:rsidRPr="00B72C8E">
              <w:rPr>
                <w:kern w:val="0"/>
                <w:sz w:val="24"/>
              </w:rPr>
              <w:t>%</w:t>
            </w:r>
            <w:r w:rsidRPr="00B72C8E">
              <w:rPr>
                <w:kern w:val="0"/>
                <w:sz w:val="24"/>
              </w:rPr>
              <w:t>以下为不及格，不得分；完成率为</w:t>
            </w:r>
            <w:r w:rsidRPr="004F57C0">
              <w:rPr>
                <w:rFonts w:cs="Times New Roman"/>
                <w:kern w:val="0"/>
                <w:sz w:val="24"/>
              </w:rPr>
              <w:t>60</w:t>
            </w:r>
            <w:r w:rsidRPr="00B72C8E">
              <w:rPr>
                <w:kern w:val="0"/>
                <w:sz w:val="24"/>
              </w:rPr>
              <w:t>%-</w:t>
            </w:r>
            <w:r w:rsidRPr="004F57C0">
              <w:rPr>
                <w:rFonts w:cs="Times New Roman"/>
                <w:kern w:val="0"/>
                <w:sz w:val="24"/>
              </w:rPr>
              <w:t>100</w:t>
            </w:r>
            <w:r w:rsidRPr="00B72C8E">
              <w:rPr>
                <w:kern w:val="0"/>
                <w:sz w:val="24"/>
              </w:rPr>
              <w:t>%</w:t>
            </w:r>
            <w:r w:rsidRPr="00B72C8E">
              <w:rPr>
                <w:kern w:val="0"/>
                <w:sz w:val="24"/>
              </w:rPr>
              <w:t>的，得分</w:t>
            </w:r>
            <w:r w:rsidRPr="00B72C8E">
              <w:rPr>
                <w:kern w:val="0"/>
                <w:sz w:val="24"/>
              </w:rPr>
              <w:t>=</w:t>
            </w:r>
            <w:r w:rsidRPr="00B72C8E">
              <w:rPr>
                <w:kern w:val="0"/>
                <w:sz w:val="24"/>
              </w:rPr>
              <w:t>完成率</w:t>
            </w:r>
            <w:r w:rsidRPr="00B72C8E">
              <w:rPr>
                <w:kern w:val="0"/>
                <w:sz w:val="24"/>
              </w:rPr>
              <w:t>×</w:t>
            </w:r>
            <w:r w:rsidRPr="00B72C8E">
              <w:rPr>
                <w:kern w:val="0"/>
                <w:sz w:val="24"/>
              </w:rPr>
              <w:t>本指标分值；完成率</w:t>
            </w:r>
            <w:r w:rsidRPr="004F57C0">
              <w:rPr>
                <w:rFonts w:cs="Times New Roman"/>
                <w:kern w:val="0"/>
                <w:sz w:val="24"/>
              </w:rPr>
              <w:t>100</w:t>
            </w:r>
            <w:r w:rsidRPr="00B72C8E">
              <w:rPr>
                <w:kern w:val="0"/>
                <w:sz w:val="24"/>
              </w:rPr>
              <w:t>-</w:t>
            </w:r>
            <w:r w:rsidRPr="004F57C0">
              <w:rPr>
                <w:rFonts w:cs="Times New Roman"/>
                <w:kern w:val="0"/>
                <w:sz w:val="24"/>
              </w:rPr>
              <w:t>150</w:t>
            </w:r>
            <w:r w:rsidRPr="00B72C8E">
              <w:rPr>
                <w:kern w:val="0"/>
                <w:sz w:val="24"/>
              </w:rPr>
              <w:t>%</w:t>
            </w:r>
            <w:r w:rsidRPr="00B72C8E">
              <w:rPr>
                <w:kern w:val="0"/>
                <w:sz w:val="24"/>
              </w:rPr>
              <w:t>的，得满分；完成率高于</w:t>
            </w:r>
            <w:r w:rsidRPr="004F57C0">
              <w:rPr>
                <w:rFonts w:cs="Times New Roman"/>
                <w:kern w:val="0"/>
                <w:sz w:val="24"/>
              </w:rPr>
              <w:t>150</w:t>
            </w:r>
            <w:r w:rsidRPr="00B72C8E">
              <w:rPr>
                <w:kern w:val="0"/>
                <w:sz w:val="24"/>
              </w:rPr>
              <w:t>%</w:t>
            </w:r>
            <w:r w:rsidRPr="00B72C8E">
              <w:rPr>
                <w:kern w:val="0"/>
                <w:sz w:val="24"/>
              </w:rPr>
              <w:t>的，得一半分。</w:t>
            </w:r>
            <w:r w:rsidRPr="00B72C8E">
              <w:rPr>
                <w:kern w:val="0"/>
                <w:sz w:val="24"/>
              </w:rPr>
              <w:br/>
            </w:r>
            <w:r w:rsidRPr="004F57C0">
              <w:rPr>
                <w:rFonts w:cs="Times New Roman"/>
                <w:kern w:val="0"/>
                <w:sz w:val="24"/>
              </w:rPr>
              <w:t>2</w:t>
            </w:r>
            <w:r w:rsidRPr="00B72C8E">
              <w:rPr>
                <w:kern w:val="0"/>
                <w:sz w:val="24"/>
              </w:rPr>
              <w:t>.</w:t>
            </w:r>
            <w:r w:rsidRPr="00B72C8E">
              <w:rPr>
                <w:kern w:val="0"/>
                <w:sz w:val="24"/>
              </w:rPr>
              <w:t>再计算本评价指标的综合得分</w:t>
            </w:r>
            <w:r w:rsidRPr="00B72C8E">
              <w:rPr>
                <w:kern w:val="0"/>
                <w:sz w:val="24"/>
              </w:rPr>
              <w:t>=</w:t>
            </w:r>
            <w:r w:rsidRPr="00B72C8E">
              <w:rPr>
                <w:kern w:val="0"/>
                <w:sz w:val="24"/>
              </w:rPr>
              <w:t>各产出指标单项得分合计。</w:t>
            </w:r>
            <w:r w:rsidRPr="00B72C8E">
              <w:rPr>
                <w:kern w:val="0"/>
                <w:sz w:val="24"/>
              </w:rPr>
              <w:br/>
            </w:r>
            <w:r w:rsidRPr="004F57C0">
              <w:rPr>
                <w:rFonts w:cs="Times New Roman"/>
                <w:kern w:val="0"/>
                <w:sz w:val="24"/>
              </w:rPr>
              <w:t>3</w:t>
            </w:r>
            <w:r w:rsidRPr="00B72C8E">
              <w:rPr>
                <w:kern w:val="0"/>
                <w:sz w:val="24"/>
              </w:rPr>
              <w:t>.</w:t>
            </w:r>
            <w:r w:rsidRPr="00B72C8E">
              <w:rPr>
                <w:kern w:val="0"/>
                <w:sz w:val="24"/>
              </w:rPr>
              <w:t>如未报整体绩效目标，此项自评不得分。</w:t>
            </w:r>
          </w:p>
        </w:tc>
        <w:tc>
          <w:tcPr>
            <w:tcW w:w="3893" w:type="dxa"/>
            <w:shd w:val="clear" w:color="auto" w:fill="auto"/>
            <w:vAlign w:val="center"/>
            <w:hideMark/>
          </w:tcPr>
          <w:p w14:paraId="03F6E3EF"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详见《部门整体绩效目标产出效益指标完成情况表》。</w:t>
            </w:r>
          </w:p>
        </w:tc>
        <w:tc>
          <w:tcPr>
            <w:tcW w:w="1401" w:type="dxa"/>
            <w:shd w:val="clear" w:color="auto" w:fill="auto"/>
            <w:vAlign w:val="center"/>
            <w:hideMark/>
          </w:tcPr>
          <w:p w14:paraId="319300EC" w14:textId="0622AD5B" w:rsidR="00307B1F" w:rsidRPr="00B72C8E" w:rsidRDefault="002E6148" w:rsidP="00AD579A">
            <w:pPr>
              <w:widowControl/>
              <w:adjustRightInd w:val="0"/>
              <w:snapToGrid w:val="0"/>
              <w:spacing w:line="240" w:lineRule="auto"/>
              <w:ind w:firstLineChars="0" w:firstLine="0"/>
              <w:jc w:val="center"/>
              <w:rPr>
                <w:kern w:val="0"/>
                <w:sz w:val="24"/>
              </w:rPr>
            </w:pPr>
            <w:r w:rsidRPr="004F57C0">
              <w:rPr>
                <w:rFonts w:cs="Times New Roman"/>
                <w:kern w:val="0"/>
                <w:sz w:val="24"/>
              </w:rPr>
              <w:t>18</w:t>
            </w:r>
          </w:p>
        </w:tc>
      </w:tr>
      <w:tr w:rsidR="00307B1F" w:rsidRPr="00B72C8E" w14:paraId="09E5E6F1" w14:textId="77777777" w:rsidTr="00897CB8">
        <w:trPr>
          <w:trHeight w:val="567"/>
          <w:jc w:val="center"/>
        </w:trPr>
        <w:tc>
          <w:tcPr>
            <w:tcW w:w="741" w:type="dxa"/>
            <w:vMerge/>
            <w:shd w:val="clear" w:color="auto" w:fill="auto"/>
            <w:vAlign w:val="center"/>
            <w:hideMark/>
          </w:tcPr>
          <w:p w14:paraId="13D7BB2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5632CB4F"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75AE8C3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446C146"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69716E6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部门整体绩效</w:t>
            </w:r>
            <w:r w:rsidRPr="00B72C8E">
              <w:rPr>
                <w:kern w:val="0"/>
                <w:sz w:val="24"/>
              </w:rPr>
              <w:lastRenderedPageBreak/>
              <w:t>目标效益指标完成情况</w:t>
            </w:r>
          </w:p>
        </w:tc>
        <w:tc>
          <w:tcPr>
            <w:tcW w:w="576" w:type="dxa"/>
            <w:shd w:val="clear" w:color="auto" w:fill="auto"/>
            <w:vAlign w:val="center"/>
            <w:hideMark/>
          </w:tcPr>
          <w:p w14:paraId="3FA616D3"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lastRenderedPageBreak/>
              <w:t>20</w:t>
            </w:r>
          </w:p>
        </w:tc>
        <w:tc>
          <w:tcPr>
            <w:tcW w:w="1619" w:type="dxa"/>
            <w:shd w:val="clear" w:color="auto" w:fill="auto"/>
            <w:vAlign w:val="center"/>
            <w:hideMark/>
          </w:tcPr>
          <w:p w14:paraId="61C68493"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反映年度预算编报时确</w:t>
            </w:r>
            <w:r w:rsidRPr="00B72C8E">
              <w:rPr>
                <w:kern w:val="0"/>
                <w:sz w:val="24"/>
              </w:rPr>
              <w:lastRenderedPageBreak/>
              <w:t>定的部门预算整体绩效目标中绩效指标完成情况。</w:t>
            </w:r>
          </w:p>
        </w:tc>
        <w:tc>
          <w:tcPr>
            <w:tcW w:w="3196" w:type="dxa"/>
            <w:shd w:val="clear" w:color="auto" w:fill="auto"/>
            <w:vAlign w:val="center"/>
            <w:hideMark/>
          </w:tcPr>
          <w:p w14:paraId="17D8F923"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lastRenderedPageBreak/>
              <w:t>1</w:t>
            </w:r>
            <w:r w:rsidRPr="00B72C8E">
              <w:rPr>
                <w:kern w:val="0"/>
                <w:sz w:val="24"/>
              </w:rPr>
              <w:t>.</w:t>
            </w:r>
            <w:r w:rsidRPr="00B72C8E">
              <w:rPr>
                <w:kern w:val="0"/>
                <w:sz w:val="24"/>
              </w:rPr>
              <w:t>首先根据绩效目标表（年初目标值</w:t>
            </w:r>
            <w:r w:rsidRPr="00B72C8E">
              <w:rPr>
                <w:kern w:val="0"/>
                <w:sz w:val="24"/>
              </w:rPr>
              <w:t>/</w:t>
            </w:r>
            <w:r w:rsidRPr="00B72C8E">
              <w:rPr>
                <w:kern w:val="0"/>
                <w:sz w:val="24"/>
              </w:rPr>
              <w:t>实际完成</w:t>
            </w:r>
            <w:r w:rsidRPr="00B72C8E">
              <w:rPr>
                <w:kern w:val="0"/>
                <w:sz w:val="24"/>
              </w:rPr>
              <w:lastRenderedPageBreak/>
              <w:t>值）计算指标完成率。按完成率计分，并设置及格门槛：</w:t>
            </w:r>
            <w:r w:rsidRPr="00B72C8E">
              <w:rPr>
                <w:kern w:val="0"/>
                <w:sz w:val="24"/>
              </w:rPr>
              <w:br/>
            </w:r>
            <w:r w:rsidRPr="00B72C8E">
              <w:rPr>
                <w:kern w:val="0"/>
                <w:sz w:val="24"/>
              </w:rPr>
              <w:t>完成率</w:t>
            </w:r>
            <w:r w:rsidRPr="004F57C0">
              <w:rPr>
                <w:rFonts w:cs="Times New Roman"/>
                <w:kern w:val="0"/>
                <w:sz w:val="24"/>
              </w:rPr>
              <w:t>60</w:t>
            </w:r>
            <w:r w:rsidRPr="00B72C8E">
              <w:rPr>
                <w:kern w:val="0"/>
                <w:sz w:val="24"/>
              </w:rPr>
              <w:t>%</w:t>
            </w:r>
            <w:r w:rsidRPr="00B72C8E">
              <w:rPr>
                <w:kern w:val="0"/>
                <w:sz w:val="24"/>
              </w:rPr>
              <w:t>以下为不及格，不得分；完成率为</w:t>
            </w:r>
            <w:r w:rsidRPr="004F57C0">
              <w:rPr>
                <w:rFonts w:cs="Times New Roman"/>
                <w:kern w:val="0"/>
                <w:sz w:val="24"/>
              </w:rPr>
              <w:t>60</w:t>
            </w:r>
            <w:r w:rsidRPr="00B72C8E">
              <w:rPr>
                <w:kern w:val="0"/>
                <w:sz w:val="24"/>
              </w:rPr>
              <w:t>%-</w:t>
            </w:r>
            <w:r w:rsidRPr="004F57C0">
              <w:rPr>
                <w:rFonts w:cs="Times New Roman"/>
                <w:kern w:val="0"/>
                <w:sz w:val="24"/>
              </w:rPr>
              <w:t>100</w:t>
            </w:r>
            <w:r w:rsidRPr="00B72C8E">
              <w:rPr>
                <w:kern w:val="0"/>
                <w:sz w:val="24"/>
              </w:rPr>
              <w:t>%</w:t>
            </w:r>
            <w:r w:rsidRPr="00B72C8E">
              <w:rPr>
                <w:kern w:val="0"/>
                <w:sz w:val="24"/>
              </w:rPr>
              <w:t>的，得分</w:t>
            </w:r>
            <w:r w:rsidRPr="00B72C8E">
              <w:rPr>
                <w:kern w:val="0"/>
                <w:sz w:val="24"/>
              </w:rPr>
              <w:t>=</w:t>
            </w:r>
            <w:r w:rsidRPr="00B72C8E">
              <w:rPr>
                <w:kern w:val="0"/>
                <w:sz w:val="24"/>
              </w:rPr>
              <w:t>完成率</w:t>
            </w:r>
            <w:r w:rsidRPr="00B72C8E">
              <w:rPr>
                <w:kern w:val="0"/>
                <w:sz w:val="24"/>
              </w:rPr>
              <w:t>×</w:t>
            </w:r>
            <w:r w:rsidRPr="00B72C8E">
              <w:rPr>
                <w:kern w:val="0"/>
                <w:sz w:val="24"/>
              </w:rPr>
              <w:t>本指标分值；完成率</w:t>
            </w:r>
            <w:r w:rsidRPr="004F57C0">
              <w:rPr>
                <w:rFonts w:cs="Times New Roman"/>
                <w:kern w:val="0"/>
                <w:sz w:val="24"/>
              </w:rPr>
              <w:t>100</w:t>
            </w:r>
            <w:r w:rsidRPr="00B72C8E">
              <w:rPr>
                <w:kern w:val="0"/>
                <w:sz w:val="24"/>
              </w:rPr>
              <w:t>-</w:t>
            </w:r>
            <w:r w:rsidRPr="004F57C0">
              <w:rPr>
                <w:rFonts w:cs="Times New Roman"/>
                <w:kern w:val="0"/>
                <w:sz w:val="24"/>
              </w:rPr>
              <w:t>150</w:t>
            </w:r>
            <w:r w:rsidRPr="00B72C8E">
              <w:rPr>
                <w:kern w:val="0"/>
                <w:sz w:val="24"/>
              </w:rPr>
              <w:t>%</w:t>
            </w:r>
            <w:r w:rsidRPr="00B72C8E">
              <w:rPr>
                <w:kern w:val="0"/>
                <w:sz w:val="24"/>
              </w:rPr>
              <w:t>的，得满分；完成率高于</w:t>
            </w:r>
            <w:r w:rsidRPr="004F57C0">
              <w:rPr>
                <w:rFonts w:cs="Times New Roman"/>
                <w:kern w:val="0"/>
                <w:sz w:val="24"/>
              </w:rPr>
              <w:t>150</w:t>
            </w:r>
            <w:r w:rsidRPr="00B72C8E">
              <w:rPr>
                <w:kern w:val="0"/>
                <w:sz w:val="24"/>
              </w:rPr>
              <w:t>%</w:t>
            </w:r>
            <w:r w:rsidRPr="00B72C8E">
              <w:rPr>
                <w:kern w:val="0"/>
                <w:sz w:val="24"/>
              </w:rPr>
              <w:t>的，得一半分。</w:t>
            </w:r>
            <w:r w:rsidRPr="00B72C8E">
              <w:rPr>
                <w:kern w:val="0"/>
                <w:sz w:val="24"/>
              </w:rPr>
              <w:br/>
            </w:r>
            <w:r w:rsidRPr="004F57C0">
              <w:rPr>
                <w:rFonts w:cs="Times New Roman"/>
                <w:kern w:val="0"/>
                <w:sz w:val="24"/>
              </w:rPr>
              <w:t>2</w:t>
            </w:r>
            <w:r w:rsidRPr="00B72C8E">
              <w:rPr>
                <w:kern w:val="0"/>
                <w:sz w:val="24"/>
              </w:rPr>
              <w:t>.</w:t>
            </w:r>
            <w:r w:rsidRPr="00B72C8E">
              <w:rPr>
                <w:kern w:val="0"/>
                <w:sz w:val="24"/>
              </w:rPr>
              <w:t>再计算本评价指标的综合得分</w:t>
            </w:r>
            <w:r w:rsidRPr="00B72C8E">
              <w:rPr>
                <w:kern w:val="0"/>
                <w:sz w:val="24"/>
              </w:rPr>
              <w:t>=</w:t>
            </w:r>
            <w:r w:rsidRPr="00B72C8E">
              <w:rPr>
                <w:kern w:val="0"/>
                <w:sz w:val="24"/>
              </w:rPr>
              <w:t>各产出指标单项得分合计。</w:t>
            </w:r>
            <w:r w:rsidRPr="00B72C8E">
              <w:rPr>
                <w:kern w:val="0"/>
                <w:sz w:val="24"/>
              </w:rPr>
              <w:br/>
            </w:r>
            <w:r w:rsidRPr="004F57C0">
              <w:rPr>
                <w:rFonts w:cs="Times New Roman"/>
                <w:kern w:val="0"/>
                <w:sz w:val="24"/>
              </w:rPr>
              <w:t>3</w:t>
            </w:r>
            <w:r w:rsidRPr="00B72C8E">
              <w:rPr>
                <w:kern w:val="0"/>
                <w:sz w:val="24"/>
              </w:rPr>
              <w:t>.</w:t>
            </w:r>
            <w:r w:rsidRPr="00B72C8E">
              <w:rPr>
                <w:kern w:val="0"/>
                <w:sz w:val="24"/>
              </w:rPr>
              <w:t>非量化效益指标的得分需提供详细的书面评分依据。根据指标完成情况分为三档：达成年度指标、部分达成年度指标并具有一定效果、未达成年度指标且效果较差，分别按照该指标对应分值区间</w:t>
            </w:r>
            <w:r w:rsidRPr="004F57C0">
              <w:rPr>
                <w:rFonts w:cs="Times New Roman"/>
                <w:kern w:val="0"/>
                <w:sz w:val="24"/>
              </w:rPr>
              <w:t>100</w:t>
            </w:r>
            <w:r w:rsidRPr="00B72C8E">
              <w:rPr>
                <w:kern w:val="0"/>
                <w:sz w:val="24"/>
              </w:rPr>
              <w:t>%-</w:t>
            </w:r>
            <w:r w:rsidRPr="004F57C0">
              <w:rPr>
                <w:rFonts w:cs="Times New Roman"/>
                <w:kern w:val="0"/>
                <w:sz w:val="24"/>
              </w:rPr>
              <w:t>80</w:t>
            </w:r>
            <w:r w:rsidRPr="00B72C8E">
              <w:rPr>
                <w:kern w:val="0"/>
                <w:sz w:val="24"/>
              </w:rPr>
              <w:t>%</w:t>
            </w:r>
            <w:r w:rsidRPr="00B72C8E">
              <w:rPr>
                <w:kern w:val="0"/>
                <w:sz w:val="24"/>
              </w:rPr>
              <w:t>（含</w:t>
            </w:r>
            <w:r w:rsidRPr="004F57C0">
              <w:rPr>
                <w:rFonts w:cs="Times New Roman"/>
                <w:kern w:val="0"/>
                <w:sz w:val="24"/>
              </w:rPr>
              <w:t>80</w:t>
            </w:r>
            <w:r w:rsidRPr="00B72C8E">
              <w:rPr>
                <w:kern w:val="0"/>
                <w:sz w:val="24"/>
              </w:rPr>
              <w:t>%</w:t>
            </w:r>
            <w:r w:rsidRPr="00B72C8E">
              <w:rPr>
                <w:kern w:val="0"/>
                <w:sz w:val="24"/>
              </w:rPr>
              <w:t>）、</w:t>
            </w:r>
            <w:r w:rsidRPr="004F57C0">
              <w:rPr>
                <w:rFonts w:cs="Times New Roman"/>
                <w:kern w:val="0"/>
                <w:sz w:val="24"/>
              </w:rPr>
              <w:lastRenderedPageBreak/>
              <w:t>80</w:t>
            </w:r>
            <w:r w:rsidRPr="00B72C8E">
              <w:rPr>
                <w:kern w:val="0"/>
                <w:sz w:val="24"/>
              </w:rPr>
              <w:t>%-</w:t>
            </w:r>
            <w:r w:rsidRPr="004F57C0">
              <w:rPr>
                <w:rFonts w:cs="Times New Roman"/>
                <w:kern w:val="0"/>
                <w:sz w:val="24"/>
              </w:rPr>
              <w:t>60</w:t>
            </w:r>
            <w:r w:rsidRPr="00B72C8E">
              <w:rPr>
                <w:kern w:val="0"/>
                <w:sz w:val="24"/>
              </w:rPr>
              <w:t>%</w:t>
            </w:r>
            <w:r w:rsidRPr="00B72C8E">
              <w:rPr>
                <w:kern w:val="0"/>
                <w:sz w:val="24"/>
              </w:rPr>
              <w:t>（含</w:t>
            </w:r>
            <w:r w:rsidRPr="004F57C0">
              <w:rPr>
                <w:rFonts w:cs="Times New Roman"/>
                <w:kern w:val="0"/>
                <w:sz w:val="24"/>
              </w:rPr>
              <w:t>60</w:t>
            </w:r>
            <w:r w:rsidRPr="00B72C8E">
              <w:rPr>
                <w:kern w:val="0"/>
                <w:sz w:val="24"/>
              </w:rPr>
              <w:t>%</w:t>
            </w:r>
            <w:r w:rsidRPr="00B72C8E">
              <w:rPr>
                <w:kern w:val="0"/>
                <w:sz w:val="24"/>
              </w:rPr>
              <w:t>）、</w:t>
            </w:r>
            <w:r w:rsidRPr="004F57C0">
              <w:rPr>
                <w:rFonts w:cs="Times New Roman"/>
                <w:kern w:val="0"/>
                <w:sz w:val="24"/>
              </w:rPr>
              <w:t>60</w:t>
            </w:r>
            <w:r w:rsidRPr="00B72C8E">
              <w:rPr>
                <w:kern w:val="0"/>
                <w:sz w:val="24"/>
              </w:rPr>
              <w:t>%-</w:t>
            </w:r>
            <w:r w:rsidRPr="004F57C0">
              <w:rPr>
                <w:rFonts w:cs="Times New Roman"/>
                <w:kern w:val="0"/>
                <w:sz w:val="24"/>
              </w:rPr>
              <w:t>0</w:t>
            </w:r>
            <w:r w:rsidRPr="00B72C8E">
              <w:rPr>
                <w:kern w:val="0"/>
                <w:sz w:val="24"/>
              </w:rPr>
              <w:t>%</w:t>
            </w:r>
            <w:r w:rsidRPr="00B72C8E">
              <w:rPr>
                <w:kern w:val="0"/>
                <w:sz w:val="24"/>
              </w:rPr>
              <w:t>合理确定分值。</w:t>
            </w:r>
            <w:r w:rsidRPr="00B72C8E">
              <w:rPr>
                <w:kern w:val="0"/>
                <w:sz w:val="24"/>
              </w:rPr>
              <w:br/>
            </w:r>
            <w:r w:rsidRPr="004F57C0">
              <w:rPr>
                <w:rFonts w:cs="Times New Roman"/>
                <w:kern w:val="0"/>
                <w:sz w:val="24"/>
              </w:rPr>
              <w:t>4</w:t>
            </w:r>
            <w:r w:rsidRPr="00B72C8E">
              <w:rPr>
                <w:kern w:val="0"/>
                <w:sz w:val="24"/>
              </w:rPr>
              <w:t>.</w:t>
            </w:r>
            <w:r w:rsidRPr="00B72C8E">
              <w:rPr>
                <w:kern w:val="0"/>
                <w:sz w:val="24"/>
              </w:rPr>
              <w:t>如未报整体绩效目标，此项自评不得分。</w:t>
            </w:r>
          </w:p>
        </w:tc>
        <w:tc>
          <w:tcPr>
            <w:tcW w:w="3893" w:type="dxa"/>
            <w:shd w:val="clear" w:color="auto" w:fill="auto"/>
            <w:vAlign w:val="center"/>
            <w:hideMark/>
          </w:tcPr>
          <w:p w14:paraId="79DA5F3F"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lastRenderedPageBreak/>
              <w:t>详见《部门整体绩效目标产出效益指标完成情况表》。</w:t>
            </w:r>
          </w:p>
        </w:tc>
        <w:tc>
          <w:tcPr>
            <w:tcW w:w="1401" w:type="dxa"/>
            <w:shd w:val="clear" w:color="auto" w:fill="auto"/>
            <w:vAlign w:val="center"/>
            <w:hideMark/>
          </w:tcPr>
          <w:p w14:paraId="4984E22E" w14:textId="7B6142DD" w:rsidR="00307B1F" w:rsidRPr="00B72C8E" w:rsidRDefault="00F25912" w:rsidP="00AD579A">
            <w:pPr>
              <w:widowControl/>
              <w:adjustRightInd w:val="0"/>
              <w:snapToGrid w:val="0"/>
              <w:spacing w:line="240" w:lineRule="auto"/>
              <w:ind w:firstLineChars="0" w:firstLine="0"/>
              <w:jc w:val="center"/>
              <w:rPr>
                <w:kern w:val="0"/>
                <w:sz w:val="24"/>
              </w:rPr>
            </w:pPr>
            <w:r w:rsidRPr="004F57C0">
              <w:rPr>
                <w:rFonts w:cs="Times New Roman"/>
                <w:kern w:val="0"/>
                <w:sz w:val="24"/>
              </w:rPr>
              <w:t>17</w:t>
            </w:r>
            <w:r>
              <w:rPr>
                <w:rFonts w:cs="Times New Roman" w:hint="eastAsia"/>
                <w:kern w:val="0"/>
                <w:sz w:val="24"/>
              </w:rPr>
              <w:t>.</w:t>
            </w:r>
            <w:r w:rsidRPr="004F57C0">
              <w:rPr>
                <w:rFonts w:cs="Times New Roman"/>
                <w:kern w:val="0"/>
                <w:sz w:val="24"/>
              </w:rPr>
              <w:t>5</w:t>
            </w:r>
          </w:p>
        </w:tc>
      </w:tr>
      <w:tr w:rsidR="00307B1F" w:rsidRPr="00B72C8E" w14:paraId="0573C3B9" w14:textId="77777777" w:rsidTr="00897CB8">
        <w:trPr>
          <w:trHeight w:val="567"/>
          <w:jc w:val="center"/>
        </w:trPr>
        <w:tc>
          <w:tcPr>
            <w:tcW w:w="741" w:type="dxa"/>
            <w:vMerge/>
            <w:shd w:val="clear" w:color="auto" w:fill="auto"/>
            <w:vAlign w:val="center"/>
            <w:hideMark/>
          </w:tcPr>
          <w:p w14:paraId="53D9521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532E1796"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2A4BC549"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37DC5BA9"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1BB5299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部门预算资金支出率</w:t>
            </w:r>
          </w:p>
        </w:tc>
        <w:tc>
          <w:tcPr>
            <w:tcW w:w="576" w:type="dxa"/>
            <w:shd w:val="clear" w:color="auto" w:fill="auto"/>
            <w:vAlign w:val="center"/>
            <w:hideMark/>
          </w:tcPr>
          <w:p w14:paraId="1008DBAD"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10</w:t>
            </w:r>
          </w:p>
        </w:tc>
        <w:tc>
          <w:tcPr>
            <w:tcW w:w="1619" w:type="dxa"/>
            <w:shd w:val="clear" w:color="auto" w:fill="auto"/>
            <w:vAlign w:val="center"/>
            <w:hideMark/>
          </w:tcPr>
          <w:p w14:paraId="3EE02535"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反映部门预算资金支出进度。</w:t>
            </w:r>
          </w:p>
        </w:tc>
        <w:tc>
          <w:tcPr>
            <w:tcW w:w="3196" w:type="dxa"/>
            <w:shd w:val="clear" w:color="auto" w:fill="auto"/>
            <w:vAlign w:val="center"/>
            <w:hideMark/>
          </w:tcPr>
          <w:p w14:paraId="38004649"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B72C8E">
              <w:rPr>
                <w:kern w:val="0"/>
                <w:sz w:val="24"/>
              </w:rPr>
              <w:t>.</w:t>
            </w:r>
            <w:r w:rsidRPr="00B72C8E">
              <w:rPr>
                <w:kern w:val="0"/>
                <w:sz w:val="24"/>
              </w:rPr>
              <w:t>按财政部门通报各部门月度一般公共预算支出执行率计算年度平均执行率。</w:t>
            </w:r>
            <w:r w:rsidRPr="00B72C8E">
              <w:rPr>
                <w:kern w:val="0"/>
                <w:sz w:val="24"/>
              </w:rPr>
              <w:br/>
            </w:r>
            <w:r w:rsidRPr="00B72C8E">
              <w:rPr>
                <w:kern w:val="0"/>
                <w:sz w:val="24"/>
              </w:rPr>
              <w:t>一般公共预算支出年度平均执行率</w:t>
            </w:r>
            <w:r w:rsidRPr="00B72C8E">
              <w:rPr>
                <w:kern w:val="0"/>
                <w:sz w:val="24"/>
              </w:rPr>
              <w:t>=∑</w:t>
            </w:r>
            <w:r w:rsidRPr="00B72C8E">
              <w:rPr>
                <w:kern w:val="0"/>
                <w:sz w:val="24"/>
              </w:rPr>
              <w:t>每月一般公共预算支出执行率</w:t>
            </w:r>
            <w:r w:rsidRPr="00B72C8E">
              <w:rPr>
                <w:kern w:val="0"/>
                <w:sz w:val="24"/>
              </w:rPr>
              <w:t>÷n</w:t>
            </w:r>
            <w:r w:rsidRPr="00B72C8E">
              <w:rPr>
                <w:kern w:val="0"/>
                <w:sz w:val="24"/>
              </w:rPr>
              <w:t>（</w:t>
            </w:r>
            <w:r w:rsidRPr="00B72C8E">
              <w:rPr>
                <w:kern w:val="0"/>
                <w:sz w:val="24"/>
              </w:rPr>
              <w:t>n</w:t>
            </w:r>
            <w:r w:rsidRPr="00B72C8E">
              <w:rPr>
                <w:kern w:val="0"/>
                <w:sz w:val="24"/>
              </w:rPr>
              <w:t>为当年自通报之月起的通报月份数量；每月执行率超过</w:t>
            </w:r>
            <w:r w:rsidRPr="004F57C0">
              <w:rPr>
                <w:rFonts w:cs="Times New Roman"/>
                <w:kern w:val="0"/>
                <w:sz w:val="24"/>
              </w:rPr>
              <w:t>100</w:t>
            </w:r>
            <w:r w:rsidRPr="00B72C8E">
              <w:rPr>
                <w:kern w:val="0"/>
                <w:sz w:val="24"/>
              </w:rPr>
              <w:t>%</w:t>
            </w:r>
            <w:r w:rsidRPr="00B72C8E">
              <w:rPr>
                <w:kern w:val="0"/>
                <w:sz w:val="24"/>
              </w:rPr>
              <w:t>的，按</w:t>
            </w:r>
            <w:r w:rsidRPr="004F57C0">
              <w:rPr>
                <w:rFonts w:cs="Times New Roman"/>
                <w:kern w:val="0"/>
                <w:sz w:val="24"/>
              </w:rPr>
              <w:t>100</w:t>
            </w:r>
            <w:r w:rsidRPr="00B72C8E">
              <w:rPr>
                <w:kern w:val="0"/>
                <w:sz w:val="24"/>
              </w:rPr>
              <w:t>%</w:t>
            </w:r>
            <w:r w:rsidRPr="00B72C8E">
              <w:rPr>
                <w:kern w:val="0"/>
                <w:sz w:val="24"/>
              </w:rPr>
              <w:t>计算）</w:t>
            </w:r>
            <w:r w:rsidRPr="00B72C8E">
              <w:rPr>
                <w:kern w:val="0"/>
                <w:sz w:val="24"/>
              </w:rPr>
              <w:br/>
            </w:r>
            <w:r w:rsidRPr="004F57C0">
              <w:rPr>
                <w:rFonts w:cs="Times New Roman"/>
                <w:kern w:val="0"/>
                <w:sz w:val="24"/>
              </w:rPr>
              <w:t>2</w:t>
            </w:r>
            <w:r w:rsidRPr="00B72C8E">
              <w:rPr>
                <w:kern w:val="0"/>
                <w:sz w:val="24"/>
              </w:rPr>
              <w:t>.</w:t>
            </w:r>
            <w:r w:rsidRPr="00B72C8E">
              <w:rPr>
                <w:kern w:val="0"/>
                <w:sz w:val="24"/>
              </w:rPr>
              <w:t>年度平均执行率达到</w:t>
            </w:r>
            <w:r w:rsidRPr="004F57C0">
              <w:rPr>
                <w:rFonts w:cs="Times New Roman"/>
                <w:kern w:val="0"/>
                <w:sz w:val="24"/>
              </w:rPr>
              <w:t>100</w:t>
            </w:r>
            <w:r w:rsidRPr="00B72C8E">
              <w:rPr>
                <w:kern w:val="0"/>
                <w:sz w:val="24"/>
              </w:rPr>
              <w:t>%</w:t>
            </w:r>
            <w:r w:rsidRPr="00B72C8E">
              <w:rPr>
                <w:kern w:val="0"/>
                <w:sz w:val="24"/>
              </w:rPr>
              <w:t>的，得满分；年度平均执行率低于</w:t>
            </w:r>
            <w:r w:rsidRPr="004F57C0">
              <w:rPr>
                <w:rFonts w:cs="Times New Roman"/>
                <w:kern w:val="0"/>
                <w:sz w:val="24"/>
              </w:rPr>
              <w:t>100</w:t>
            </w:r>
            <w:r w:rsidRPr="00B72C8E">
              <w:rPr>
                <w:kern w:val="0"/>
                <w:sz w:val="24"/>
              </w:rPr>
              <w:t>%</w:t>
            </w:r>
            <w:r w:rsidRPr="00B72C8E">
              <w:rPr>
                <w:kern w:val="0"/>
                <w:sz w:val="24"/>
              </w:rPr>
              <w:t>的，得分</w:t>
            </w:r>
            <w:r w:rsidRPr="00B72C8E">
              <w:rPr>
                <w:kern w:val="0"/>
                <w:sz w:val="24"/>
              </w:rPr>
              <w:t>=</w:t>
            </w:r>
            <w:r w:rsidRPr="00B72C8E">
              <w:rPr>
                <w:kern w:val="0"/>
                <w:sz w:val="24"/>
              </w:rPr>
              <w:t>年度平均执行率</w:t>
            </w:r>
            <w:r w:rsidRPr="00B72C8E">
              <w:rPr>
                <w:kern w:val="0"/>
                <w:sz w:val="24"/>
              </w:rPr>
              <w:t>*</w:t>
            </w:r>
            <w:r w:rsidRPr="00B72C8E">
              <w:rPr>
                <w:kern w:val="0"/>
                <w:sz w:val="24"/>
              </w:rPr>
              <w:t>本指标分值。</w:t>
            </w:r>
            <w:r w:rsidRPr="00B72C8E">
              <w:rPr>
                <w:kern w:val="0"/>
                <w:sz w:val="24"/>
              </w:rPr>
              <w:br/>
            </w:r>
            <w:r w:rsidRPr="004F57C0">
              <w:rPr>
                <w:rFonts w:cs="Times New Roman"/>
                <w:kern w:val="0"/>
                <w:sz w:val="24"/>
              </w:rPr>
              <w:t>3</w:t>
            </w:r>
            <w:r w:rsidRPr="00B72C8E">
              <w:rPr>
                <w:kern w:val="0"/>
                <w:sz w:val="24"/>
              </w:rPr>
              <w:t>.</w:t>
            </w:r>
            <w:r w:rsidRPr="00B72C8E">
              <w:rPr>
                <w:kern w:val="0"/>
                <w:sz w:val="24"/>
              </w:rPr>
              <w:t>各基础数据与机关绩效考核口径一致。</w:t>
            </w:r>
          </w:p>
        </w:tc>
        <w:tc>
          <w:tcPr>
            <w:tcW w:w="3893" w:type="dxa"/>
            <w:shd w:val="clear" w:color="auto" w:fill="auto"/>
            <w:vAlign w:val="center"/>
            <w:hideMark/>
          </w:tcPr>
          <w:p w14:paraId="7D9524CD" w14:textId="033FA876"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根据荔湖街</w:t>
            </w:r>
            <w:r w:rsidRPr="004F57C0">
              <w:rPr>
                <w:rFonts w:cs="Times New Roman"/>
                <w:kern w:val="0"/>
                <w:sz w:val="24"/>
              </w:rPr>
              <w:t>2023</w:t>
            </w:r>
            <w:r w:rsidRPr="00C94262">
              <w:rPr>
                <w:rFonts w:hint="eastAsia"/>
                <w:kern w:val="0"/>
                <w:sz w:val="24"/>
              </w:rPr>
              <w:t>年度部门决算报表《财政拨款收入支出决算总表》（财决</w:t>
            </w:r>
            <w:r w:rsidR="005E4D15">
              <w:rPr>
                <w:rFonts w:hint="eastAsia"/>
                <w:kern w:val="0"/>
                <w:sz w:val="24"/>
              </w:rPr>
              <w:t>Z</w:t>
            </w:r>
            <w:r w:rsidRPr="004F57C0">
              <w:rPr>
                <w:rFonts w:cs="Times New Roman"/>
                <w:kern w:val="0"/>
                <w:sz w:val="24"/>
              </w:rPr>
              <w:t>01</w:t>
            </w:r>
            <w:r w:rsidRPr="00C94262">
              <w:rPr>
                <w:rFonts w:hint="eastAsia"/>
                <w:kern w:val="0"/>
                <w:sz w:val="24"/>
              </w:rPr>
              <w:t>表），荔湖街</w:t>
            </w:r>
            <w:r w:rsidRPr="004F57C0">
              <w:rPr>
                <w:rFonts w:cs="Times New Roman"/>
                <w:kern w:val="0"/>
                <w:sz w:val="24"/>
              </w:rPr>
              <w:t>2023</w:t>
            </w:r>
            <w:r w:rsidRPr="00C94262">
              <w:rPr>
                <w:rFonts w:hint="eastAsia"/>
                <w:kern w:val="0"/>
                <w:sz w:val="24"/>
              </w:rPr>
              <w:t>年度调整后全年预算数为</w:t>
            </w:r>
            <w:r w:rsidRPr="004F57C0">
              <w:rPr>
                <w:rFonts w:cs="Times New Roman"/>
                <w:kern w:val="0"/>
                <w:sz w:val="24"/>
              </w:rPr>
              <w:t>32346</w:t>
            </w:r>
            <w:r w:rsidRPr="00C94262">
              <w:rPr>
                <w:rFonts w:hint="eastAsia"/>
                <w:kern w:val="0"/>
                <w:sz w:val="24"/>
              </w:rPr>
              <w:t>.</w:t>
            </w:r>
            <w:r w:rsidRPr="004F57C0">
              <w:rPr>
                <w:rFonts w:cs="Times New Roman"/>
                <w:kern w:val="0"/>
                <w:sz w:val="24"/>
              </w:rPr>
              <w:t>34</w:t>
            </w:r>
            <w:r w:rsidRPr="00C94262">
              <w:rPr>
                <w:rFonts w:hint="eastAsia"/>
                <w:kern w:val="0"/>
                <w:sz w:val="24"/>
              </w:rPr>
              <w:t>万元，其中</w:t>
            </w:r>
            <w:r w:rsidRPr="004F57C0">
              <w:rPr>
                <w:rFonts w:cs="Times New Roman"/>
                <w:kern w:val="0"/>
                <w:sz w:val="24"/>
              </w:rPr>
              <w:t>2023</w:t>
            </w:r>
            <w:r w:rsidRPr="00C94262">
              <w:rPr>
                <w:rFonts w:hint="eastAsia"/>
                <w:kern w:val="0"/>
                <w:sz w:val="24"/>
              </w:rPr>
              <w:t>年本年收入</w:t>
            </w:r>
            <w:r w:rsidRPr="004F57C0">
              <w:rPr>
                <w:rFonts w:cs="Times New Roman"/>
                <w:kern w:val="0"/>
                <w:sz w:val="24"/>
              </w:rPr>
              <w:t>32341</w:t>
            </w:r>
            <w:r w:rsidRPr="00C94262">
              <w:rPr>
                <w:rFonts w:hint="eastAsia"/>
                <w:kern w:val="0"/>
                <w:sz w:val="24"/>
              </w:rPr>
              <w:t>.</w:t>
            </w:r>
            <w:r w:rsidRPr="004F57C0">
              <w:rPr>
                <w:rFonts w:cs="Times New Roman"/>
                <w:kern w:val="0"/>
                <w:sz w:val="24"/>
              </w:rPr>
              <w:t>81</w:t>
            </w:r>
            <w:r w:rsidRPr="00C94262">
              <w:rPr>
                <w:rFonts w:hint="eastAsia"/>
                <w:kern w:val="0"/>
                <w:sz w:val="24"/>
              </w:rPr>
              <w:t>万元、年初结转和结余资金</w:t>
            </w:r>
            <w:r w:rsidRPr="004F57C0">
              <w:rPr>
                <w:rFonts w:cs="Times New Roman"/>
                <w:kern w:val="0"/>
                <w:sz w:val="24"/>
              </w:rPr>
              <w:t>4</w:t>
            </w:r>
            <w:r w:rsidRPr="00C94262">
              <w:rPr>
                <w:rFonts w:hint="eastAsia"/>
                <w:kern w:val="0"/>
                <w:sz w:val="24"/>
              </w:rPr>
              <w:t>.</w:t>
            </w:r>
            <w:r w:rsidRPr="004F57C0">
              <w:rPr>
                <w:rFonts w:cs="Times New Roman"/>
                <w:kern w:val="0"/>
                <w:sz w:val="24"/>
              </w:rPr>
              <w:t>53</w:t>
            </w:r>
            <w:r w:rsidRPr="00C94262">
              <w:rPr>
                <w:rFonts w:hint="eastAsia"/>
                <w:kern w:val="0"/>
                <w:sz w:val="24"/>
              </w:rPr>
              <w:t>万元；部门整体支出决算数为</w:t>
            </w:r>
            <w:r w:rsidRPr="004F57C0">
              <w:rPr>
                <w:rFonts w:cs="Times New Roman"/>
                <w:kern w:val="0"/>
                <w:sz w:val="24"/>
              </w:rPr>
              <w:t>31441</w:t>
            </w:r>
            <w:r w:rsidRPr="00C94262">
              <w:rPr>
                <w:rFonts w:hint="eastAsia"/>
                <w:kern w:val="0"/>
                <w:sz w:val="24"/>
              </w:rPr>
              <w:t>.</w:t>
            </w:r>
            <w:r w:rsidRPr="004F57C0">
              <w:rPr>
                <w:rFonts w:cs="Times New Roman"/>
                <w:kern w:val="0"/>
                <w:sz w:val="24"/>
              </w:rPr>
              <w:t>99</w:t>
            </w:r>
            <w:r w:rsidRPr="00C94262">
              <w:rPr>
                <w:rFonts w:hint="eastAsia"/>
                <w:kern w:val="0"/>
                <w:sz w:val="24"/>
              </w:rPr>
              <w:t>万元，其中</w:t>
            </w:r>
            <w:r w:rsidRPr="004F57C0">
              <w:rPr>
                <w:rFonts w:cs="Times New Roman"/>
                <w:kern w:val="0"/>
                <w:sz w:val="24"/>
              </w:rPr>
              <w:t>2023</w:t>
            </w:r>
            <w:r w:rsidRPr="00C94262">
              <w:rPr>
                <w:rFonts w:hint="eastAsia"/>
                <w:kern w:val="0"/>
                <w:sz w:val="24"/>
              </w:rPr>
              <w:t>年本年支出</w:t>
            </w:r>
            <w:r w:rsidRPr="004F57C0">
              <w:rPr>
                <w:rFonts w:cs="Times New Roman"/>
                <w:kern w:val="0"/>
                <w:sz w:val="24"/>
              </w:rPr>
              <w:t>31435</w:t>
            </w:r>
            <w:r w:rsidRPr="00C94262">
              <w:rPr>
                <w:rFonts w:hint="eastAsia"/>
                <w:kern w:val="0"/>
                <w:sz w:val="24"/>
              </w:rPr>
              <w:t>.</w:t>
            </w:r>
            <w:r w:rsidRPr="004F57C0">
              <w:rPr>
                <w:rFonts w:cs="Times New Roman"/>
                <w:kern w:val="0"/>
                <w:sz w:val="24"/>
              </w:rPr>
              <w:t>28</w:t>
            </w:r>
            <w:r w:rsidRPr="00C94262">
              <w:rPr>
                <w:rFonts w:hint="eastAsia"/>
                <w:kern w:val="0"/>
                <w:sz w:val="24"/>
              </w:rPr>
              <w:t>万元，年末结转和结余资金</w:t>
            </w:r>
            <w:r w:rsidRPr="004F57C0">
              <w:rPr>
                <w:rFonts w:cs="Times New Roman"/>
                <w:kern w:val="0"/>
                <w:sz w:val="24"/>
              </w:rPr>
              <w:t>6</w:t>
            </w:r>
            <w:r w:rsidRPr="00C94262">
              <w:rPr>
                <w:rFonts w:hint="eastAsia"/>
                <w:kern w:val="0"/>
                <w:sz w:val="24"/>
              </w:rPr>
              <w:t>.</w:t>
            </w:r>
            <w:r w:rsidRPr="004F57C0">
              <w:rPr>
                <w:rFonts w:cs="Times New Roman"/>
                <w:kern w:val="0"/>
                <w:sz w:val="24"/>
              </w:rPr>
              <w:t>71</w:t>
            </w:r>
            <w:r w:rsidRPr="00C94262">
              <w:rPr>
                <w:rFonts w:hint="eastAsia"/>
                <w:kern w:val="0"/>
                <w:sz w:val="24"/>
              </w:rPr>
              <w:t>万元，预算执行率为</w:t>
            </w:r>
            <w:r w:rsidRPr="004F57C0">
              <w:rPr>
                <w:rFonts w:cs="Times New Roman"/>
                <w:kern w:val="0"/>
                <w:sz w:val="24"/>
              </w:rPr>
              <w:t>97</w:t>
            </w:r>
            <w:r w:rsidRPr="00C94262">
              <w:rPr>
                <w:rFonts w:hint="eastAsia"/>
                <w:kern w:val="0"/>
                <w:sz w:val="24"/>
              </w:rPr>
              <w:t>.</w:t>
            </w:r>
            <w:r w:rsidRPr="004F57C0">
              <w:rPr>
                <w:rFonts w:cs="Times New Roman"/>
                <w:kern w:val="0"/>
                <w:sz w:val="24"/>
              </w:rPr>
              <w:t>2</w:t>
            </w:r>
            <w:r w:rsidRPr="00C94262">
              <w:rPr>
                <w:rFonts w:hint="eastAsia"/>
                <w:kern w:val="0"/>
                <w:sz w:val="24"/>
              </w:rPr>
              <w:t>%</w:t>
            </w:r>
            <w:r w:rsidRPr="00C94262">
              <w:rPr>
                <w:rFonts w:hint="eastAsia"/>
                <w:kern w:val="0"/>
                <w:sz w:val="24"/>
              </w:rPr>
              <w:t>。</w:t>
            </w:r>
          </w:p>
        </w:tc>
        <w:tc>
          <w:tcPr>
            <w:tcW w:w="1401" w:type="dxa"/>
            <w:shd w:val="clear" w:color="auto" w:fill="auto"/>
            <w:vAlign w:val="center"/>
            <w:hideMark/>
          </w:tcPr>
          <w:p w14:paraId="5DB1B4D9" w14:textId="45E0DAD5"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9</w:t>
            </w:r>
            <w:r w:rsidRPr="00B72C8E">
              <w:rPr>
                <w:kern w:val="0"/>
                <w:sz w:val="24"/>
              </w:rPr>
              <w:t>.</w:t>
            </w:r>
            <w:r w:rsidRPr="004F57C0">
              <w:rPr>
                <w:rFonts w:cs="Times New Roman"/>
                <w:kern w:val="0"/>
                <w:sz w:val="24"/>
              </w:rPr>
              <w:t>7</w:t>
            </w:r>
            <w:r w:rsidR="00C94262" w:rsidRPr="004F57C0">
              <w:rPr>
                <w:rFonts w:cs="Times New Roman"/>
                <w:kern w:val="0"/>
                <w:sz w:val="24"/>
              </w:rPr>
              <w:t>2</w:t>
            </w:r>
          </w:p>
        </w:tc>
      </w:tr>
      <w:tr w:rsidR="00307B1F" w:rsidRPr="00B72C8E" w14:paraId="1FA664F3" w14:textId="77777777" w:rsidTr="00897CB8">
        <w:trPr>
          <w:trHeight w:val="567"/>
          <w:jc w:val="center"/>
        </w:trPr>
        <w:tc>
          <w:tcPr>
            <w:tcW w:w="741" w:type="dxa"/>
            <w:vMerge w:val="restart"/>
            <w:shd w:val="clear" w:color="auto" w:fill="auto"/>
            <w:vAlign w:val="center"/>
            <w:hideMark/>
          </w:tcPr>
          <w:p w14:paraId="45285058"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lastRenderedPageBreak/>
              <w:t>管理效率</w:t>
            </w:r>
          </w:p>
        </w:tc>
        <w:tc>
          <w:tcPr>
            <w:tcW w:w="578" w:type="dxa"/>
            <w:vMerge w:val="restart"/>
            <w:shd w:val="clear" w:color="auto" w:fill="auto"/>
            <w:vAlign w:val="center"/>
            <w:hideMark/>
          </w:tcPr>
          <w:p w14:paraId="369F2C6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50</w:t>
            </w:r>
          </w:p>
        </w:tc>
        <w:tc>
          <w:tcPr>
            <w:tcW w:w="734" w:type="dxa"/>
            <w:shd w:val="clear" w:color="auto" w:fill="auto"/>
            <w:vAlign w:val="center"/>
            <w:hideMark/>
          </w:tcPr>
          <w:p w14:paraId="1376CBCD"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预算编制</w:t>
            </w:r>
          </w:p>
        </w:tc>
        <w:tc>
          <w:tcPr>
            <w:tcW w:w="576" w:type="dxa"/>
            <w:shd w:val="clear" w:color="auto" w:fill="auto"/>
            <w:vAlign w:val="center"/>
            <w:hideMark/>
          </w:tcPr>
          <w:p w14:paraId="4F753849"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1229" w:type="dxa"/>
            <w:shd w:val="clear" w:color="auto" w:fill="auto"/>
            <w:vAlign w:val="center"/>
            <w:hideMark/>
          </w:tcPr>
          <w:p w14:paraId="5EFD26ED"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新增预算项目事前绩效评估</w:t>
            </w:r>
          </w:p>
        </w:tc>
        <w:tc>
          <w:tcPr>
            <w:tcW w:w="576" w:type="dxa"/>
            <w:shd w:val="clear" w:color="auto" w:fill="auto"/>
            <w:vAlign w:val="center"/>
            <w:hideMark/>
          </w:tcPr>
          <w:p w14:paraId="30CB4D35"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1619" w:type="dxa"/>
            <w:shd w:val="clear" w:color="auto" w:fill="auto"/>
            <w:vAlign w:val="center"/>
            <w:hideMark/>
          </w:tcPr>
          <w:p w14:paraId="025DAE71"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反映部门对申请新增预算的入库项目开展事前绩效评估工作的落实情况。</w:t>
            </w:r>
          </w:p>
        </w:tc>
        <w:tc>
          <w:tcPr>
            <w:tcW w:w="3196" w:type="dxa"/>
            <w:shd w:val="clear" w:color="auto" w:fill="auto"/>
            <w:vAlign w:val="center"/>
            <w:hideMark/>
          </w:tcPr>
          <w:p w14:paraId="5EF9E3C4"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新增预算入库项目，指预算金额超过</w:t>
            </w:r>
            <w:r w:rsidRPr="004F57C0">
              <w:rPr>
                <w:rFonts w:cs="Times New Roman"/>
                <w:kern w:val="0"/>
                <w:sz w:val="24"/>
              </w:rPr>
              <w:t>1000</w:t>
            </w:r>
            <w:r w:rsidRPr="00B72C8E">
              <w:rPr>
                <w:kern w:val="0"/>
                <w:sz w:val="24"/>
              </w:rPr>
              <w:t>万元（含）的新增经常性二级项目、预算金额超过</w:t>
            </w:r>
            <w:r w:rsidRPr="004F57C0">
              <w:rPr>
                <w:rFonts w:cs="Times New Roman"/>
                <w:kern w:val="0"/>
                <w:sz w:val="24"/>
              </w:rPr>
              <w:t>3000</w:t>
            </w:r>
            <w:r w:rsidRPr="00B72C8E">
              <w:rPr>
                <w:kern w:val="0"/>
                <w:sz w:val="24"/>
              </w:rPr>
              <w:t>万元（含）的新增一次性二级项目。</w:t>
            </w:r>
            <w:r w:rsidRPr="00B72C8E">
              <w:rPr>
                <w:kern w:val="0"/>
                <w:sz w:val="24"/>
              </w:rPr>
              <w:br/>
            </w:r>
            <w:r w:rsidRPr="00B72C8E">
              <w:rPr>
                <w:kern w:val="0"/>
                <w:sz w:val="24"/>
              </w:rPr>
              <w:t>检查部门申请新增预算的项目是否按要求的范围开展绩效评估，是否按《广州市本级重大政策和项目财政立项预算评估管理办法</w:t>
            </w:r>
            <w:r w:rsidRPr="00B72C8E">
              <w:rPr>
                <w:kern w:val="0"/>
                <w:sz w:val="24"/>
              </w:rPr>
              <w:t>(</w:t>
            </w:r>
            <w:r w:rsidRPr="00B72C8E">
              <w:rPr>
                <w:kern w:val="0"/>
                <w:sz w:val="24"/>
              </w:rPr>
              <w:t>试行</w:t>
            </w:r>
            <w:r w:rsidRPr="00B72C8E">
              <w:rPr>
                <w:kern w:val="0"/>
                <w:sz w:val="24"/>
              </w:rPr>
              <w:t>)</w:t>
            </w:r>
            <w:r w:rsidRPr="00B72C8E">
              <w:rPr>
                <w:kern w:val="0"/>
                <w:sz w:val="24"/>
              </w:rPr>
              <w:t>》的程序和内容开展工作，评分采用扣分法。</w:t>
            </w:r>
            <w:r w:rsidRPr="00B72C8E">
              <w:rPr>
                <w:kern w:val="0"/>
                <w:sz w:val="24"/>
              </w:rPr>
              <w:br/>
            </w:r>
            <w:r w:rsidRPr="004F57C0">
              <w:rPr>
                <w:rFonts w:cs="Times New Roman"/>
                <w:kern w:val="0"/>
                <w:sz w:val="24"/>
              </w:rPr>
              <w:t>1</w:t>
            </w:r>
            <w:r w:rsidRPr="00B72C8E">
              <w:rPr>
                <w:kern w:val="0"/>
                <w:sz w:val="24"/>
              </w:rPr>
              <w:t>.</w:t>
            </w:r>
            <w:r w:rsidRPr="00B72C8E">
              <w:rPr>
                <w:kern w:val="0"/>
                <w:sz w:val="24"/>
              </w:rPr>
              <w:t>应评估项目超过</w:t>
            </w:r>
            <w:r w:rsidRPr="004F57C0">
              <w:rPr>
                <w:rFonts w:cs="Times New Roman"/>
                <w:kern w:val="0"/>
                <w:sz w:val="24"/>
              </w:rPr>
              <w:t>3</w:t>
            </w:r>
            <w:r w:rsidRPr="00B72C8E">
              <w:rPr>
                <w:kern w:val="0"/>
                <w:sz w:val="24"/>
              </w:rPr>
              <w:t>个的，有</w:t>
            </w:r>
            <w:r w:rsidRPr="004F57C0">
              <w:rPr>
                <w:rFonts w:cs="Times New Roman"/>
                <w:kern w:val="0"/>
                <w:sz w:val="24"/>
              </w:rPr>
              <w:t>1</w:t>
            </w:r>
            <w:r w:rsidRPr="00B72C8E">
              <w:rPr>
                <w:kern w:val="0"/>
                <w:sz w:val="24"/>
              </w:rPr>
              <w:t>项没有开展评估，扣</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分，扣完为止。</w:t>
            </w:r>
            <w:r w:rsidRPr="00B72C8E">
              <w:rPr>
                <w:kern w:val="0"/>
                <w:sz w:val="24"/>
              </w:rPr>
              <w:br/>
            </w:r>
            <w:r w:rsidRPr="004F57C0">
              <w:rPr>
                <w:rFonts w:cs="Times New Roman"/>
                <w:kern w:val="0"/>
                <w:sz w:val="24"/>
              </w:rPr>
              <w:t>2</w:t>
            </w:r>
            <w:r w:rsidRPr="00B72C8E">
              <w:rPr>
                <w:kern w:val="0"/>
                <w:sz w:val="24"/>
              </w:rPr>
              <w:t>.</w:t>
            </w:r>
            <w:r w:rsidRPr="00B72C8E">
              <w:rPr>
                <w:kern w:val="0"/>
                <w:sz w:val="24"/>
              </w:rPr>
              <w:t>应评估项目</w:t>
            </w:r>
            <w:r w:rsidRPr="004F57C0">
              <w:rPr>
                <w:rFonts w:cs="Times New Roman"/>
                <w:kern w:val="0"/>
                <w:sz w:val="24"/>
              </w:rPr>
              <w:t>3</w:t>
            </w:r>
            <w:r w:rsidRPr="00B72C8E">
              <w:rPr>
                <w:kern w:val="0"/>
                <w:sz w:val="24"/>
              </w:rPr>
              <w:t>个以内的，有</w:t>
            </w:r>
            <w:r w:rsidRPr="004F57C0">
              <w:rPr>
                <w:rFonts w:cs="Times New Roman"/>
                <w:kern w:val="0"/>
                <w:sz w:val="24"/>
              </w:rPr>
              <w:t>1</w:t>
            </w:r>
            <w:r w:rsidRPr="00B72C8E">
              <w:rPr>
                <w:kern w:val="0"/>
                <w:sz w:val="24"/>
              </w:rPr>
              <w:t>项没有开展评估，扣</w:t>
            </w:r>
            <w:r w:rsidRPr="004F57C0">
              <w:rPr>
                <w:rFonts w:cs="Times New Roman"/>
                <w:kern w:val="0"/>
                <w:sz w:val="24"/>
              </w:rPr>
              <w:t>1</w:t>
            </w:r>
            <w:r w:rsidRPr="00B72C8E">
              <w:rPr>
                <w:kern w:val="0"/>
                <w:sz w:val="24"/>
              </w:rPr>
              <w:t>分，扣完为止。</w:t>
            </w:r>
          </w:p>
        </w:tc>
        <w:tc>
          <w:tcPr>
            <w:tcW w:w="3893" w:type="dxa"/>
            <w:shd w:val="clear" w:color="auto" w:fill="auto"/>
            <w:vAlign w:val="center"/>
            <w:hideMark/>
          </w:tcPr>
          <w:p w14:paraId="33A3B152" w14:textId="46FE2693"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根据荔湖街</w:t>
            </w:r>
            <w:r w:rsidRPr="004F57C0">
              <w:rPr>
                <w:rFonts w:cs="Times New Roman"/>
                <w:kern w:val="0"/>
                <w:sz w:val="24"/>
              </w:rPr>
              <w:t>2023</w:t>
            </w:r>
            <w:r w:rsidRPr="00C94262">
              <w:rPr>
                <w:rFonts w:hint="eastAsia"/>
                <w:kern w:val="0"/>
                <w:sz w:val="24"/>
              </w:rPr>
              <w:t>年项目预算申报情况及项目预算执行情况，结合现场核查情况，</w:t>
            </w:r>
            <w:r w:rsidRPr="004F57C0">
              <w:rPr>
                <w:rFonts w:cs="Times New Roman"/>
                <w:kern w:val="0"/>
                <w:sz w:val="24"/>
              </w:rPr>
              <w:t>2023</w:t>
            </w:r>
            <w:r w:rsidRPr="00C94262">
              <w:rPr>
                <w:rFonts w:hint="eastAsia"/>
                <w:kern w:val="0"/>
                <w:sz w:val="24"/>
              </w:rPr>
              <w:t>年荔湖街无新增项目预算金额超过</w:t>
            </w:r>
            <w:r w:rsidRPr="004F57C0">
              <w:rPr>
                <w:rFonts w:cs="Times New Roman"/>
                <w:kern w:val="0"/>
                <w:sz w:val="24"/>
              </w:rPr>
              <w:t>1000</w:t>
            </w:r>
            <w:r w:rsidRPr="00C94262">
              <w:rPr>
                <w:rFonts w:hint="eastAsia"/>
                <w:kern w:val="0"/>
                <w:sz w:val="24"/>
              </w:rPr>
              <w:t>万元（含）的新增经常性二级项目、预算金额超过</w:t>
            </w:r>
            <w:r w:rsidRPr="004F57C0">
              <w:rPr>
                <w:rFonts w:cs="Times New Roman"/>
                <w:kern w:val="0"/>
                <w:sz w:val="24"/>
              </w:rPr>
              <w:t>3000</w:t>
            </w:r>
            <w:r w:rsidRPr="00C94262">
              <w:rPr>
                <w:rFonts w:hint="eastAsia"/>
                <w:kern w:val="0"/>
                <w:sz w:val="24"/>
              </w:rPr>
              <w:t>万元（含）的新增一次性二级项目。</w:t>
            </w:r>
          </w:p>
        </w:tc>
        <w:tc>
          <w:tcPr>
            <w:tcW w:w="1401" w:type="dxa"/>
            <w:shd w:val="clear" w:color="auto" w:fill="auto"/>
            <w:vAlign w:val="center"/>
            <w:hideMark/>
          </w:tcPr>
          <w:p w14:paraId="29D65C79"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r>
      <w:tr w:rsidR="00307B1F" w:rsidRPr="00B72C8E" w14:paraId="37547D26" w14:textId="77777777" w:rsidTr="00897CB8">
        <w:trPr>
          <w:trHeight w:val="567"/>
          <w:jc w:val="center"/>
        </w:trPr>
        <w:tc>
          <w:tcPr>
            <w:tcW w:w="741" w:type="dxa"/>
            <w:vMerge/>
            <w:shd w:val="clear" w:color="auto" w:fill="auto"/>
            <w:vAlign w:val="center"/>
            <w:hideMark/>
          </w:tcPr>
          <w:p w14:paraId="4D7B93B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18DDF034"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val="restart"/>
            <w:shd w:val="clear" w:color="auto" w:fill="auto"/>
            <w:vAlign w:val="center"/>
            <w:hideMark/>
          </w:tcPr>
          <w:p w14:paraId="1554BAE2"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预算执行</w:t>
            </w:r>
          </w:p>
        </w:tc>
        <w:tc>
          <w:tcPr>
            <w:tcW w:w="576" w:type="dxa"/>
            <w:vMerge w:val="restart"/>
            <w:shd w:val="clear" w:color="auto" w:fill="auto"/>
            <w:vAlign w:val="center"/>
            <w:hideMark/>
          </w:tcPr>
          <w:p w14:paraId="6E922838"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4</w:t>
            </w:r>
          </w:p>
        </w:tc>
        <w:tc>
          <w:tcPr>
            <w:tcW w:w="1229" w:type="dxa"/>
            <w:shd w:val="clear" w:color="auto" w:fill="auto"/>
            <w:vAlign w:val="center"/>
            <w:hideMark/>
          </w:tcPr>
          <w:p w14:paraId="781DEE6B"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结转结余率</w:t>
            </w:r>
          </w:p>
        </w:tc>
        <w:tc>
          <w:tcPr>
            <w:tcW w:w="576" w:type="dxa"/>
            <w:shd w:val="clear" w:color="auto" w:fill="auto"/>
            <w:vAlign w:val="center"/>
            <w:hideMark/>
          </w:tcPr>
          <w:p w14:paraId="2F50654D"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3A4AFA23"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部门（单位）当年度结转结余额与当年度预算总额的比率，用以反映和考核部门（单位）对结转结余资金的实际控制程度。</w:t>
            </w:r>
          </w:p>
        </w:tc>
        <w:tc>
          <w:tcPr>
            <w:tcW w:w="3196" w:type="dxa"/>
            <w:shd w:val="clear" w:color="auto" w:fill="auto"/>
            <w:vAlign w:val="center"/>
            <w:hideMark/>
          </w:tcPr>
          <w:p w14:paraId="696AEF46"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结余结转率</w:t>
            </w:r>
            <w:r w:rsidRPr="00B72C8E">
              <w:rPr>
                <w:kern w:val="0"/>
                <w:sz w:val="24"/>
              </w:rPr>
              <w:t>=</w:t>
            </w:r>
            <w:r w:rsidRPr="00B72C8E">
              <w:rPr>
                <w:kern w:val="0"/>
                <w:sz w:val="24"/>
              </w:rPr>
              <w:t>年末财政拨款结转和结余决算数</w:t>
            </w:r>
            <w:r w:rsidRPr="00B72C8E">
              <w:rPr>
                <w:kern w:val="0"/>
                <w:sz w:val="24"/>
              </w:rPr>
              <w:t>/</w:t>
            </w:r>
            <w:r w:rsidRPr="00B72C8E">
              <w:rPr>
                <w:kern w:val="0"/>
                <w:sz w:val="24"/>
              </w:rPr>
              <w:t>（年初财政拨款结转和结余收入决算数</w:t>
            </w:r>
            <w:r w:rsidRPr="00B72C8E">
              <w:rPr>
                <w:kern w:val="0"/>
                <w:sz w:val="24"/>
              </w:rPr>
              <w:t>+</w:t>
            </w:r>
            <w:r w:rsidRPr="00B72C8E">
              <w:rPr>
                <w:kern w:val="0"/>
                <w:sz w:val="24"/>
              </w:rPr>
              <w:t>一般公共预算财政拨款决算数</w:t>
            </w:r>
            <w:r w:rsidRPr="00B72C8E">
              <w:rPr>
                <w:kern w:val="0"/>
                <w:sz w:val="24"/>
              </w:rPr>
              <w:t>+</w:t>
            </w:r>
            <w:r w:rsidRPr="00B72C8E">
              <w:rPr>
                <w:kern w:val="0"/>
                <w:sz w:val="24"/>
              </w:rPr>
              <w:t>政府性基金预算财政拨款决算数）</w:t>
            </w:r>
            <w:r w:rsidRPr="00B72C8E">
              <w:rPr>
                <w:kern w:val="0"/>
                <w:sz w:val="24"/>
              </w:rPr>
              <w:t>×</w:t>
            </w:r>
            <w:r w:rsidRPr="004F57C0">
              <w:rPr>
                <w:rFonts w:cs="Times New Roman"/>
                <w:kern w:val="0"/>
                <w:sz w:val="24"/>
              </w:rPr>
              <w:t>100</w:t>
            </w:r>
            <w:r w:rsidRPr="00B72C8E">
              <w:rPr>
                <w:kern w:val="0"/>
                <w:sz w:val="24"/>
              </w:rPr>
              <w:t>%</w:t>
            </w:r>
            <w:r w:rsidRPr="00B72C8E">
              <w:rPr>
                <w:kern w:val="0"/>
                <w:sz w:val="24"/>
              </w:rPr>
              <w:br/>
            </w:r>
            <w:r w:rsidRPr="004F57C0">
              <w:rPr>
                <w:rFonts w:cs="Times New Roman"/>
                <w:kern w:val="0"/>
                <w:sz w:val="24"/>
              </w:rPr>
              <w:t>1</w:t>
            </w:r>
            <w:r w:rsidRPr="00B72C8E">
              <w:rPr>
                <w:kern w:val="0"/>
                <w:sz w:val="24"/>
              </w:rPr>
              <w:t>.</w:t>
            </w:r>
            <w:r w:rsidRPr="00B72C8E">
              <w:rPr>
                <w:kern w:val="0"/>
                <w:sz w:val="24"/>
              </w:rPr>
              <w:t>结余结转率</w:t>
            </w:r>
            <w:r w:rsidRPr="00B72C8E">
              <w:rPr>
                <w:kern w:val="0"/>
                <w:sz w:val="24"/>
              </w:rPr>
              <w:t>≤</w:t>
            </w:r>
            <w:r w:rsidRPr="004F57C0">
              <w:rPr>
                <w:rFonts w:cs="Times New Roman"/>
                <w:kern w:val="0"/>
                <w:sz w:val="24"/>
              </w:rPr>
              <w:t>10</w:t>
            </w:r>
            <w:r w:rsidRPr="00B72C8E">
              <w:rPr>
                <w:kern w:val="0"/>
                <w:sz w:val="24"/>
              </w:rPr>
              <w:t>%</w:t>
            </w:r>
            <w:r w:rsidRPr="00B72C8E">
              <w:rPr>
                <w:kern w:val="0"/>
                <w:sz w:val="24"/>
              </w:rPr>
              <w:t>的，得</w:t>
            </w:r>
            <w:r w:rsidRPr="004F57C0">
              <w:rPr>
                <w:rFonts w:cs="Times New Roman"/>
                <w:kern w:val="0"/>
                <w:sz w:val="24"/>
              </w:rPr>
              <w:t>2</w:t>
            </w:r>
            <w:r w:rsidRPr="00B72C8E">
              <w:rPr>
                <w:kern w:val="0"/>
                <w:sz w:val="24"/>
              </w:rPr>
              <w:t>分；</w:t>
            </w:r>
            <w:r w:rsidRPr="00B72C8E">
              <w:rPr>
                <w:kern w:val="0"/>
                <w:sz w:val="24"/>
              </w:rPr>
              <w:br/>
            </w:r>
            <w:r w:rsidRPr="004F57C0">
              <w:rPr>
                <w:rFonts w:cs="Times New Roman"/>
                <w:kern w:val="0"/>
                <w:sz w:val="24"/>
              </w:rPr>
              <w:t>2</w:t>
            </w:r>
            <w:r w:rsidRPr="00B72C8E">
              <w:rPr>
                <w:kern w:val="0"/>
                <w:sz w:val="24"/>
              </w:rPr>
              <w:t>.</w:t>
            </w:r>
            <w:r w:rsidRPr="004F57C0">
              <w:rPr>
                <w:rFonts w:cs="Times New Roman"/>
                <w:kern w:val="0"/>
                <w:sz w:val="24"/>
              </w:rPr>
              <w:t>10</w:t>
            </w:r>
            <w:r w:rsidRPr="00B72C8E">
              <w:rPr>
                <w:kern w:val="0"/>
                <w:sz w:val="24"/>
              </w:rPr>
              <w:t>%</w:t>
            </w:r>
            <w:r w:rsidRPr="00B72C8E">
              <w:rPr>
                <w:kern w:val="0"/>
                <w:sz w:val="24"/>
              </w:rPr>
              <w:t>＜结余结转率</w:t>
            </w:r>
            <w:r w:rsidRPr="00B72C8E">
              <w:rPr>
                <w:kern w:val="0"/>
                <w:sz w:val="24"/>
              </w:rPr>
              <w:t>≤</w:t>
            </w:r>
            <w:r w:rsidRPr="004F57C0">
              <w:rPr>
                <w:rFonts w:cs="Times New Roman"/>
                <w:kern w:val="0"/>
                <w:sz w:val="24"/>
              </w:rPr>
              <w:t>20</w:t>
            </w:r>
            <w:r w:rsidRPr="00B72C8E">
              <w:rPr>
                <w:kern w:val="0"/>
                <w:sz w:val="24"/>
              </w:rPr>
              <w:t>%</w:t>
            </w:r>
            <w:r w:rsidRPr="00B72C8E">
              <w:rPr>
                <w:kern w:val="0"/>
                <w:sz w:val="24"/>
              </w:rPr>
              <w:t>的，得</w:t>
            </w:r>
            <w:r w:rsidRPr="004F57C0">
              <w:rPr>
                <w:rFonts w:cs="Times New Roman"/>
                <w:kern w:val="0"/>
                <w:sz w:val="24"/>
              </w:rPr>
              <w:t>1</w:t>
            </w:r>
            <w:r w:rsidRPr="00B72C8E">
              <w:rPr>
                <w:kern w:val="0"/>
                <w:sz w:val="24"/>
              </w:rPr>
              <w:t>分；</w:t>
            </w:r>
            <w:r w:rsidRPr="00B72C8E">
              <w:rPr>
                <w:kern w:val="0"/>
                <w:sz w:val="24"/>
              </w:rPr>
              <w:br/>
            </w:r>
            <w:r w:rsidRPr="004F57C0">
              <w:rPr>
                <w:rFonts w:cs="Times New Roman"/>
                <w:kern w:val="0"/>
                <w:sz w:val="24"/>
              </w:rPr>
              <w:t>3</w:t>
            </w:r>
            <w:r w:rsidRPr="00B72C8E">
              <w:rPr>
                <w:kern w:val="0"/>
                <w:sz w:val="24"/>
              </w:rPr>
              <w:t>.</w:t>
            </w:r>
            <w:r w:rsidRPr="004F57C0">
              <w:rPr>
                <w:rFonts w:cs="Times New Roman"/>
                <w:kern w:val="0"/>
                <w:sz w:val="24"/>
              </w:rPr>
              <w:t>20</w:t>
            </w:r>
            <w:r w:rsidRPr="00B72C8E">
              <w:rPr>
                <w:kern w:val="0"/>
                <w:sz w:val="24"/>
              </w:rPr>
              <w:t>%</w:t>
            </w:r>
            <w:r w:rsidRPr="00B72C8E">
              <w:rPr>
                <w:kern w:val="0"/>
                <w:sz w:val="24"/>
              </w:rPr>
              <w:t>＜结余结转率</w:t>
            </w:r>
            <w:r w:rsidRPr="00B72C8E">
              <w:rPr>
                <w:kern w:val="0"/>
                <w:sz w:val="24"/>
              </w:rPr>
              <w:t>≤</w:t>
            </w:r>
            <w:r w:rsidRPr="004F57C0">
              <w:rPr>
                <w:rFonts w:cs="Times New Roman"/>
                <w:kern w:val="0"/>
                <w:sz w:val="24"/>
              </w:rPr>
              <w:t>30</w:t>
            </w:r>
            <w:r w:rsidRPr="00B72C8E">
              <w:rPr>
                <w:kern w:val="0"/>
                <w:sz w:val="24"/>
              </w:rPr>
              <w:t>%</w:t>
            </w:r>
            <w:r w:rsidRPr="00B72C8E">
              <w:rPr>
                <w:kern w:val="0"/>
                <w:sz w:val="24"/>
              </w:rPr>
              <w:t>的，得</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w:t>
            </w:r>
            <w:r w:rsidRPr="00B72C8E">
              <w:rPr>
                <w:kern w:val="0"/>
                <w:sz w:val="24"/>
              </w:rPr>
              <w:br/>
            </w:r>
            <w:r w:rsidRPr="004F57C0">
              <w:rPr>
                <w:rFonts w:cs="Times New Roman"/>
                <w:kern w:val="0"/>
                <w:sz w:val="24"/>
              </w:rPr>
              <w:t>3</w:t>
            </w:r>
            <w:r w:rsidRPr="00B72C8E">
              <w:rPr>
                <w:kern w:val="0"/>
                <w:sz w:val="24"/>
              </w:rPr>
              <w:t>.</w:t>
            </w:r>
            <w:r w:rsidRPr="00B72C8E">
              <w:rPr>
                <w:kern w:val="0"/>
                <w:sz w:val="24"/>
              </w:rPr>
              <w:t>结余结转率＞</w:t>
            </w:r>
            <w:r w:rsidRPr="004F57C0">
              <w:rPr>
                <w:rFonts w:cs="Times New Roman"/>
                <w:kern w:val="0"/>
                <w:sz w:val="24"/>
              </w:rPr>
              <w:t>30</w:t>
            </w:r>
            <w:r w:rsidRPr="00B72C8E">
              <w:rPr>
                <w:kern w:val="0"/>
                <w:sz w:val="24"/>
              </w:rPr>
              <w:t>%</w:t>
            </w:r>
            <w:r w:rsidRPr="00B72C8E">
              <w:rPr>
                <w:kern w:val="0"/>
                <w:sz w:val="24"/>
              </w:rPr>
              <w:t>的，得</w:t>
            </w:r>
            <w:r w:rsidRPr="004F57C0">
              <w:rPr>
                <w:rFonts w:cs="Times New Roman"/>
                <w:kern w:val="0"/>
                <w:sz w:val="24"/>
              </w:rPr>
              <w:t>0</w:t>
            </w:r>
            <w:r w:rsidRPr="00B72C8E">
              <w:rPr>
                <w:kern w:val="0"/>
                <w:sz w:val="24"/>
              </w:rPr>
              <w:t>分。</w:t>
            </w:r>
          </w:p>
        </w:tc>
        <w:tc>
          <w:tcPr>
            <w:tcW w:w="3893" w:type="dxa"/>
            <w:shd w:val="clear" w:color="auto" w:fill="auto"/>
            <w:vAlign w:val="center"/>
            <w:hideMark/>
          </w:tcPr>
          <w:p w14:paraId="466A331C" w14:textId="27B6F0E0"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根据荔湖街</w:t>
            </w:r>
            <w:r w:rsidRPr="004F57C0">
              <w:rPr>
                <w:rFonts w:cs="Times New Roman"/>
                <w:kern w:val="0"/>
                <w:sz w:val="24"/>
              </w:rPr>
              <w:t>2023</w:t>
            </w:r>
            <w:r w:rsidRPr="00C94262">
              <w:rPr>
                <w:rFonts w:hint="eastAsia"/>
                <w:kern w:val="0"/>
                <w:sz w:val="24"/>
              </w:rPr>
              <w:t>年度部门决算报表《财政拨款收入支出决算总表》（财决</w:t>
            </w:r>
            <w:r w:rsidRPr="00C94262">
              <w:rPr>
                <w:rFonts w:hint="eastAsia"/>
                <w:kern w:val="0"/>
                <w:sz w:val="24"/>
              </w:rPr>
              <w:t>Z</w:t>
            </w:r>
            <w:r w:rsidRPr="004F57C0">
              <w:rPr>
                <w:rFonts w:cs="Times New Roman"/>
                <w:kern w:val="0"/>
                <w:sz w:val="24"/>
              </w:rPr>
              <w:t>01</w:t>
            </w:r>
            <w:r w:rsidRPr="00C94262">
              <w:rPr>
                <w:rFonts w:hint="eastAsia"/>
                <w:kern w:val="0"/>
                <w:sz w:val="24"/>
              </w:rPr>
              <w:t>_</w:t>
            </w:r>
            <w:r w:rsidRPr="004F57C0">
              <w:rPr>
                <w:rFonts w:cs="Times New Roman"/>
                <w:kern w:val="0"/>
                <w:sz w:val="24"/>
              </w:rPr>
              <w:t>1</w:t>
            </w:r>
            <w:r w:rsidRPr="00C94262">
              <w:rPr>
                <w:rFonts w:hint="eastAsia"/>
                <w:kern w:val="0"/>
                <w:sz w:val="24"/>
              </w:rPr>
              <w:t>表），荔湖街</w:t>
            </w:r>
            <w:r w:rsidRPr="004F57C0">
              <w:rPr>
                <w:rFonts w:cs="Times New Roman"/>
                <w:kern w:val="0"/>
                <w:sz w:val="24"/>
              </w:rPr>
              <w:t>2023</w:t>
            </w:r>
            <w:r w:rsidRPr="00C94262">
              <w:rPr>
                <w:rFonts w:hint="eastAsia"/>
                <w:kern w:val="0"/>
                <w:sz w:val="24"/>
              </w:rPr>
              <w:t>年年末财政拨款结转和结余决算数为</w:t>
            </w:r>
            <w:r w:rsidRPr="004F57C0">
              <w:rPr>
                <w:rFonts w:cs="Times New Roman"/>
                <w:kern w:val="0"/>
                <w:sz w:val="24"/>
              </w:rPr>
              <w:t>6</w:t>
            </w:r>
            <w:r w:rsidRPr="00C94262">
              <w:rPr>
                <w:rFonts w:hint="eastAsia"/>
                <w:kern w:val="0"/>
                <w:sz w:val="24"/>
              </w:rPr>
              <w:t>.</w:t>
            </w:r>
            <w:r w:rsidRPr="004F57C0">
              <w:rPr>
                <w:rFonts w:cs="Times New Roman"/>
                <w:kern w:val="0"/>
                <w:sz w:val="24"/>
              </w:rPr>
              <w:t>71</w:t>
            </w:r>
            <w:r w:rsidRPr="00C94262">
              <w:rPr>
                <w:rFonts w:hint="eastAsia"/>
                <w:kern w:val="0"/>
                <w:sz w:val="24"/>
              </w:rPr>
              <w:t>万元，年初财政拨款结转和结余收入决算数为</w:t>
            </w:r>
            <w:r w:rsidRPr="004F57C0">
              <w:rPr>
                <w:rFonts w:cs="Times New Roman"/>
                <w:kern w:val="0"/>
                <w:sz w:val="24"/>
              </w:rPr>
              <w:t>4</w:t>
            </w:r>
            <w:r w:rsidRPr="00C94262">
              <w:rPr>
                <w:rFonts w:hint="eastAsia"/>
                <w:kern w:val="0"/>
                <w:sz w:val="24"/>
              </w:rPr>
              <w:t>.</w:t>
            </w:r>
            <w:r w:rsidRPr="004F57C0">
              <w:rPr>
                <w:rFonts w:cs="Times New Roman"/>
                <w:kern w:val="0"/>
                <w:sz w:val="24"/>
              </w:rPr>
              <w:t>53</w:t>
            </w:r>
            <w:r w:rsidRPr="00C94262">
              <w:rPr>
                <w:rFonts w:hint="eastAsia"/>
                <w:kern w:val="0"/>
                <w:sz w:val="24"/>
              </w:rPr>
              <w:t>万元，一般公共预算财政拨款决算数为</w:t>
            </w:r>
            <w:r w:rsidRPr="004F57C0">
              <w:rPr>
                <w:rFonts w:cs="Times New Roman"/>
                <w:kern w:val="0"/>
                <w:sz w:val="24"/>
              </w:rPr>
              <w:t>15127</w:t>
            </w:r>
            <w:r w:rsidRPr="00C94262">
              <w:rPr>
                <w:rFonts w:hint="eastAsia"/>
                <w:kern w:val="0"/>
                <w:sz w:val="24"/>
              </w:rPr>
              <w:t>.</w:t>
            </w:r>
            <w:r w:rsidRPr="004F57C0">
              <w:rPr>
                <w:rFonts w:cs="Times New Roman"/>
                <w:kern w:val="0"/>
                <w:sz w:val="24"/>
              </w:rPr>
              <w:t>45</w:t>
            </w:r>
            <w:r w:rsidRPr="00C94262">
              <w:rPr>
                <w:rFonts w:hint="eastAsia"/>
                <w:kern w:val="0"/>
                <w:sz w:val="24"/>
              </w:rPr>
              <w:t>万元，政府性基金预算财政拨款决算数为</w:t>
            </w:r>
            <w:r w:rsidRPr="004F57C0">
              <w:rPr>
                <w:rFonts w:cs="Times New Roman"/>
                <w:kern w:val="0"/>
                <w:sz w:val="24"/>
              </w:rPr>
              <w:t>16310</w:t>
            </w:r>
            <w:r w:rsidRPr="00C94262">
              <w:rPr>
                <w:rFonts w:hint="eastAsia"/>
                <w:kern w:val="0"/>
                <w:sz w:val="24"/>
              </w:rPr>
              <w:t>.</w:t>
            </w:r>
            <w:r w:rsidRPr="004F57C0">
              <w:rPr>
                <w:rFonts w:cs="Times New Roman"/>
                <w:kern w:val="0"/>
                <w:sz w:val="24"/>
              </w:rPr>
              <w:t>02</w:t>
            </w:r>
            <w:r w:rsidRPr="00C94262">
              <w:rPr>
                <w:rFonts w:hint="eastAsia"/>
                <w:kern w:val="0"/>
                <w:sz w:val="24"/>
              </w:rPr>
              <w:t>万元，结余结转率为</w:t>
            </w:r>
            <w:r w:rsidRPr="004F57C0">
              <w:rPr>
                <w:rFonts w:cs="Times New Roman"/>
                <w:kern w:val="0"/>
                <w:sz w:val="24"/>
              </w:rPr>
              <w:t>0</w:t>
            </w:r>
            <w:r w:rsidRPr="00C94262">
              <w:rPr>
                <w:rFonts w:hint="eastAsia"/>
                <w:kern w:val="0"/>
                <w:sz w:val="24"/>
              </w:rPr>
              <w:t>.</w:t>
            </w:r>
            <w:r w:rsidRPr="004F57C0">
              <w:rPr>
                <w:rFonts w:cs="Times New Roman"/>
                <w:kern w:val="0"/>
                <w:sz w:val="24"/>
              </w:rPr>
              <w:t>02</w:t>
            </w:r>
            <w:r w:rsidRPr="00C94262">
              <w:rPr>
                <w:rFonts w:hint="eastAsia"/>
                <w:kern w:val="0"/>
                <w:sz w:val="24"/>
              </w:rPr>
              <w:t>%</w:t>
            </w:r>
            <w:r w:rsidRPr="00C94262">
              <w:rPr>
                <w:rFonts w:hint="eastAsia"/>
                <w:kern w:val="0"/>
                <w:sz w:val="24"/>
              </w:rPr>
              <w:t>。根据既定的评价指标体系和评分标准，结余结转率≤</w:t>
            </w:r>
            <w:r w:rsidRPr="004F57C0">
              <w:rPr>
                <w:rFonts w:cs="Times New Roman"/>
                <w:kern w:val="0"/>
                <w:sz w:val="24"/>
              </w:rPr>
              <w:t>10</w:t>
            </w:r>
            <w:r w:rsidRPr="00C94262">
              <w:rPr>
                <w:rFonts w:hint="eastAsia"/>
                <w:kern w:val="0"/>
                <w:sz w:val="24"/>
              </w:rPr>
              <w:t>%</w:t>
            </w:r>
            <w:r w:rsidRPr="00C94262">
              <w:rPr>
                <w:rFonts w:hint="eastAsia"/>
                <w:kern w:val="0"/>
                <w:sz w:val="24"/>
              </w:rPr>
              <w:t>的，本指标得</w:t>
            </w:r>
            <w:r w:rsidRPr="004F57C0">
              <w:rPr>
                <w:rFonts w:cs="Times New Roman"/>
                <w:kern w:val="0"/>
                <w:sz w:val="24"/>
              </w:rPr>
              <w:t>2</w:t>
            </w:r>
            <w:r w:rsidRPr="00C94262">
              <w:rPr>
                <w:rFonts w:hint="eastAsia"/>
                <w:kern w:val="0"/>
                <w:sz w:val="24"/>
              </w:rPr>
              <w:t>分。</w:t>
            </w:r>
          </w:p>
        </w:tc>
        <w:tc>
          <w:tcPr>
            <w:tcW w:w="1401" w:type="dxa"/>
            <w:shd w:val="clear" w:color="auto" w:fill="auto"/>
            <w:vAlign w:val="center"/>
            <w:hideMark/>
          </w:tcPr>
          <w:p w14:paraId="73379B7A"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r>
      <w:tr w:rsidR="00307B1F" w:rsidRPr="00B72C8E" w14:paraId="68DF81D7" w14:textId="77777777" w:rsidTr="00897CB8">
        <w:trPr>
          <w:trHeight w:val="567"/>
          <w:jc w:val="center"/>
        </w:trPr>
        <w:tc>
          <w:tcPr>
            <w:tcW w:w="741" w:type="dxa"/>
            <w:vMerge/>
            <w:shd w:val="clear" w:color="auto" w:fill="auto"/>
            <w:vAlign w:val="center"/>
            <w:hideMark/>
          </w:tcPr>
          <w:p w14:paraId="3F51EEF3"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548B97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11FF03BD"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F3F1B69"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330B7C5D"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财务管理合规性</w:t>
            </w:r>
          </w:p>
        </w:tc>
        <w:tc>
          <w:tcPr>
            <w:tcW w:w="576" w:type="dxa"/>
            <w:shd w:val="clear" w:color="auto" w:fill="auto"/>
            <w:vAlign w:val="center"/>
            <w:hideMark/>
          </w:tcPr>
          <w:p w14:paraId="5AAEC0F1"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7D2CD07D"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反映部门（单位）财务管理的规范性。</w:t>
            </w:r>
          </w:p>
        </w:tc>
        <w:tc>
          <w:tcPr>
            <w:tcW w:w="3196" w:type="dxa"/>
            <w:shd w:val="clear" w:color="auto" w:fill="auto"/>
            <w:vAlign w:val="center"/>
            <w:hideMark/>
          </w:tcPr>
          <w:p w14:paraId="3B473DAD"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支出范围、程序、用途、核算应符合国家财经法规和财务管理制度及有关专项资金管理办法的规定，具体根据审计（以部门预算审计和专项审计为主）和财会监督意见采取扣分</w:t>
            </w:r>
            <w:r w:rsidRPr="00B72C8E">
              <w:rPr>
                <w:kern w:val="0"/>
                <w:sz w:val="24"/>
              </w:rPr>
              <w:lastRenderedPageBreak/>
              <w:t>法评分：</w:t>
            </w:r>
            <w:r w:rsidRPr="00B72C8E">
              <w:rPr>
                <w:kern w:val="0"/>
                <w:sz w:val="24"/>
              </w:rPr>
              <w:br w:type="page"/>
            </w:r>
            <w:r w:rsidRPr="004F57C0">
              <w:rPr>
                <w:rFonts w:cs="Times New Roman"/>
                <w:kern w:val="0"/>
                <w:sz w:val="24"/>
              </w:rPr>
              <w:t>1</w:t>
            </w:r>
            <w:r w:rsidRPr="00B72C8E">
              <w:rPr>
                <w:kern w:val="0"/>
                <w:sz w:val="24"/>
              </w:rPr>
              <w:t>.</w:t>
            </w:r>
            <w:r w:rsidRPr="00B72C8E">
              <w:rPr>
                <w:kern w:val="0"/>
                <w:sz w:val="24"/>
              </w:rPr>
              <w:t>明确指出问题和处理意见的，并限期整改的，</w:t>
            </w:r>
            <w:r w:rsidRPr="004F57C0">
              <w:rPr>
                <w:rFonts w:cs="Times New Roman"/>
                <w:kern w:val="0"/>
                <w:sz w:val="24"/>
              </w:rPr>
              <w:t>1</w:t>
            </w:r>
            <w:r w:rsidRPr="00B72C8E">
              <w:rPr>
                <w:kern w:val="0"/>
                <w:sz w:val="24"/>
              </w:rPr>
              <w:t>项扣</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w:t>
            </w:r>
            <w:r w:rsidRPr="00B72C8E">
              <w:rPr>
                <w:kern w:val="0"/>
                <w:sz w:val="24"/>
              </w:rPr>
              <w:br w:type="page"/>
            </w:r>
            <w:r w:rsidRPr="004F57C0">
              <w:rPr>
                <w:rFonts w:cs="Times New Roman"/>
                <w:kern w:val="0"/>
                <w:sz w:val="24"/>
              </w:rPr>
              <w:t>2</w:t>
            </w:r>
            <w:r w:rsidRPr="00B72C8E">
              <w:rPr>
                <w:kern w:val="0"/>
                <w:sz w:val="24"/>
              </w:rPr>
              <w:t>.</w:t>
            </w:r>
            <w:r w:rsidRPr="00B72C8E">
              <w:rPr>
                <w:kern w:val="0"/>
                <w:sz w:val="24"/>
              </w:rPr>
              <w:t>未明确处理意见，属于因主管部门制度设计缺陷或失职等造成资金套取、冒领、挪用的，</w:t>
            </w:r>
            <w:r w:rsidRPr="004F57C0">
              <w:rPr>
                <w:rFonts w:cs="Times New Roman"/>
                <w:kern w:val="0"/>
                <w:sz w:val="24"/>
              </w:rPr>
              <w:t>1</w:t>
            </w:r>
            <w:r w:rsidRPr="00B72C8E">
              <w:rPr>
                <w:kern w:val="0"/>
                <w:sz w:val="24"/>
              </w:rPr>
              <w:t>项扣</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w:t>
            </w:r>
            <w:r w:rsidRPr="00B72C8E">
              <w:rPr>
                <w:kern w:val="0"/>
                <w:sz w:val="24"/>
              </w:rPr>
              <w:br w:type="page"/>
            </w:r>
            <w:r w:rsidRPr="004F57C0">
              <w:rPr>
                <w:rFonts w:cs="Times New Roman"/>
                <w:kern w:val="0"/>
                <w:sz w:val="24"/>
              </w:rPr>
              <w:t>3</w:t>
            </w:r>
            <w:r w:rsidRPr="00B72C8E">
              <w:rPr>
                <w:kern w:val="0"/>
                <w:sz w:val="24"/>
              </w:rPr>
              <w:t>.</w:t>
            </w:r>
            <w:r w:rsidRPr="00B72C8E">
              <w:rPr>
                <w:kern w:val="0"/>
                <w:sz w:val="24"/>
              </w:rPr>
              <w:t>连续两年对因业务主管部门责任引发的同一问题提出意见，或主管部门未落实相关审计和财会监督整改意见的，</w:t>
            </w:r>
            <w:r w:rsidRPr="004F57C0">
              <w:rPr>
                <w:rFonts w:cs="Times New Roman"/>
                <w:kern w:val="0"/>
                <w:sz w:val="24"/>
              </w:rPr>
              <w:t>1</w:t>
            </w:r>
            <w:r w:rsidRPr="00B72C8E">
              <w:rPr>
                <w:kern w:val="0"/>
                <w:sz w:val="24"/>
              </w:rPr>
              <w:t>项扣</w:t>
            </w:r>
            <w:r w:rsidRPr="004F57C0">
              <w:rPr>
                <w:rFonts w:cs="Times New Roman"/>
                <w:kern w:val="0"/>
                <w:sz w:val="24"/>
              </w:rPr>
              <w:t>1</w:t>
            </w:r>
            <w:r w:rsidRPr="00B72C8E">
              <w:rPr>
                <w:kern w:val="0"/>
                <w:sz w:val="24"/>
              </w:rPr>
              <w:t>分。</w:t>
            </w:r>
            <w:r w:rsidRPr="00B72C8E">
              <w:rPr>
                <w:kern w:val="0"/>
                <w:sz w:val="24"/>
              </w:rPr>
              <w:br w:type="page"/>
            </w:r>
            <w:r w:rsidRPr="00B72C8E">
              <w:rPr>
                <w:kern w:val="0"/>
                <w:sz w:val="24"/>
              </w:rPr>
              <w:t>根据上述扣分情况扣完为止，审计提出的下达期限、资产管理、采购等合规性在相应指标扣分，在此项指标不重复扣分。</w:t>
            </w:r>
          </w:p>
        </w:tc>
        <w:tc>
          <w:tcPr>
            <w:tcW w:w="3893" w:type="dxa"/>
            <w:shd w:val="clear" w:color="auto" w:fill="auto"/>
            <w:vAlign w:val="center"/>
            <w:hideMark/>
          </w:tcPr>
          <w:p w14:paraId="7230D60D" w14:textId="4DC0843B" w:rsidR="00C94262" w:rsidRPr="00C94262" w:rsidRDefault="00C94262" w:rsidP="00C94262">
            <w:pPr>
              <w:widowControl/>
              <w:adjustRightInd w:val="0"/>
              <w:snapToGrid w:val="0"/>
              <w:spacing w:line="240" w:lineRule="auto"/>
              <w:ind w:firstLineChars="0" w:firstLine="0"/>
              <w:jc w:val="left"/>
              <w:rPr>
                <w:kern w:val="0"/>
                <w:sz w:val="24"/>
              </w:rPr>
            </w:pPr>
            <w:r w:rsidRPr="00C94262">
              <w:rPr>
                <w:rFonts w:hint="eastAsia"/>
                <w:kern w:val="0"/>
                <w:sz w:val="24"/>
              </w:rPr>
              <w:lastRenderedPageBreak/>
              <w:t>根据《关于印发荔湖街道办事处财务管理制度的通知》（荔湖办发〔</w:t>
            </w:r>
            <w:r w:rsidRPr="004F57C0">
              <w:rPr>
                <w:rFonts w:cs="Times New Roman"/>
                <w:kern w:val="0"/>
                <w:sz w:val="24"/>
              </w:rPr>
              <w:t>2022</w:t>
            </w:r>
            <w:r w:rsidRPr="00C94262">
              <w:rPr>
                <w:rFonts w:hint="eastAsia"/>
                <w:kern w:val="0"/>
                <w:sz w:val="24"/>
              </w:rPr>
              <w:t>〕</w:t>
            </w:r>
            <w:r w:rsidRPr="004F57C0">
              <w:rPr>
                <w:rFonts w:cs="Times New Roman"/>
                <w:kern w:val="0"/>
                <w:sz w:val="24"/>
              </w:rPr>
              <w:t>1</w:t>
            </w:r>
            <w:r w:rsidRPr="00C94262">
              <w:rPr>
                <w:rFonts w:hint="eastAsia"/>
                <w:kern w:val="0"/>
                <w:sz w:val="24"/>
              </w:rPr>
              <w:t>号）及荔湖街提供的相关材料，荔湖街制定了《荔湖街道办事处财务管理制度》《荔湖街道办事处合同档案管理工作制度》《荔湖街道办事处采</w:t>
            </w:r>
            <w:r w:rsidRPr="00C94262">
              <w:rPr>
                <w:rFonts w:hint="eastAsia"/>
                <w:kern w:val="0"/>
                <w:sz w:val="24"/>
              </w:rPr>
              <w:lastRenderedPageBreak/>
              <w:t>购实施办法》《荔湖街道办事处合同档案管理工作制度》等管理制度，财务管理制度建设基本健全。结合现场核查情况，</w:t>
            </w:r>
            <w:r w:rsidR="007B73B8" w:rsidRPr="004F57C0">
              <w:rPr>
                <w:rFonts w:cs="Times New Roman"/>
                <w:kern w:val="0"/>
                <w:sz w:val="24"/>
              </w:rPr>
              <w:t>2023</w:t>
            </w:r>
            <w:r w:rsidR="007B73B8">
              <w:rPr>
                <w:rFonts w:hint="eastAsia"/>
                <w:kern w:val="0"/>
                <w:sz w:val="24"/>
              </w:rPr>
              <w:t>年度</w:t>
            </w:r>
            <w:r w:rsidRPr="00C94262">
              <w:rPr>
                <w:rFonts w:hint="eastAsia"/>
                <w:kern w:val="0"/>
                <w:sz w:val="24"/>
              </w:rPr>
              <w:t>未开展部门预算审计相关工作。</w:t>
            </w:r>
          </w:p>
          <w:p w14:paraId="3715EFD6" w14:textId="174AAF38" w:rsidR="00307B1F" w:rsidRPr="00B72C8E" w:rsidRDefault="00C94262" w:rsidP="00C94262">
            <w:pPr>
              <w:widowControl/>
              <w:adjustRightInd w:val="0"/>
              <w:snapToGrid w:val="0"/>
              <w:spacing w:line="240" w:lineRule="auto"/>
              <w:ind w:firstLineChars="0" w:firstLine="0"/>
              <w:jc w:val="left"/>
              <w:rPr>
                <w:kern w:val="0"/>
                <w:sz w:val="24"/>
              </w:rPr>
            </w:pPr>
            <w:r w:rsidRPr="00C94262">
              <w:rPr>
                <w:rFonts w:hint="eastAsia"/>
                <w:kern w:val="0"/>
                <w:sz w:val="24"/>
              </w:rPr>
              <w:t>结合现场核查对部门整体资金支出财务记账凭证的抽查情况，资金支付审批流程、手续较完整，部分资金支付凭证需进一步完善。如现场抽查记账</w:t>
            </w:r>
            <w:r w:rsidRPr="00C94262">
              <w:rPr>
                <w:rFonts w:hint="eastAsia"/>
                <w:kern w:val="0"/>
                <w:sz w:val="24"/>
              </w:rPr>
              <w:t>-</w:t>
            </w:r>
            <w:r w:rsidRPr="004F57C0">
              <w:rPr>
                <w:rFonts w:cs="Times New Roman"/>
                <w:kern w:val="0"/>
                <w:sz w:val="24"/>
              </w:rPr>
              <w:t>11</w:t>
            </w:r>
            <w:r w:rsidRPr="00C94262">
              <w:rPr>
                <w:rFonts w:hint="eastAsia"/>
                <w:kern w:val="0"/>
                <w:sz w:val="24"/>
              </w:rPr>
              <w:t>-</w:t>
            </w:r>
            <w:r w:rsidRPr="004F57C0">
              <w:rPr>
                <w:rFonts w:cs="Times New Roman"/>
                <w:kern w:val="0"/>
                <w:sz w:val="24"/>
              </w:rPr>
              <w:t>0259</w:t>
            </w:r>
            <w:r w:rsidRPr="00C94262">
              <w:rPr>
                <w:rFonts w:hint="eastAsia"/>
                <w:kern w:val="0"/>
                <w:sz w:val="24"/>
              </w:rPr>
              <w:t>号凭证，用于支付荔湖街社会心理服务站驻站社工服务费尾款（合同期为</w:t>
            </w:r>
            <w:r w:rsidRPr="004F57C0">
              <w:rPr>
                <w:rFonts w:cs="Times New Roman"/>
                <w:kern w:val="0"/>
                <w:sz w:val="24"/>
              </w:rPr>
              <w:t>2022</w:t>
            </w:r>
            <w:r w:rsidRPr="00C94262">
              <w:rPr>
                <w:rFonts w:hint="eastAsia"/>
                <w:kern w:val="0"/>
                <w:sz w:val="24"/>
              </w:rPr>
              <w:t>.</w:t>
            </w:r>
            <w:r w:rsidRPr="004F57C0">
              <w:rPr>
                <w:rFonts w:cs="Times New Roman"/>
                <w:kern w:val="0"/>
                <w:sz w:val="24"/>
              </w:rPr>
              <w:t>12</w:t>
            </w:r>
            <w:r w:rsidRPr="00C94262">
              <w:rPr>
                <w:rFonts w:hint="eastAsia"/>
                <w:kern w:val="0"/>
                <w:sz w:val="24"/>
              </w:rPr>
              <w:t>.</w:t>
            </w:r>
            <w:r w:rsidRPr="004F57C0">
              <w:rPr>
                <w:rFonts w:cs="Times New Roman"/>
                <w:kern w:val="0"/>
                <w:sz w:val="24"/>
              </w:rPr>
              <w:t>28</w:t>
            </w:r>
            <w:r w:rsidRPr="00C94262">
              <w:rPr>
                <w:rFonts w:hint="eastAsia"/>
                <w:kern w:val="0"/>
                <w:sz w:val="24"/>
              </w:rPr>
              <w:t>-</w:t>
            </w:r>
            <w:r w:rsidRPr="004F57C0">
              <w:rPr>
                <w:rFonts w:cs="Times New Roman"/>
                <w:kern w:val="0"/>
                <w:sz w:val="24"/>
              </w:rPr>
              <w:t>2023</w:t>
            </w:r>
            <w:r w:rsidRPr="00C94262">
              <w:rPr>
                <w:rFonts w:hint="eastAsia"/>
                <w:kern w:val="0"/>
                <w:sz w:val="24"/>
              </w:rPr>
              <w:t>.</w:t>
            </w:r>
            <w:r w:rsidRPr="004F57C0">
              <w:rPr>
                <w:rFonts w:cs="Times New Roman"/>
                <w:kern w:val="0"/>
                <w:sz w:val="24"/>
              </w:rPr>
              <w:t>12</w:t>
            </w:r>
            <w:r w:rsidRPr="00C94262">
              <w:rPr>
                <w:rFonts w:hint="eastAsia"/>
                <w:kern w:val="0"/>
                <w:sz w:val="24"/>
              </w:rPr>
              <w:t>.</w:t>
            </w:r>
            <w:r w:rsidRPr="004F57C0">
              <w:rPr>
                <w:rFonts w:cs="Times New Roman"/>
                <w:kern w:val="0"/>
                <w:sz w:val="24"/>
              </w:rPr>
              <w:t>27</w:t>
            </w:r>
            <w:r w:rsidRPr="00C94262">
              <w:rPr>
                <w:rFonts w:hint="eastAsia"/>
                <w:kern w:val="0"/>
                <w:sz w:val="24"/>
              </w:rPr>
              <w:t>），但未在附件内附上考核考评结果等验收材料；如现场抽查记账</w:t>
            </w:r>
            <w:r w:rsidRPr="00C94262">
              <w:rPr>
                <w:rFonts w:hint="eastAsia"/>
                <w:kern w:val="0"/>
                <w:sz w:val="24"/>
              </w:rPr>
              <w:t>-</w:t>
            </w:r>
            <w:r w:rsidRPr="004F57C0">
              <w:rPr>
                <w:rFonts w:cs="Times New Roman"/>
                <w:kern w:val="0"/>
                <w:sz w:val="24"/>
              </w:rPr>
              <w:t>06</w:t>
            </w:r>
            <w:r w:rsidRPr="00C94262">
              <w:rPr>
                <w:rFonts w:hint="eastAsia"/>
                <w:kern w:val="0"/>
                <w:sz w:val="24"/>
              </w:rPr>
              <w:t>-</w:t>
            </w:r>
            <w:r w:rsidRPr="004F57C0">
              <w:rPr>
                <w:rFonts w:cs="Times New Roman"/>
                <w:kern w:val="0"/>
                <w:sz w:val="24"/>
              </w:rPr>
              <w:t>0139</w:t>
            </w:r>
            <w:r w:rsidRPr="00C94262">
              <w:rPr>
                <w:rFonts w:hint="eastAsia"/>
                <w:kern w:val="0"/>
                <w:sz w:val="24"/>
              </w:rPr>
              <w:t>号凭证，用于支出</w:t>
            </w:r>
            <w:r w:rsidRPr="004F57C0">
              <w:rPr>
                <w:rFonts w:cs="Times New Roman"/>
                <w:kern w:val="0"/>
                <w:sz w:val="24"/>
              </w:rPr>
              <w:t>2023</w:t>
            </w:r>
            <w:r w:rsidRPr="00C94262">
              <w:rPr>
                <w:rFonts w:hint="eastAsia"/>
                <w:kern w:val="0"/>
                <w:sz w:val="24"/>
              </w:rPr>
              <w:t>年</w:t>
            </w:r>
            <w:r w:rsidRPr="004F57C0">
              <w:rPr>
                <w:rFonts w:cs="Times New Roman"/>
                <w:kern w:val="0"/>
                <w:sz w:val="24"/>
              </w:rPr>
              <w:t>5</w:t>
            </w:r>
            <w:r w:rsidRPr="00C94262">
              <w:rPr>
                <w:rFonts w:hint="eastAsia"/>
                <w:kern w:val="0"/>
                <w:sz w:val="24"/>
              </w:rPr>
              <w:t>月工作误餐食品费用，但未附上误餐说明及补助依据文件。</w:t>
            </w:r>
          </w:p>
        </w:tc>
        <w:tc>
          <w:tcPr>
            <w:tcW w:w="1401" w:type="dxa"/>
            <w:shd w:val="clear" w:color="auto" w:fill="auto"/>
            <w:vAlign w:val="center"/>
            <w:hideMark/>
          </w:tcPr>
          <w:p w14:paraId="5F9EC459" w14:textId="5DC1AC8C" w:rsidR="00307B1F" w:rsidRPr="00800487"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1</w:t>
            </w:r>
            <w:r w:rsidR="007B73B8">
              <w:rPr>
                <w:rFonts w:cs="Times New Roman" w:hint="eastAsia"/>
                <w:kern w:val="0"/>
                <w:sz w:val="24"/>
              </w:rPr>
              <w:t>.</w:t>
            </w:r>
            <w:r w:rsidR="007B73B8" w:rsidRPr="004F57C0">
              <w:rPr>
                <w:rFonts w:cs="Times New Roman"/>
                <w:kern w:val="0"/>
                <w:sz w:val="24"/>
              </w:rPr>
              <w:t>5</w:t>
            </w:r>
          </w:p>
        </w:tc>
      </w:tr>
      <w:tr w:rsidR="00307B1F" w:rsidRPr="00B72C8E" w14:paraId="1B459B5A" w14:textId="77777777" w:rsidTr="00897CB8">
        <w:trPr>
          <w:trHeight w:val="567"/>
          <w:jc w:val="center"/>
        </w:trPr>
        <w:tc>
          <w:tcPr>
            <w:tcW w:w="741" w:type="dxa"/>
            <w:vMerge/>
            <w:shd w:val="clear" w:color="auto" w:fill="auto"/>
            <w:vAlign w:val="center"/>
            <w:hideMark/>
          </w:tcPr>
          <w:p w14:paraId="61850A7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7EE7C2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val="restart"/>
            <w:shd w:val="clear" w:color="auto" w:fill="auto"/>
            <w:vAlign w:val="center"/>
            <w:hideMark/>
          </w:tcPr>
          <w:p w14:paraId="231CA0C2"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信息公开</w:t>
            </w:r>
          </w:p>
        </w:tc>
        <w:tc>
          <w:tcPr>
            <w:tcW w:w="576" w:type="dxa"/>
            <w:vMerge w:val="restart"/>
            <w:shd w:val="clear" w:color="auto" w:fill="auto"/>
            <w:vAlign w:val="center"/>
            <w:hideMark/>
          </w:tcPr>
          <w:p w14:paraId="1C4FF0BF"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4</w:t>
            </w:r>
          </w:p>
        </w:tc>
        <w:tc>
          <w:tcPr>
            <w:tcW w:w="1229" w:type="dxa"/>
            <w:shd w:val="clear" w:color="auto" w:fill="auto"/>
            <w:vAlign w:val="center"/>
            <w:hideMark/>
          </w:tcPr>
          <w:p w14:paraId="41D380B1"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预决算公开合规性</w:t>
            </w:r>
          </w:p>
        </w:tc>
        <w:tc>
          <w:tcPr>
            <w:tcW w:w="576" w:type="dxa"/>
            <w:shd w:val="clear" w:color="auto" w:fill="auto"/>
            <w:vAlign w:val="center"/>
            <w:hideMark/>
          </w:tcPr>
          <w:p w14:paraId="69FCCDB5"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226C7691"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反映部门（单位）预算决算公开执行到位情况。</w:t>
            </w:r>
          </w:p>
        </w:tc>
        <w:tc>
          <w:tcPr>
            <w:tcW w:w="3196" w:type="dxa"/>
            <w:shd w:val="clear" w:color="auto" w:fill="auto"/>
            <w:vAlign w:val="center"/>
            <w:hideMark/>
          </w:tcPr>
          <w:p w14:paraId="360D5C0A"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预算、决算公开合规性各占</w:t>
            </w:r>
            <w:r w:rsidRPr="004F57C0">
              <w:rPr>
                <w:rFonts w:cs="Times New Roman"/>
                <w:kern w:val="0"/>
                <w:sz w:val="24"/>
              </w:rPr>
              <w:t>50</w:t>
            </w:r>
            <w:r w:rsidRPr="00B72C8E">
              <w:rPr>
                <w:kern w:val="0"/>
                <w:sz w:val="24"/>
              </w:rPr>
              <w:t>%</w:t>
            </w:r>
            <w:r w:rsidRPr="00B72C8E">
              <w:rPr>
                <w:kern w:val="0"/>
                <w:sz w:val="24"/>
              </w:rPr>
              <w:t>，对未公开预算或决算的非涉密部门，得</w:t>
            </w:r>
            <w:r w:rsidRPr="004F57C0">
              <w:rPr>
                <w:rFonts w:cs="Times New Roman"/>
                <w:kern w:val="0"/>
                <w:sz w:val="24"/>
              </w:rPr>
              <w:t>0</w:t>
            </w:r>
            <w:r w:rsidRPr="00B72C8E">
              <w:rPr>
                <w:kern w:val="0"/>
                <w:sz w:val="24"/>
              </w:rPr>
              <w:t>分。已公开部门预决算的，分别从及时性、规范性</w:t>
            </w:r>
            <w:r w:rsidRPr="004F57C0">
              <w:rPr>
                <w:rFonts w:cs="Times New Roman"/>
                <w:kern w:val="0"/>
                <w:sz w:val="24"/>
              </w:rPr>
              <w:t>2</w:t>
            </w:r>
            <w:r w:rsidRPr="00B72C8E">
              <w:rPr>
                <w:kern w:val="0"/>
                <w:sz w:val="24"/>
              </w:rPr>
              <w:t>个方面考核：一是非涉密部门在财政部门批复本部门预决算后，</w:t>
            </w:r>
            <w:r w:rsidRPr="004F57C0">
              <w:rPr>
                <w:rFonts w:cs="Times New Roman"/>
                <w:kern w:val="0"/>
                <w:sz w:val="24"/>
              </w:rPr>
              <w:t>20</w:t>
            </w:r>
            <w:r w:rsidRPr="00B72C8E">
              <w:rPr>
                <w:kern w:val="0"/>
                <w:sz w:val="24"/>
              </w:rPr>
              <w:t>日内向社会公开的得</w:t>
            </w:r>
            <w:r w:rsidRPr="004F57C0">
              <w:rPr>
                <w:rFonts w:cs="Times New Roman"/>
                <w:kern w:val="0"/>
                <w:sz w:val="24"/>
              </w:rPr>
              <w:t>1</w:t>
            </w:r>
            <w:r w:rsidRPr="00B72C8E">
              <w:rPr>
                <w:kern w:val="0"/>
                <w:sz w:val="24"/>
              </w:rPr>
              <w:t>分，未及时公开的得</w:t>
            </w:r>
            <w:r w:rsidRPr="004F57C0">
              <w:rPr>
                <w:rFonts w:cs="Times New Roman"/>
                <w:kern w:val="0"/>
                <w:sz w:val="24"/>
              </w:rPr>
              <w:t>0</w:t>
            </w:r>
            <w:r w:rsidRPr="00B72C8E">
              <w:rPr>
                <w:kern w:val="0"/>
                <w:sz w:val="24"/>
              </w:rPr>
              <w:t>分。二是根据公开规范性检查指标计算得分，财政部门或上级财政部门开展预决算公开专项检查中发现问题的得</w:t>
            </w:r>
            <w:r w:rsidRPr="004F57C0">
              <w:rPr>
                <w:rFonts w:cs="Times New Roman"/>
                <w:kern w:val="0"/>
                <w:sz w:val="24"/>
              </w:rPr>
              <w:t>0</w:t>
            </w:r>
            <w:r w:rsidRPr="00B72C8E">
              <w:rPr>
                <w:kern w:val="0"/>
                <w:sz w:val="24"/>
              </w:rPr>
              <w:t>分，没有发现问题的得</w:t>
            </w:r>
            <w:r w:rsidRPr="004F57C0">
              <w:rPr>
                <w:rFonts w:cs="Times New Roman"/>
                <w:kern w:val="0"/>
                <w:sz w:val="24"/>
              </w:rPr>
              <w:t>1</w:t>
            </w:r>
            <w:r w:rsidRPr="00B72C8E">
              <w:rPr>
                <w:kern w:val="0"/>
                <w:sz w:val="24"/>
              </w:rPr>
              <w:t>分。</w:t>
            </w:r>
          </w:p>
        </w:tc>
        <w:tc>
          <w:tcPr>
            <w:tcW w:w="3893" w:type="dxa"/>
            <w:shd w:val="clear" w:color="auto" w:fill="auto"/>
            <w:vAlign w:val="center"/>
            <w:hideMark/>
          </w:tcPr>
          <w:p w14:paraId="3990AA6C" w14:textId="61B0036B"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根据《关于广州市增城区人民政府荔湖街道办事处</w:t>
            </w:r>
            <w:r w:rsidRPr="004F57C0">
              <w:rPr>
                <w:rFonts w:cs="Times New Roman"/>
                <w:kern w:val="0"/>
                <w:sz w:val="24"/>
              </w:rPr>
              <w:t>2023</w:t>
            </w:r>
            <w:r w:rsidRPr="00C94262">
              <w:rPr>
                <w:rFonts w:hint="eastAsia"/>
                <w:kern w:val="0"/>
                <w:sz w:val="24"/>
              </w:rPr>
              <w:t>年预算的通知》（增财〔</w:t>
            </w:r>
            <w:r w:rsidRPr="004F57C0">
              <w:rPr>
                <w:rFonts w:cs="Times New Roman"/>
                <w:kern w:val="0"/>
                <w:sz w:val="24"/>
              </w:rPr>
              <w:t>2023</w:t>
            </w:r>
            <w:r w:rsidRPr="00C94262">
              <w:rPr>
                <w:rFonts w:hint="eastAsia"/>
                <w:kern w:val="0"/>
                <w:sz w:val="24"/>
              </w:rPr>
              <w:t>〕</w:t>
            </w:r>
            <w:r w:rsidRPr="004F57C0">
              <w:rPr>
                <w:rFonts w:cs="Times New Roman"/>
                <w:kern w:val="0"/>
                <w:sz w:val="24"/>
              </w:rPr>
              <w:t>184</w:t>
            </w:r>
            <w:r w:rsidRPr="00C94262">
              <w:rPr>
                <w:rFonts w:hint="eastAsia"/>
                <w:kern w:val="0"/>
                <w:sz w:val="24"/>
              </w:rPr>
              <w:t>号）、《</w:t>
            </w:r>
            <w:r w:rsidRPr="004F57C0">
              <w:rPr>
                <w:rFonts w:cs="Times New Roman"/>
                <w:kern w:val="0"/>
                <w:sz w:val="24"/>
              </w:rPr>
              <w:t>2022</w:t>
            </w:r>
            <w:r w:rsidRPr="00C94262">
              <w:rPr>
                <w:rFonts w:hint="eastAsia"/>
                <w:kern w:val="0"/>
                <w:sz w:val="24"/>
              </w:rPr>
              <w:t>年度增城区部门决算批复》（增财函〔</w:t>
            </w:r>
            <w:r w:rsidRPr="004F57C0">
              <w:rPr>
                <w:rFonts w:cs="Times New Roman"/>
                <w:kern w:val="0"/>
                <w:sz w:val="24"/>
              </w:rPr>
              <w:t>2023</w:t>
            </w:r>
            <w:r w:rsidRPr="00C94262">
              <w:rPr>
                <w:rFonts w:hint="eastAsia"/>
                <w:kern w:val="0"/>
                <w:sz w:val="24"/>
              </w:rPr>
              <w:t>〕</w:t>
            </w:r>
            <w:r w:rsidRPr="004F57C0">
              <w:rPr>
                <w:rFonts w:cs="Times New Roman"/>
                <w:kern w:val="0"/>
                <w:sz w:val="24"/>
              </w:rPr>
              <w:t>392</w:t>
            </w:r>
            <w:r w:rsidRPr="00C94262">
              <w:rPr>
                <w:rFonts w:hint="eastAsia"/>
                <w:kern w:val="0"/>
                <w:sz w:val="24"/>
              </w:rPr>
              <w:t>号）及荔湖街提供的部门预决算公开截图，区财政局</w:t>
            </w:r>
            <w:r w:rsidRPr="004F57C0">
              <w:rPr>
                <w:rFonts w:cs="Times New Roman"/>
                <w:kern w:val="0"/>
                <w:sz w:val="24"/>
              </w:rPr>
              <w:t>2023</w:t>
            </w:r>
            <w:r w:rsidRPr="00C94262">
              <w:rPr>
                <w:rFonts w:hint="eastAsia"/>
                <w:kern w:val="0"/>
                <w:sz w:val="24"/>
              </w:rPr>
              <w:t>年</w:t>
            </w:r>
            <w:r w:rsidRPr="004F57C0">
              <w:rPr>
                <w:rFonts w:cs="Times New Roman"/>
                <w:kern w:val="0"/>
                <w:sz w:val="24"/>
              </w:rPr>
              <w:t>3</w:t>
            </w:r>
            <w:r w:rsidRPr="00C94262">
              <w:rPr>
                <w:rFonts w:hint="eastAsia"/>
                <w:kern w:val="0"/>
                <w:sz w:val="24"/>
              </w:rPr>
              <w:t>月</w:t>
            </w:r>
            <w:r w:rsidRPr="004F57C0">
              <w:rPr>
                <w:rFonts w:cs="Times New Roman"/>
                <w:kern w:val="0"/>
                <w:sz w:val="24"/>
              </w:rPr>
              <w:t>24</w:t>
            </w:r>
            <w:r w:rsidRPr="00C94262">
              <w:rPr>
                <w:rFonts w:hint="eastAsia"/>
                <w:kern w:val="0"/>
                <w:sz w:val="24"/>
              </w:rPr>
              <w:t>日批复荔湖街部门预算，</w:t>
            </w:r>
            <w:r w:rsidRPr="004F57C0">
              <w:rPr>
                <w:rFonts w:cs="Times New Roman"/>
                <w:kern w:val="0"/>
                <w:sz w:val="24"/>
              </w:rPr>
              <w:t>2023</w:t>
            </w:r>
            <w:r w:rsidRPr="00C94262">
              <w:rPr>
                <w:rFonts w:hint="eastAsia"/>
                <w:kern w:val="0"/>
                <w:sz w:val="24"/>
              </w:rPr>
              <w:t>年</w:t>
            </w:r>
            <w:r w:rsidRPr="004F57C0">
              <w:rPr>
                <w:rFonts w:cs="Times New Roman"/>
                <w:kern w:val="0"/>
                <w:sz w:val="24"/>
              </w:rPr>
              <w:t>4</w:t>
            </w:r>
            <w:r w:rsidRPr="00C94262">
              <w:rPr>
                <w:rFonts w:hint="eastAsia"/>
                <w:kern w:val="0"/>
                <w:sz w:val="24"/>
              </w:rPr>
              <w:t>月</w:t>
            </w:r>
            <w:r w:rsidRPr="004F57C0">
              <w:rPr>
                <w:rFonts w:cs="Times New Roman"/>
                <w:kern w:val="0"/>
                <w:sz w:val="24"/>
              </w:rPr>
              <w:t>10</w:t>
            </w:r>
            <w:r w:rsidRPr="00C94262">
              <w:rPr>
                <w:rFonts w:hint="eastAsia"/>
                <w:kern w:val="0"/>
                <w:sz w:val="24"/>
              </w:rPr>
              <w:t>日荔湖街在官方门户网站公开部门预算；区财政局</w:t>
            </w:r>
            <w:r w:rsidRPr="004F57C0">
              <w:rPr>
                <w:rFonts w:cs="Times New Roman"/>
                <w:kern w:val="0"/>
                <w:sz w:val="24"/>
              </w:rPr>
              <w:t>2023</w:t>
            </w:r>
            <w:r w:rsidRPr="00C94262">
              <w:rPr>
                <w:rFonts w:hint="eastAsia"/>
                <w:kern w:val="0"/>
                <w:sz w:val="24"/>
              </w:rPr>
              <w:t>年</w:t>
            </w:r>
            <w:r w:rsidRPr="004F57C0">
              <w:rPr>
                <w:rFonts w:cs="Times New Roman"/>
                <w:kern w:val="0"/>
                <w:sz w:val="24"/>
              </w:rPr>
              <w:t>10</w:t>
            </w:r>
            <w:r w:rsidRPr="00C94262">
              <w:rPr>
                <w:rFonts w:hint="eastAsia"/>
                <w:kern w:val="0"/>
                <w:sz w:val="24"/>
              </w:rPr>
              <w:t>月</w:t>
            </w:r>
            <w:r w:rsidRPr="004F57C0">
              <w:rPr>
                <w:rFonts w:cs="Times New Roman"/>
                <w:kern w:val="0"/>
                <w:sz w:val="24"/>
              </w:rPr>
              <w:t>19</w:t>
            </w:r>
            <w:r w:rsidRPr="00C94262">
              <w:rPr>
                <w:rFonts w:hint="eastAsia"/>
                <w:kern w:val="0"/>
                <w:sz w:val="24"/>
              </w:rPr>
              <w:t>日批复荔湖街部门决算，</w:t>
            </w:r>
            <w:r w:rsidRPr="004F57C0">
              <w:rPr>
                <w:rFonts w:cs="Times New Roman"/>
                <w:kern w:val="0"/>
                <w:sz w:val="24"/>
              </w:rPr>
              <w:t>2023</w:t>
            </w:r>
            <w:r w:rsidRPr="00C94262">
              <w:rPr>
                <w:rFonts w:hint="eastAsia"/>
                <w:kern w:val="0"/>
                <w:sz w:val="24"/>
              </w:rPr>
              <w:t>年</w:t>
            </w:r>
            <w:r w:rsidRPr="004F57C0">
              <w:rPr>
                <w:rFonts w:cs="Times New Roman"/>
                <w:kern w:val="0"/>
                <w:sz w:val="24"/>
              </w:rPr>
              <w:t>10</w:t>
            </w:r>
            <w:r w:rsidRPr="00C94262">
              <w:rPr>
                <w:rFonts w:hint="eastAsia"/>
                <w:kern w:val="0"/>
                <w:sz w:val="24"/>
              </w:rPr>
              <w:t>月</w:t>
            </w:r>
            <w:r w:rsidRPr="004F57C0">
              <w:rPr>
                <w:rFonts w:cs="Times New Roman"/>
                <w:kern w:val="0"/>
                <w:sz w:val="24"/>
              </w:rPr>
              <w:t>24</w:t>
            </w:r>
            <w:r w:rsidRPr="00C94262">
              <w:rPr>
                <w:rFonts w:hint="eastAsia"/>
                <w:kern w:val="0"/>
                <w:sz w:val="24"/>
              </w:rPr>
              <w:t>日荔湖街按要求公开了《</w:t>
            </w:r>
            <w:r w:rsidRPr="004F57C0">
              <w:rPr>
                <w:rFonts w:cs="Times New Roman"/>
                <w:kern w:val="0"/>
                <w:sz w:val="24"/>
              </w:rPr>
              <w:t>2022</w:t>
            </w:r>
            <w:r w:rsidRPr="00C94262">
              <w:rPr>
                <w:rFonts w:hint="eastAsia"/>
                <w:kern w:val="0"/>
                <w:sz w:val="24"/>
              </w:rPr>
              <w:t>年度广州市增城区人民政府荔湖街道办事处部门决算》，部门预决算公开基本合规，暂未出现财政部门或上级财政部门开展预决算公开专项检查中发现问题的情况，部门预决算公开基本合规。</w:t>
            </w:r>
          </w:p>
        </w:tc>
        <w:tc>
          <w:tcPr>
            <w:tcW w:w="1401" w:type="dxa"/>
            <w:shd w:val="clear" w:color="auto" w:fill="auto"/>
            <w:vAlign w:val="center"/>
            <w:hideMark/>
          </w:tcPr>
          <w:p w14:paraId="7DE6D350"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r>
      <w:tr w:rsidR="00307B1F" w:rsidRPr="00B72C8E" w14:paraId="65C1D06C" w14:textId="77777777" w:rsidTr="00897CB8">
        <w:trPr>
          <w:trHeight w:val="567"/>
          <w:jc w:val="center"/>
        </w:trPr>
        <w:tc>
          <w:tcPr>
            <w:tcW w:w="741" w:type="dxa"/>
            <w:vMerge/>
            <w:shd w:val="clear" w:color="auto" w:fill="auto"/>
            <w:vAlign w:val="center"/>
            <w:hideMark/>
          </w:tcPr>
          <w:p w14:paraId="586585C3"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9C98146"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527148C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5F02A94D"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0425DE18"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绩效信息公开情况</w:t>
            </w:r>
          </w:p>
        </w:tc>
        <w:tc>
          <w:tcPr>
            <w:tcW w:w="576" w:type="dxa"/>
            <w:shd w:val="clear" w:color="auto" w:fill="auto"/>
            <w:vAlign w:val="center"/>
            <w:hideMark/>
          </w:tcPr>
          <w:p w14:paraId="3BC60082"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360E4123"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反映部门（单位）绩效信息公开</w:t>
            </w:r>
            <w:r w:rsidRPr="00B72C8E">
              <w:rPr>
                <w:kern w:val="0"/>
                <w:sz w:val="24"/>
              </w:rPr>
              <w:lastRenderedPageBreak/>
              <w:t>执行到位情况。</w:t>
            </w:r>
          </w:p>
        </w:tc>
        <w:tc>
          <w:tcPr>
            <w:tcW w:w="3196" w:type="dxa"/>
            <w:shd w:val="clear" w:color="auto" w:fill="auto"/>
            <w:vAlign w:val="center"/>
            <w:hideMark/>
          </w:tcPr>
          <w:p w14:paraId="5BE5A13F"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lastRenderedPageBreak/>
              <w:t>指绩效目标、绩效自评资料按规定在单位网站公开情况。</w:t>
            </w:r>
            <w:r w:rsidRPr="00B72C8E">
              <w:rPr>
                <w:kern w:val="0"/>
                <w:sz w:val="24"/>
              </w:rPr>
              <w:br/>
            </w:r>
            <w:r w:rsidRPr="004F57C0">
              <w:rPr>
                <w:rFonts w:cs="Times New Roman"/>
                <w:kern w:val="0"/>
                <w:sz w:val="24"/>
              </w:rPr>
              <w:lastRenderedPageBreak/>
              <w:t>1</w:t>
            </w:r>
            <w:r w:rsidRPr="00B72C8E">
              <w:rPr>
                <w:kern w:val="0"/>
                <w:sz w:val="24"/>
              </w:rPr>
              <w:t>.</w:t>
            </w:r>
            <w:r w:rsidRPr="00B72C8E">
              <w:rPr>
                <w:kern w:val="0"/>
                <w:sz w:val="24"/>
              </w:rPr>
              <w:t>绩效目标在规定时间公开的，得满分，否则不得分；</w:t>
            </w:r>
            <w:r w:rsidRPr="00B72C8E">
              <w:rPr>
                <w:kern w:val="0"/>
                <w:sz w:val="24"/>
              </w:rPr>
              <w:br/>
            </w:r>
            <w:r w:rsidRPr="004F57C0">
              <w:rPr>
                <w:rFonts w:cs="Times New Roman"/>
                <w:kern w:val="0"/>
                <w:sz w:val="24"/>
              </w:rPr>
              <w:t>2</w:t>
            </w:r>
            <w:r w:rsidRPr="00B72C8E">
              <w:rPr>
                <w:kern w:val="0"/>
                <w:sz w:val="24"/>
              </w:rPr>
              <w:t>.</w:t>
            </w:r>
            <w:r w:rsidRPr="00B72C8E">
              <w:rPr>
                <w:kern w:val="0"/>
                <w:sz w:val="24"/>
              </w:rPr>
              <w:t>绩效自评资料在规定时间公开的，得满分，否则不得分。</w:t>
            </w:r>
            <w:r w:rsidRPr="00B72C8E">
              <w:rPr>
                <w:kern w:val="0"/>
                <w:sz w:val="24"/>
              </w:rPr>
              <w:br/>
            </w:r>
            <w:r w:rsidRPr="004F57C0">
              <w:rPr>
                <w:rFonts w:cs="Times New Roman"/>
                <w:kern w:val="0"/>
                <w:sz w:val="24"/>
              </w:rPr>
              <w:t>3</w:t>
            </w:r>
            <w:r w:rsidRPr="00B72C8E">
              <w:rPr>
                <w:kern w:val="0"/>
                <w:sz w:val="24"/>
              </w:rPr>
              <w:t>.</w:t>
            </w:r>
            <w:r w:rsidRPr="00B72C8E">
              <w:rPr>
                <w:kern w:val="0"/>
                <w:sz w:val="24"/>
              </w:rPr>
              <w:t>目标公开情况和自评资料公开情况得分各占</w:t>
            </w:r>
            <w:r w:rsidRPr="004F57C0">
              <w:rPr>
                <w:rFonts w:cs="Times New Roman"/>
                <w:kern w:val="0"/>
                <w:sz w:val="24"/>
              </w:rPr>
              <w:t>50</w:t>
            </w:r>
            <w:r w:rsidRPr="00B72C8E">
              <w:rPr>
                <w:kern w:val="0"/>
                <w:sz w:val="24"/>
              </w:rPr>
              <w:t>%</w:t>
            </w:r>
            <w:r w:rsidRPr="00B72C8E">
              <w:rPr>
                <w:kern w:val="0"/>
                <w:sz w:val="24"/>
              </w:rPr>
              <w:t>，计算出本指标的综合得分。</w:t>
            </w:r>
          </w:p>
        </w:tc>
        <w:tc>
          <w:tcPr>
            <w:tcW w:w="3893" w:type="dxa"/>
            <w:shd w:val="clear" w:color="auto" w:fill="auto"/>
            <w:vAlign w:val="center"/>
            <w:hideMark/>
          </w:tcPr>
          <w:p w14:paraId="1367DD4F" w14:textId="1942E5FF"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lastRenderedPageBreak/>
              <w:t>根据《</w:t>
            </w:r>
            <w:r w:rsidRPr="004F57C0">
              <w:rPr>
                <w:rFonts w:cs="Times New Roman"/>
                <w:kern w:val="0"/>
                <w:sz w:val="24"/>
              </w:rPr>
              <w:t>2023</w:t>
            </w:r>
            <w:r w:rsidRPr="00C94262">
              <w:rPr>
                <w:rFonts w:hint="eastAsia"/>
                <w:kern w:val="0"/>
                <w:sz w:val="24"/>
              </w:rPr>
              <w:t>年广州市增城区人民政府荔湖街道办事处部门预算》及荔湖街提供的部门预决算公开</w:t>
            </w:r>
            <w:r w:rsidRPr="00C94262">
              <w:rPr>
                <w:rFonts w:hint="eastAsia"/>
                <w:kern w:val="0"/>
                <w:sz w:val="24"/>
              </w:rPr>
              <w:lastRenderedPageBreak/>
              <w:t>截图，荔湖街</w:t>
            </w:r>
            <w:r w:rsidRPr="004F57C0">
              <w:rPr>
                <w:rFonts w:cs="Times New Roman"/>
                <w:kern w:val="0"/>
                <w:sz w:val="24"/>
              </w:rPr>
              <w:t>2023</w:t>
            </w:r>
            <w:r w:rsidRPr="00C94262">
              <w:rPr>
                <w:rFonts w:hint="eastAsia"/>
                <w:kern w:val="0"/>
                <w:sz w:val="24"/>
              </w:rPr>
              <w:t>年</w:t>
            </w:r>
            <w:r w:rsidRPr="004F57C0">
              <w:rPr>
                <w:rFonts w:cs="Times New Roman"/>
                <w:kern w:val="0"/>
                <w:sz w:val="24"/>
              </w:rPr>
              <w:t>4</w:t>
            </w:r>
            <w:r w:rsidRPr="00C94262">
              <w:rPr>
                <w:rFonts w:hint="eastAsia"/>
                <w:kern w:val="0"/>
                <w:sz w:val="24"/>
              </w:rPr>
              <w:t>月</w:t>
            </w:r>
            <w:r w:rsidRPr="004F57C0">
              <w:rPr>
                <w:rFonts w:cs="Times New Roman"/>
                <w:kern w:val="0"/>
                <w:sz w:val="24"/>
              </w:rPr>
              <w:t>10</w:t>
            </w:r>
            <w:r w:rsidRPr="00C94262">
              <w:rPr>
                <w:rFonts w:hint="eastAsia"/>
                <w:kern w:val="0"/>
                <w:sz w:val="24"/>
              </w:rPr>
              <w:t>日在官方门户网站公开部门预算，同步公开了</w:t>
            </w:r>
            <w:r w:rsidRPr="004F57C0">
              <w:rPr>
                <w:rFonts w:cs="Times New Roman"/>
                <w:kern w:val="0"/>
                <w:sz w:val="24"/>
              </w:rPr>
              <w:t>2023</w:t>
            </w:r>
            <w:r w:rsidRPr="00C94262">
              <w:rPr>
                <w:rFonts w:hint="eastAsia"/>
                <w:kern w:val="0"/>
                <w:sz w:val="24"/>
              </w:rPr>
              <w:t>年部门整体预算绩效目标申报表、</w:t>
            </w:r>
            <w:r w:rsidRPr="004F57C0">
              <w:rPr>
                <w:rFonts w:cs="Times New Roman"/>
                <w:kern w:val="0"/>
                <w:sz w:val="24"/>
              </w:rPr>
              <w:t>2023</w:t>
            </w:r>
            <w:r w:rsidRPr="00C94262">
              <w:rPr>
                <w:rFonts w:hint="eastAsia"/>
                <w:kern w:val="0"/>
                <w:sz w:val="24"/>
              </w:rPr>
              <w:t>年项目支出绩效目标表（含转移支付项目）等相关绩效信息；</w:t>
            </w:r>
            <w:r w:rsidRPr="004F57C0">
              <w:rPr>
                <w:rFonts w:cs="Times New Roman"/>
                <w:kern w:val="0"/>
                <w:sz w:val="24"/>
              </w:rPr>
              <w:t>2023</w:t>
            </w:r>
            <w:r w:rsidRPr="00C94262">
              <w:rPr>
                <w:rFonts w:hint="eastAsia"/>
                <w:kern w:val="0"/>
                <w:sz w:val="24"/>
              </w:rPr>
              <w:t>年</w:t>
            </w:r>
            <w:r w:rsidRPr="004F57C0">
              <w:rPr>
                <w:rFonts w:cs="Times New Roman"/>
                <w:kern w:val="0"/>
                <w:sz w:val="24"/>
              </w:rPr>
              <w:t>10</w:t>
            </w:r>
            <w:r w:rsidRPr="00C94262">
              <w:rPr>
                <w:rFonts w:hint="eastAsia"/>
                <w:kern w:val="0"/>
                <w:sz w:val="24"/>
              </w:rPr>
              <w:t>月</w:t>
            </w:r>
            <w:r w:rsidRPr="004F57C0">
              <w:rPr>
                <w:rFonts w:cs="Times New Roman"/>
                <w:kern w:val="0"/>
                <w:sz w:val="24"/>
              </w:rPr>
              <w:t>24</w:t>
            </w:r>
            <w:r w:rsidRPr="00C94262">
              <w:rPr>
                <w:rFonts w:hint="eastAsia"/>
                <w:kern w:val="0"/>
                <w:sz w:val="24"/>
              </w:rPr>
              <w:t>日按要求公开了《</w:t>
            </w:r>
            <w:r w:rsidRPr="004F57C0">
              <w:rPr>
                <w:rFonts w:cs="Times New Roman"/>
                <w:kern w:val="0"/>
                <w:sz w:val="24"/>
              </w:rPr>
              <w:t>2022</w:t>
            </w:r>
            <w:r w:rsidRPr="00C94262">
              <w:rPr>
                <w:rFonts w:hint="eastAsia"/>
                <w:kern w:val="0"/>
                <w:sz w:val="24"/>
              </w:rPr>
              <w:t>年度广州市增城区人民政府荔湖街道办事处部门决算》，并同步公开了</w:t>
            </w:r>
            <w:r w:rsidRPr="004F57C0">
              <w:rPr>
                <w:rFonts w:cs="Times New Roman"/>
                <w:kern w:val="0"/>
                <w:sz w:val="24"/>
              </w:rPr>
              <w:t>2022</w:t>
            </w:r>
            <w:r w:rsidRPr="00C94262">
              <w:rPr>
                <w:rFonts w:hint="eastAsia"/>
                <w:kern w:val="0"/>
                <w:sz w:val="24"/>
              </w:rPr>
              <w:t>年度部门整体支出绩效自评报告、部门整体支出绩效自评表、重点项目绩效评价报告等绩效自评材料。</w:t>
            </w:r>
          </w:p>
        </w:tc>
        <w:tc>
          <w:tcPr>
            <w:tcW w:w="1401" w:type="dxa"/>
            <w:shd w:val="clear" w:color="auto" w:fill="auto"/>
            <w:vAlign w:val="center"/>
            <w:hideMark/>
          </w:tcPr>
          <w:p w14:paraId="12A1D700"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2</w:t>
            </w:r>
          </w:p>
        </w:tc>
      </w:tr>
      <w:tr w:rsidR="00307B1F" w:rsidRPr="00B72C8E" w14:paraId="29BE4570" w14:textId="77777777" w:rsidTr="00897CB8">
        <w:trPr>
          <w:trHeight w:val="567"/>
          <w:jc w:val="center"/>
        </w:trPr>
        <w:tc>
          <w:tcPr>
            <w:tcW w:w="741" w:type="dxa"/>
            <w:vMerge/>
            <w:shd w:val="clear" w:color="auto" w:fill="auto"/>
            <w:vAlign w:val="center"/>
            <w:hideMark/>
          </w:tcPr>
          <w:p w14:paraId="5765ACA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29C7DD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val="restart"/>
            <w:shd w:val="clear" w:color="auto" w:fill="auto"/>
            <w:vAlign w:val="center"/>
            <w:hideMark/>
          </w:tcPr>
          <w:p w14:paraId="7893B940"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绩效管理</w:t>
            </w:r>
          </w:p>
        </w:tc>
        <w:tc>
          <w:tcPr>
            <w:tcW w:w="576" w:type="dxa"/>
            <w:vMerge w:val="restart"/>
            <w:shd w:val="clear" w:color="auto" w:fill="auto"/>
            <w:vAlign w:val="center"/>
            <w:hideMark/>
          </w:tcPr>
          <w:p w14:paraId="5636D60B"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15</w:t>
            </w:r>
          </w:p>
        </w:tc>
        <w:tc>
          <w:tcPr>
            <w:tcW w:w="1229" w:type="dxa"/>
            <w:shd w:val="clear" w:color="auto" w:fill="auto"/>
            <w:vAlign w:val="center"/>
            <w:hideMark/>
          </w:tcPr>
          <w:p w14:paraId="10BE3F56"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绩效管理制度建设</w:t>
            </w:r>
          </w:p>
        </w:tc>
        <w:tc>
          <w:tcPr>
            <w:tcW w:w="576" w:type="dxa"/>
            <w:shd w:val="clear" w:color="auto" w:fill="auto"/>
            <w:vAlign w:val="center"/>
            <w:hideMark/>
          </w:tcPr>
          <w:p w14:paraId="6D9089D3"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5</w:t>
            </w:r>
          </w:p>
        </w:tc>
        <w:tc>
          <w:tcPr>
            <w:tcW w:w="1619" w:type="dxa"/>
            <w:shd w:val="clear" w:color="auto" w:fill="auto"/>
            <w:vAlign w:val="center"/>
            <w:hideMark/>
          </w:tcPr>
          <w:p w14:paraId="5D045DB6"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反映部门对机关和下属单位、专项资金等绩效目标管理、绩效运行监控、绩效评价管理和评价结果应用</w:t>
            </w:r>
            <w:r w:rsidRPr="00B72C8E">
              <w:rPr>
                <w:kern w:val="0"/>
                <w:sz w:val="24"/>
              </w:rPr>
              <w:lastRenderedPageBreak/>
              <w:t>等预算绩效管理制度的建设和执行情况。</w:t>
            </w:r>
          </w:p>
        </w:tc>
        <w:tc>
          <w:tcPr>
            <w:tcW w:w="3196" w:type="dxa"/>
            <w:shd w:val="clear" w:color="auto" w:fill="auto"/>
            <w:vAlign w:val="center"/>
            <w:hideMark/>
          </w:tcPr>
          <w:p w14:paraId="0B8BE4EA"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lastRenderedPageBreak/>
              <w:t>1</w:t>
            </w:r>
            <w:r w:rsidRPr="00B72C8E">
              <w:rPr>
                <w:kern w:val="0"/>
                <w:sz w:val="24"/>
              </w:rPr>
              <w:t>.</w:t>
            </w:r>
            <w:r w:rsidRPr="00B72C8E">
              <w:rPr>
                <w:kern w:val="0"/>
                <w:sz w:val="24"/>
              </w:rPr>
              <w:t>部门出台对本级使用资金管理制度明确绩效要求的，得满分，否则不得分。绩效要求应包含绩效目标管理、绩效运行监控、绩效评价管理和评价结果应用等方面。</w:t>
            </w:r>
            <w:r w:rsidRPr="00B72C8E">
              <w:rPr>
                <w:kern w:val="0"/>
                <w:sz w:val="24"/>
              </w:rPr>
              <w:br/>
            </w:r>
            <w:r w:rsidRPr="004F57C0">
              <w:rPr>
                <w:rFonts w:cs="Times New Roman"/>
                <w:kern w:val="0"/>
                <w:sz w:val="24"/>
              </w:rPr>
              <w:t>2</w:t>
            </w:r>
            <w:r w:rsidRPr="00B72C8E">
              <w:rPr>
                <w:kern w:val="0"/>
                <w:sz w:val="24"/>
              </w:rPr>
              <w:t>.</w:t>
            </w:r>
            <w:r w:rsidRPr="00B72C8E">
              <w:rPr>
                <w:kern w:val="0"/>
                <w:sz w:val="24"/>
              </w:rPr>
              <w:t>部门主管专项资金印发管理办法，并体现绩效管</w:t>
            </w:r>
            <w:r w:rsidRPr="00B72C8E">
              <w:rPr>
                <w:kern w:val="0"/>
                <w:sz w:val="24"/>
              </w:rPr>
              <w:lastRenderedPageBreak/>
              <w:t>理要求的，得满分，否则不得分。</w:t>
            </w:r>
            <w:r w:rsidRPr="00B72C8E">
              <w:rPr>
                <w:kern w:val="0"/>
                <w:sz w:val="24"/>
              </w:rPr>
              <w:br/>
            </w:r>
            <w:r w:rsidRPr="004F57C0">
              <w:rPr>
                <w:rFonts w:cs="Times New Roman"/>
                <w:kern w:val="0"/>
                <w:sz w:val="24"/>
              </w:rPr>
              <w:t>3</w:t>
            </w:r>
            <w:r w:rsidRPr="00B72C8E">
              <w:rPr>
                <w:kern w:val="0"/>
                <w:sz w:val="24"/>
              </w:rPr>
              <w:t>.</w:t>
            </w:r>
            <w:r w:rsidRPr="00B72C8E">
              <w:rPr>
                <w:kern w:val="0"/>
                <w:sz w:val="24"/>
              </w:rPr>
              <w:t>部门出台制度明确机关各处室、机关与下属单位的绩效职责分工要求的，得满分，否则不得分。</w:t>
            </w:r>
            <w:r w:rsidRPr="00B72C8E">
              <w:rPr>
                <w:kern w:val="0"/>
                <w:sz w:val="24"/>
              </w:rPr>
              <w:br/>
            </w:r>
            <w:r w:rsidRPr="004F57C0">
              <w:rPr>
                <w:rFonts w:cs="Times New Roman"/>
                <w:kern w:val="0"/>
                <w:sz w:val="24"/>
              </w:rPr>
              <w:t>4</w:t>
            </w:r>
            <w:r w:rsidRPr="00B72C8E">
              <w:rPr>
                <w:kern w:val="0"/>
                <w:sz w:val="24"/>
              </w:rPr>
              <w:t>.</w:t>
            </w:r>
            <w:r w:rsidRPr="00B72C8E">
              <w:rPr>
                <w:kern w:val="0"/>
                <w:sz w:val="24"/>
              </w:rPr>
              <w:t>制度形式可以为专门规定，也可以是综合制度。内容有缺漏的，酌情扣分。以上三项得分分别占</w:t>
            </w:r>
            <w:r w:rsidRPr="004F57C0">
              <w:rPr>
                <w:rFonts w:cs="Times New Roman"/>
                <w:kern w:val="0"/>
                <w:sz w:val="24"/>
              </w:rPr>
              <w:t>30</w:t>
            </w:r>
            <w:r w:rsidRPr="00B72C8E">
              <w:rPr>
                <w:kern w:val="0"/>
                <w:sz w:val="24"/>
              </w:rPr>
              <w:t>%</w:t>
            </w:r>
            <w:r w:rsidRPr="00B72C8E">
              <w:rPr>
                <w:kern w:val="0"/>
                <w:sz w:val="24"/>
              </w:rPr>
              <w:t>、</w:t>
            </w:r>
            <w:r w:rsidRPr="004F57C0">
              <w:rPr>
                <w:rFonts w:cs="Times New Roman"/>
                <w:kern w:val="0"/>
                <w:sz w:val="24"/>
              </w:rPr>
              <w:t>30</w:t>
            </w:r>
            <w:r w:rsidRPr="00B72C8E">
              <w:rPr>
                <w:kern w:val="0"/>
                <w:sz w:val="24"/>
              </w:rPr>
              <w:t>%</w:t>
            </w:r>
            <w:r w:rsidRPr="00B72C8E">
              <w:rPr>
                <w:kern w:val="0"/>
                <w:sz w:val="24"/>
              </w:rPr>
              <w:t>和</w:t>
            </w:r>
            <w:r w:rsidRPr="004F57C0">
              <w:rPr>
                <w:rFonts w:cs="Times New Roman"/>
                <w:kern w:val="0"/>
                <w:sz w:val="24"/>
              </w:rPr>
              <w:t>40</w:t>
            </w:r>
            <w:r w:rsidRPr="00B72C8E">
              <w:rPr>
                <w:kern w:val="0"/>
                <w:sz w:val="24"/>
              </w:rPr>
              <w:t>%</w:t>
            </w:r>
            <w:r w:rsidRPr="00B72C8E">
              <w:rPr>
                <w:kern w:val="0"/>
                <w:sz w:val="24"/>
              </w:rPr>
              <w:t>，计算出本指标的综合得分。</w:t>
            </w:r>
          </w:p>
        </w:tc>
        <w:tc>
          <w:tcPr>
            <w:tcW w:w="3893" w:type="dxa"/>
            <w:shd w:val="clear" w:color="auto" w:fill="auto"/>
            <w:vAlign w:val="center"/>
            <w:hideMark/>
          </w:tcPr>
          <w:p w14:paraId="10D997AA" w14:textId="57296837"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lastRenderedPageBreak/>
              <w:t>荔湖街按照相关规定制定了《荔湖街预算绩效管理办法（试行）》，提出了绩效管理职责、绩效目标管理、绩效运行监控、绩效评价管理、绩效评价结果应用等有关要求，对于街道办财务部门与其他业务部门的职责分工要求基本清晰明确。</w:t>
            </w:r>
          </w:p>
        </w:tc>
        <w:tc>
          <w:tcPr>
            <w:tcW w:w="1401" w:type="dxa"/>
            <w:shd w:val="clear" w:color="auto" w:fill="auto"/>
            <w:vAlign w:val="center"/>
            <w:hideMark/>
          </w:tcPr>
          <w:p w14:paraId="069C0025"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5</w:t>
            </w:r>
          </w:p>
        </w:tc>
      </w:tr>
      <w:tr w:rsidR="00307B1F" w:rsidRPr="00B72C8E" w14:paraId="33690EEB" w14:textId="77777777" w:rsidTr="00897CB8">
        <w:trPr>
          <w:trHeight w:val="567"/>
          <w:jc w:val="center"/>
        </w:trPr>
        <w:tc>
          <w:tcPr>
            <w:tcW w:w="741" w:type="dxa"/>
            <w:vMerge/>
            <w:shd w:val="clear" w:color="auto" w:fill="auto"/>
            <w:vAlign w:val="center"/>
            <w:hideMark/>
          </w:tcPr>
          <w:p w14:paraId="037AA3C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12EA6EE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46AC4FD5"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5B7F6AA8"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422B856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绩效结果应用</w:t>
            </w:r>
          </w:p>
        </w:tc>
        <w:tc>
          <w:tcPr>
            <w:tcW w:w="576" w:type="dxa"/>
            <w:shd w:val="clear" w:color="auto" w:fill="auto"/>
            <w:vAlign w:val="center"/>
            <w:hideMark/>
          </w:tcPr>
          <w:p w14:paraId="1AAA6AA3"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1619" w:type="dxa"/>
            <w:shd w:val="clear" w:color="auto" w:fill="auto"/>
            <w:vAlign w:val="center"/>
            <w:hideMark/>
          </w:tcPr>
          <w:p w14:paraId="16C99FFF"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反映部门对监控预警结果处理、绩效自评结果和重点评价意见等的整改应用情况。</w:t>
            </w:r>
          </w:p>
        </w:tc>
        <w:tc>
          <w:tcPr>
            <w:tcW w:w="3196" w:type="dxa"/>
            <w:shd w:val="clear" w:color="auto" w:fill="auto"/>
            <w:vAlign w:val="center"/>
            <w:hideMark/>
          </w:tcPr>
          <w:p w14:paraId="500BB6A1" w14:textId="2715B865"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B72C8E">
              <w:rPr>
                <w:kern w:val="0"/>
                <w:sz w:val="24"/>
              </w:rPr>
              <w:t>.</w:t>
            </w:r>
            <w:r w:rsidRPr="00B72C8E">
              <w:rPr>
                <w:kern w:val="0"/>
                <w:sz w:val="24"/>
              </w:rPr>
              <w:t>及时反馈处理监控预警提醒信息的，得满分，发现一次未及时处理，扣</w:t>
            </w:r>
            <w:r w:rsidRPr="004F57C0">
              <w:rPr>
                <w:rFonts w:cs="Times New Roman"/>
                <w:kern w:val="0"/>
                <w:sz w:val="24"/>
              </w:rPr>
              <w:t>1</w:t>
            </w:r>
            <w:r w:rsidRPr="00B72C8E">
              <w:rPr>
                <w:kern w:val="0"/>
                <w:sz w:val="24"/>
              </w:rPr>
              <w:t>分，扣完为止。</w:t>
            </w:r>
            <w:r w:rsidRPr="00B72C8E">
              <w:rPr>
                <w:kern w:val="0"/>
                <w:sz w:val="24"/>
              </w:rPr>
              <w:br/>
            </w:r>
            <w:r w:rsidRPr="004F57C0">
              <w:rPr>
                <w:rFonts w:cs="Times New Roman"/>
                <w:kern w:val="0"/>
                <w:sz w:val="24"/>
              </w:rPr>
              <w:t>2</w:t>
            </w:r>
            <w:r w:rsidRPr="00B72C8E">
              <w:rPr>
                <w:kern w:val="0"/>
                <w:sz w:val="24"/>
              </w:rPr>
              <w:t>.</w:t>
            </w:r>
            <w:r w:rsidRPr="00B72C8E">
              <w:rPr>
                <w:kern w:val="0"/>
                <w:sz w:val="24"/>
              </w:rPr>
              <w:t>及时将重点评价整改情况反馈</w:t>
            </w:r>
            <w:r w:rsidR="001B0F60">
              <w:rPr>
                <w:rFonts w:hint="eastAsia"/>
                <w:kern w:val="0"/>
                <w:sz w:val="24"/>
              </w:rPr>
              <w:t>区</w:t>
            </w:r>
            <w:r w:rsidRPr="00B72C8E">
              <w:rPr>
                <w:kern w:val="0"/>
                <w:sz w:val="24"/>
              </w:rPr>
              <w:t>财政局的，得满分，未及时反馈的不得分；</w:t>
            </w:r>
            <w:r w:rsidRPr="00B72C8E">
              <w:rPr>
                <w:kern w:val="0"/>
                <w:sz w:val="24"/>
              </w:rPr>
              <w:br/>
            </w:r>
            <w:r w:rsidRPr="004F57C0">
              <w:rPr>
                <w:rFonts w:cs="Times New Roman"/>
                <w:kern w:val="0"/>
                <w:sz w:val="24"/>
              </w:rPr>
              <w:t>3</w:t>
            </w:r>
            <w:r w:rsidRPr="00B72C8E">
              <w:rPr>
                <w:kern w:val="0"/>
                <w:sz w:val="24"/>
              </w:rPr>
              <w:t>.</w:t>
            </w:r>
            <w:r w:rsidRPr="00B72C8E">
              <w:rPr>
                <w:kern w:val="0"/>
                <w:sz w:val="24"/>
              </w:rPr>
              <w:t>建立评价结果与预算编制挂钩机制，将评价结果</w:t>
            </w:r>
            <w:r w:rsidRPr="00B72C8E">
              <w:rPr>
                <w:kern w:val="0"/>
                <w:sz w:val="24"/>
              </w:rPr>
              <w:lastRenderedPageBreak/>
              <w:t>与所属预算单位预算安排相结合的，得满分，否则不得分。</w:t>
            </w:r>
            <w:r w:rsidRPr="00B72C8E">
              <w:rPr>
                <w:kern w:val="0"/>
                <w:sz w:val="24"/>
              </w:rPr>
              <w:br/>
            </w:r>
            <w:r w:rsidRPr="004F57C0">
              <w:rPr>
                <w:rFonts w:cs="Times New Roman"/>
                <w:kern w:val="0"/>
                <w:sz w:val="24"/>
              </w:rPr>
              <w:t>4</w:t>
            </w:r>
            <w:r w:rsidRPr="00B72C8E">
              <w:rPr>
                <w:kern w:val="0"/>
                <w:sz w:val="24"/>
              </w:rPr>
              <w:t>.</w:t>
            </w:r>
            <w:r w:rsidRPr="00B72C8E">
              <w:rPr>
                <w:kern w:val="0"/>
                <w:sz w:val="24"/>
              </w:rPr>
              <w:t>以上三项得分分别占</w:t>
            </w:r>
            <w:r w:rsidRPr="004F57C0">
              <w:rPr>
                <w:rFonts w:cs="Times New Roman"/>
                <w:kern w:val="0"/>
                <w:sz w:val="24"/>
              </w:rPr>
              <w:t>30</w:t>
            </w:r>
            <w:r w:rsidRPr="00B72C8E">
              <w:rPr>
                <w:kern w:val="0"/>
                <w:sz w:val="24"/>
              </w:rPr>
              <w:t>%</w:t>
            </w:r>
            <w:r w:rsidRPr="00B72C8E">
              <w:rPr>
                <w:kern w:val="0"/>
                <w:sz w:val="24"/>
              </w:rPr>
              <w:t>、</w:t>
            </w:r>
            <w:r w:rsidRPr="004F57C0">
              <w:rPr>
                <w:rFonts w:cs="Times New Roman"/>
                <w:kern w:val="0"/>
                <w:sz w:val="24"/>
              </w:rPr>
              <w:t>30</w:t>
            </w:r>
            <w:r w:rsidRPr="00B72C8E">
              <w:rPr>
                <w:kern w:val="0"/>
                <w:sz w:val="24"/>
              </w:rPr>
              <w:t>%</w:t>
            </w:r>
            <w:r w:rsidRPr="00B72C8E">
              <w:rPr>
                <w:kern w:val="0"/>
                <w:sz w:val="24"/>
              </w:rPr>
              <w:t>和</w:t>
            </w:r>
            <w:r w:rsidRPr="004F57C0">
              <w:rPr>
                <w:rFonts w:cs="Times New Roman"/>
                <w:kern w:val="0"/>
                <w:sz w:val="24"/>
              </w:rPr>
              <w:t>40</w:t>
            </w:r>
            <w:r w:rsidRPr="00B72C8E">
              <w:rPr>
                <w:kern w:val="0"/>
                <w:sz w:val="24"/>
              </w:rPr>
              <w:t>%</w:t>
            </w:r>
            <w:r w:rsidRPr="00B72C8E">
              <w:rPr>
                <w:kern w:val="0"/>
                <w:sz w:val="24"/>
              </w:rPr>
              <w:t>，算出本指标综合得分。</w:t>
            </w:r>
          </w:p>
        </w:tc>
        <w:tc>
          <w:tcPr>
            <w:tcW w:w="3893" w:type="dxa"/>
            <w:shd w:val="clear" w:color="auto" w:fill="auto"/>
            <w:vAlign w:val="center"/>
            <w:hideMark/>
          </w:tcPr>
          <w:p w14:paraId="1355D422" w14:textId="77777777" w:rsidR="00C94262" w:rsidRDefault="00C94262" w:rsidP="00C94262">
            <w:pPr>
              <w:widowControl/>
              <w:adjustRightInd w:val="0"/>
              <w:snapToGrid w:val="0"/>
              <w:spacing w:line="240" w:lineRule="auto"/>
              <w:ind w:firstLineChars="0" w:firstLine="0"/>
              <w:jc w:val="left"/>
              <w:rPr>
                <w:kern w:val="0"/>
                <w:sz w:val="24"/>
              </w:rPr>
            </w:pPr>
            <w:r w:rsidRPr="00C94262">
              <w:rPr>
                <w:rFonts w:hint="eastAsia"/>
                <w:kern w:val="0"/>
                <w:sz w:val="24"/>
              </w:rPr>
              <w:lastRenderedPageBreak/>
              <w:t>根据《关于印发〈荔湖街财政资金支出执行红黄牌制度管理办法（试行）〉的通知》，荔湖街于</w:t>
            </w:r>
            <w:r w:rsidRPr="004F57C0">
              <w:rPr>
                <w:rFonts w:cs="Times New Roman"/>
                <w:kern w:val="0"/>
                <w:sz w:val="24"/>
              </w:rPr>
              <w:t>2023</w:t>
            </w:r>
            <w:r w:rsidRPr="00C94262">
              <w:rPr>
                <w:rFonts w:hint="eastAsia"/>
                <w:kern w:val="0"/>
                <w:sz w:val="24"/>
              </w:rPr>
              <w:t>年针对预算执行支出情况制定了管理办法，对未达预算执行进度的项目明确了处置规定。根据《荔湖街</w:t>
            </w:r>
            <w:r w:rsidRPr="004F57C0">
              <w:rPr>
                <w:rFonts w:cs="Times New Roman"/>
                <w:kern w:val="0"/>
                <w:sz w:val="24"/>
              </w:rPr>
              <w:t>2023</w:t>
            </w:r>
            <w:r w:rsidRPr="00C94262">
              <w:rPr>
                <w:rFonts w:hint="eastAsia"/>
                <w:kern w:val="0"/>
                <w:sz w:val="24"/>
              </w:rPr>
              <w:t>年预算执行情况年中报告》《荔湖街</w:t>
            </w:r>
            <w:r w:rsidRPr="004F57C0">
              <w:rPr>
                <w:rFonts w:cs="Times New Roman"/>
                <w:kern w:val="0"/>
                <w:sz w:val="24"/>
              </w:rPr>
              <w:t>2023</w:t>
            </w:r>
            <w:r w:rsidRPr="00C94262">
              <w:rPr>
                <w:rFonts w:hint="eastAsia"/>
                <w:kern w:val="0"/>
                <w:sz w:val="24"/>
              </w:rPr>
              <w:t>年财政资金执行情况年终报告》，</w:t>
            </w:r>
            <w:r w:rsidRPr="00C94262">
              <w:rPr>
                <w:rFonts w:hint="eastAsia"/>
                <w:kern w:val="0"/>
                <w:sz w:val="24"/>
              </w:rPr>
              <w:lastRenderedPageBreak/>
              <w:t>荔湖街按管理办法对未达预算执行进度的项目进行了警告通报。</w:t>
            </w:r>
          </w:p>
          <w:p w14:paraId="7EAD843C" w14:textId="2E197667" w:rsidR="00545012" w:rsidRPr="00C94262" w:rsidRDefault="00545012" w:rsidP="00C94262">
            <w:pPr>
              <w:widowControl/>
              <w:adjustRightInd w:val="0"/>
              <w:snapToGrid w:val="0"/>
              <w:spacing w:line="240" w:lineRule="auto"/>
              <w:ind w:firstLineChars="0" w:firstLine="0"/>
              <w:jc w:val="left"/>
              <w:rPr>
                <w:kern w:val="0"/>
                <w:sz w:val="24"/>
              </w:rPr>
            </w:pPr>
            <w:r w:rsidRPr="00C94262">
              <w:rPr>
                <w:rFonts w:hint="eastAsia"/>
                <w:kern w:val="0"/>
                <w:sz w:val="24"/>
              </w:rPr>
              <w:t>荔湖街制定了《荔湖街预算绩效管理办法（试行）》，建立了绩效评价结果与预算编制挂钩机制，规定“财务部门应将绩效评价结果作为安排预算、完善政策和改进管理的重要依据，根据绩效评价结果，原则上，对绩效好的政策和项目优先保障，对绩效一般的政策和项目要督促改进，对交叉重复、碎片化的政策和项目予以调整，对低效无效资金予以削减或取消，对长期沉淀的资金一律收回并按照有关规定统筹用于亟需支持的领域”。</w:t>
            </w:r>
          </w:p>
          <w:p w14:paraId="5EB7D6CB" w14:textId="77777777" w:rsidR="00C94262" w:rsidRPr="00C94262" w:rsidRDefault="00C94262" w:rsidP="00C94262">
            <w:pPr>
              <w:widowControl/>
              <w:adjustRightInd w:val="0"/>
              <w:snapToGrid w:val="0"/>
              <w:spacing w:line="240" w:lineRule="auto"/>
              <w:ind w:firstLineChars="0" w:firstLine="0"/>
              <w:jc w:val="left"/>
              <w:rPr>
                <w:kern w:val="0"/>
                <w:sz w:val="24"/>
              </w:rPr>
            </w:pPr>
            <w:r w:rsidRPr="00C94262">
              <w:rPr>
                <w:rFonts w:hint="eastAsia"/>
                <w:kern w:val="0"/>
                <w:sz w:val="24"/>
              </w:rPr>
              <w:t>根据荔湖街提供的绩效自行监控表等相关材料，荔湖街</w:t>
            </w:r>
            <w:r w:rsidRPr="004F57C0">
              <w:rPr>
                <w:rFonts w:cs="Times New Roman"/>
                <w:kern w:val="0"/>
                <w:sz w:val="24"/>
              </w:rPr>
              <w:t>2023</w:t>
            </w:r>
            <w:r w:rsidRPr="00C94262">
              <w:rPr>
                <w:rFonts w:hint="eastAsia"/>
                <w:kern w:val="0"/>
                <w:sz w:val="24"/>
              </w:rPr>
              <w:t>年按要求推进部门整体绩效运行监控工作，按照监控实际情况形成部门绩效自行监控表，对部门预算项目资金使用情况、整体绩效</w:t>
            </w:r>
            <w:r w:rsidRPr="00C94262">
              <w:rPr>
                <w:rFonts w:hint="eastAsia"/>
                <w:kern w:val="0"/>
                <w:sz w:val="24"/>
              </w:rPr>
              <w:lastRenderedPageBreak/>
              <w:t>目标与项目绩效执行情况进行跟踪监控，但对于监控结果预警提醒信息处理及时性有待提升，根据《增城区财政局关于印送</w:t>
            </w:r>
            <w:r w:rsidRPr="004F57C0">
              <w:rPr>
                <w:rFonts w:cs="Times New Roman"/>
                <w:kern w:val="0"/>
                <w:sz w:val="24"/>
              </w:rPr>
              <w:t>2023</w:t>
            </w:r>
            <w:r w:rsidRPr="00C94262">
              <w:rPr>
                <w:rFonts w:hint="eastAsia"/>
                <w:kern w:val="0"/>
                <w:sz w:val="24"/>
              </w:rPr>
              <w:t>年财政支出第三方绩效监控报告的函》（增财函〔</w:t>
            </w:r>
            <w:r w:rsidRPr="004F57C0">
              <w:rPr>
                <w:rFonts w:cs="Times New Roman"/>
                <w:kern w:val="0"/>
                <w:sz w:val="24"/>
              </w:rPr>
              <w:t>2023</w:t>
            </w:r>
            <w:r w:rsidRPr="00C94262">
              <w:rPr>
                <w:rFonts w:hint="eastAsia"/>
                <w:kern w:val="0"/>
                <w:sz w:val="24"/>
              </w:rPr>
              <w:t>〕</w:t>
            </w:r>
            <w:r w:rsidRPr="004F57C0">
              <w:rPr>
                <w:rFonts w:cs="Times New Roman"/>
                <w:kern w:val="0"/>
                <w:sz w:val="24"/>
              </w:rPr>
              <w:t>497</w:t>
            </w:r>
            <w:r w:rsidRPr="00C94262">
              <w:rPr>
                <w:rFonts w:hint="eastAsia"/>
                <w:kern w:val="0"/>
                <w:sz w:val="24"/>
              </w:rPr>
              <w:t>号），对</w:t>
            </w:r>
            <w:r w:rsidRPr="004F57C0">
              <w:rPr>
                <w:rFonts w:cs="Times New Roman"/>
                <w:kern w:val="0"/>
                <w:sz w:val="24"/>
              </w:rPr>
              <w:t>2023</w:t>
            </w:r>
            <w:r w:rsidRPr="00C94262">
              <w:rPr>
                <w:rFonts w:hint="eastAsia"/>
                <w:kern w:val="0"/>
                <w:sz w:val="24"/>
              </w:rPr>
              <w:t>年度上半年部门整体支出绩效运行情况提出建议，未见相关整改反馈文件。</w:t>
            </w:r>
          </w:p>
          <w:p w14:paraId="6C6A12C8" w14:textId="2D870D82" w:rsidR="00307B1F" w:rsidRPr="00B72C8E" w:rsidRDefault="00307B1F" w:rsidP="00C94262">
            <w:pPr>
              <w:widowControl/>
              <w:adjustRightInd w:val="0"/>
              <w:snapToGrid w:val="0"/>
              <w:spacing w:line="240" w:lineRule="auto"/>
              <w:ind w:firstLineChars="0" w:firstLine="0"/>
              <w:jc w:val="left"/>
              <w:rPr>
                <w:kern w:val="0"/>
                <w:sz w:val="24"/>
              </w:rPr>
            </w:pPr>
          </w:p>
        </w:tc>
        <w:tc>
          <w:tcPr>
            <w:tcW w:w="1401" w:type="dxa"/>
            <w:shd w:val="clear" w:color="auto" w:fill="auto"/>
            <w:vAlign w:val="center"/>
            <w:hideMark/>
          </w:tcPr>
          <w:p w14:paraId="3C5F69C2"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lastRenderedPageBreak/>
              <w:t>2</w:t>
            </w:r>
            <w:r w:rsidRPr="00B72C8E">
              <w:rPr>
                <w:kern w:val="0"/>
                <w:sz w:val="24"/>
              </w:rPr>
              <w:t>.</w:t>
            </w:r>
            <w:r w:rsidRPr="004F57C0">
              <w:rPr>
                <w:rFonts w:cs="Times New Roman"/>
                <w:kern w:val="0"/>
                <w:sz w:val="24"/>
              </w:rPr>
              <w:t>5</w:t>
            </w:r>
          </w:p>
        </w:tc>
      </w:tr>
      <w:tr w:rsidR="00307B1F" w:rsidRPr="00B72C8E" w14:paraId="6E4AA2CA" w14:textId="77777777" w:rsidTr="00897CB8">
        <w:trPr>
          <w:trHeight w:val="567"/>
          <w:jc w:val="center"/>
        </w:trPr>
        <w:tc>
          <w:tcPr>
            <w:tcW w:w="741" w:type="dxa"/>
            <w:vMerge/>
            <w:shd w:val="clear" w:color="auto" w:fill="auto"/>
            <w:vAlign w:val="center"/>
            <w:hideMark/>
          </w:tcPr>
          <w:p w14:paraId="606E263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CBDB5F8"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14FAD3B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5981D04"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679E1BF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绩效管理制度执行</w:t>
            </w:r>
          </w:p>
        </w:tc>
        <w:tc>
          <w:tcPr>
            <w:tcW w:w="576" w:type="dxa"/>
            <w:shd w:val="clear" w:color="auto" w:fill="auto"/>
            <w:vAlign w:val="center"/>
            <w:hideMark/>
          </w:tcPr>
          <w:p w14:paraId="37A4845D"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7</w:t>
            </w:r>
          </w:p>
        </w:tc>
        <w:tc>
          <w:tcPr>
            <w:tcW w:w="1619" w:type="dxa"/>
            <w:shd w:val="clear" w:color="auto" w:fill="auto"/>
            <w:vAlign w:val="center"/>
            <w:hideMark/>
          </w:tcPr>
          <w:p w14:paraId="3D76BA41"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反映部门对机关和下属单位绩效目标管理、绩效运行监控、绩效评价管理等预算绩效管理制度的执行情况。</w:t>
            </w:r>
          </w:p>
        </w:tc>
        <w:tc>
          <w:tcPr>
            <w:tcW w:w="3196" w:type="dxa"/>
            <w:shd w:val="clear" w:color="auto" w:fill="auto"/>
            <w:vAlign w:val="center"/>
            <w:hideMark/>
          </w:tcPr>
          <w:p w14:paraId="0ED41A9F"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本指标得分</w:t>
            </w:r>
            <w:r w:rsidRPr="00B72C8E">
              <w:rPr>
                <w:kern w:val="0"/>
                <w:sz w:val="24"/>
              </w:rPr>
              <w:t>=</w:t>
            </w:r>
            <w:r w:rsidRPr="00B72C8E">
              <w:rPr>
                <w:kern w:val="0"/>
                <w:sz w:val="24"/>
              </w:rPr>
              <w:t>部门绩效目标管理得分</w:t>
            </w:r>
            <w:r w:rsidRPr="00B72C8E">
              <w:rPr>
                <w:kern w:val="0"/>
                <w:sz w:val="24"/>
              </w:rPr>
              <w:t>+</w:t>
            </w:r>
            <w:r w:rsidRPr="00B72C8E">
              <w:rPr>
                <w:kern w:val="0"/>
                <w:sz w:val="24"/>
              </w:rPr>
              <w:t>部门绩效监控得分</w:t>
            </w:r>
            <w:r w:rsidRPr="00B72C8E">
              <w:rPr>
                <w:kern w:val="0"/>
                <w:sz w:val="24"/>
              </w:rPr>
              <w:t>+</w:t>
            </w:r>
            <w:r w:rsidRPr="00B72C8E">
              <w:rPr>
                <w:kern w:val="0"/>
                <w:sz w:val="24"/>
              </w:rPr>
              <w:t>部门绩效自评得分</w:t>
            </w:r>
            <w:r w:rsidRPr="00B72C8E">
              <w:rPr>
                <w:kern w:val="0"/>
                <w:sz w:val="24"/>
              </w:rPr>
              <w:br/>
            </w:r>
            <w:r w:rsidRPr="004F57C0">
              <w:rPr>
                <w:rFonts w:cs="Times New Roman"/>
                <w:kern w:val="0"/>
                <w:sz w:val="24"/>
              </w:rPr>
              <w:t>1</w:t>
            </w:r>
            <w:r w:rsidRPr="00B72C8E">
              <w:rPr>
                <w:kern w:val="0"/>
                <w:sz w:val="24"/>
              </w:rPr>
              <w:t>.</w:t>
            </w:r>
            <w:r w:rsidRPr="00B72C8E">
              <w:rPr>
                <w:kern w:val="0"/>
                <w:sz w:val="24"/>
              </w:rPr>
              <w:t>绩效目标管理得分（</w:t>
            </w:r>
            <w:r w:rsidRPr="004F57C0">
              <w:rPr>
                <w:rFonts w:cs="Times New Roman"/>
                <w:kern w:val="0"/>
                <w:sz w:val="24"/>
              </w:rPr>
              <w:t>2</w:t>
            </w:r>
            <w:r w:rsidRPr="00B72C8E">
              <w:rPr>
                <w:kern w:val="0"/>
                <w:sz w:val="24"/>
              </w:rPr>
              <w:t>分）：根据评价部门整体预算绩效目标编报质量评分，部门预算编审阶段，部门整体预算绩效目标未被财政部门回退得满分：被财政部门回退</w:t>
            </w:r>
            <w:r w:rsidRPr="004F57C0">
              <w:rPr>
                <w:rFonts w:cs="Times New Roman"/>
                <w:kern w:val="0"/>
                <w:sz w:val="24"/>
              </w:rPr>
              <w:t>1</w:t>
            </w:r>
            <w:r w:rsidRPr="00B72C8E">
              <w:rPr>
                <w:kern w:val="0"/>
                <w:sz w:val="24"/>
              </w:rPr>
              <w:t>次及以上不得分。</w:t>
            </w:r>
            <w:r w:rsidRPr="00B72C8E">
              <w:rPr>
                <w:kern w:val="0"/>
                <w:sz w:val="24"/>
              </w:rPr>
              <w:br/>
            </w:r>
            <w:r w:rsidRPr="004F57C0">
              <w:rPr>
                <w:rFonts w:cs="Times New Roman"/>
                <w:kern w:val="0"/>
                <w:sz w:val="24"/>
              </w:rPr>
              <w:lastRenderedPageBreak/>
              <w:t>2</w:t>
            </w:r>
            <w:r w:rsidRPr="00B72C8E">
              <w:rPr>
                <w:kern w:val="0"/>
                <w:sz w:val="24"/>
              </w:rPr>
              <w:t>.</w:t>
            </w:r>
            <w:r w:rsidRPr="00B72C8E">
              <w:rPr>
                <w:kern w:val="0"/>
                <w:sz w:val="24"/>
              </w:rPr>
              <w:t>绩效监控得分（</w:t>
            </w:r>
            <w:r w:rsidRPr="004F57C0">
              <w:rPr>
                <w:rFonts w:cs="Times New Roman"/>
                <w:kern w:val="0"/>
                <w:sz w:val="24"/>
              </w:rPr>
              <w:t>2</w:t>
            </w:r>
            <w:r w:rsidRPr="00B72C8E">
              <w:rPr>
                <w:kern w:val="0"/>
                <w:sz w:val="24"/>
              </w:rPr>
              <w:t>分）</w:t>
            </w:r>
            <w:r w:rsidRPr="00B72C8E">
              <w:rPr>
                <w:kern w:val="0"/>
                <w:sz w:val="24"/>
              </w:rPr>
              <w:br/>
            </w:r>
            <w:r w:rsidRPr="00B72C8E">
              <w:rPr>
                <w:kern w:val="0"/>
                <w:sz w:val="24"/>
              </w:rPr>
              <w:t>（</w:t>
            </w:r>
            <w:r w:rsidRPr="004F57C0">
              <w:rPr>
                <w:rFonts w:cs="Times New Roman"/>
                <w:kern w:val="0"/>
                <w:sz w:val="24"/>
              </w:rPr>
              <w:t>1</w:t>
            </w:r>
            <w:r w:rsidRPr="00B72C8E">
              <w:rPr>
                <w:kern w:val="0"/>
                <w:sz w:val="24"/>
              </w:rPr>
              <w:t>）部门按要求开展部门整体支出绩效监控的，得</w:t>
            </w:r>
            <w:r w:rsidRPr="004F57C0">
              <w:rPr>
                <w:rFonts w:cs="Times New Roman"/>
                <w:kern w:val="0"/>
                <w:sz w:val="24"/>
              </w:rPr>
              <w:t>1</w:t>
            </w:r>
            <w:r w:rsidRPr="00B72C8E">
              <w:rPr>
                <w:kern w:val="0"/>
                <w:sz w:val="24"/>
              </w:rPr>
              <w:t>分，否则不得分。</w:t>
            </w:r>
            <w:r w:rsidRPr="00B72C8E">
              <w:rPr>
                <w:kern w:val="0"/>
                <w:sz w:val="24"/>
              </w:rPr>
              <w:br/>
            </w:r>
            <w:r w:rsidRPr="00B72C8E">
              <w:rPr>
                <w:kern w:val="0"/>
                <w:sz w:val="24"/>
              </w:rPr>
              <w:t>（</w:t>
            </w:r>
            <w:r w:rsidRPr="004F57C0">
              <w:rPr>
                <w:rFonts w:cs="Times New Roman"/>
                <w:kern w:val="0"/>
                <w:sz w:val="24"/>
              </w:rPr>
              <w:t>2</w:t>
            </w:r>
            <w:r w:rsidRPr="00B72C8E">
              <w:rPr>
                <w:kern w:val="0"/>
                <w:sz w:val="24"/>
              </w:rPr>
              <w:t>）部门及时报送相关部门整体支出绩效监控材料（自评表、自评报告、相关佐证材料），得</w:t>
            </w:r>
            <w:r w:rsidRPr="004F57C0">
              <w:rPr>
                <w:rFonts w:cs="Times New Roman"/>
                <w:kern w:val="0"/>
                <w:sz w:val="24"/>
              </w:rPr>
              <w:t>1</w:t>
            </w:r>
            <w:r w:rsidRPr="00B72C8E">
              <w:rPr>
                <w:kern w:val="0"/>
                <w:sz w:val="24"/>
              </w:rPr>
              <w:t>分，否则不得分。</w:t>
            </w:r>
            <w:r w:rsidRPr="00B72C8E">
              <w:rPr>
                <w:kern w:val="0"/>
                <w:sz w:val="24"/>
              </w:rPr>
              <w:br/>
            </w:r>
            <w:r w:rsidRPr="004F57C0">
              <w:rPr>
                <w:rFonts w:cs="Times New Roman"/>
                <w:kern w:val="0"/>
                <w:sz w:val="24"/>
              </w:rPr>
              <w:t>3</w:t>
            </w:r>
            <w:r w:rsidRPr="00B72C8E">
              <w:rPr>
                <w:kern w:val="0"/>
                <w:sz w:val="24"/>
              </w:rPr>
              <w:t>.</w:t>
            </w:r>
            <w:r w:rsidRPr="00B72C8E">
              <w:rPr>
                <w:kern w:val="0"/>
                <w:sz w:val="24"/>
              </w:rPr>
              <w:t>绩效自评得分（</w:t>
            </w:r>
            <w:r w:rsidRPr="004F57C0">
              <w:rPr>
                <w:rFonts w:cs="Times New Roman"/>
                <w:kern w:val="0"/>
                <w:sz w:val="24"/>
              </w:rPr>
              <w:t>3</w:t>
            </w:r>
            <w:r w:rsidRPr="00B72C8E">
              <w:rPr>
                <w:kern w:val="0"/>
                <w:sz w:val="24"/>
              </w:rPr>
              <w:t>分）</w:t>
            </w:r>
            <w:r w:rsidRPr="00B72C8E">
              <w:rPr>
                <w:kern w:val="0"/>
                <w:sz w:val="24"/>
              </w:rPr>
              <w:br/>
            </w:r>
            <w:r w:rsidRPr="00B72C8E">
              <w:rPr>
                <w:kern w:val="0"/>
                <w:sz w:val="24"/>
              </w:rPr>
              <w:t>（</w:t>
            </w:r>
            <w:r w:rsidRPr="004F57C0">
              <w:rPr>
                <w:rFonts w:cs="Times New Roman"/>
                <w:kern w:val="0"/>
                <w:sz w:val="24"/>
              </w:rPr>
              <w:t>1</w:t>
            </w:r>
            <w:r w:rsidRPr="00B72C8E">
              <w:rPr>
                <w:kern w:val="0"/>
                <w:sz w:val="24"/>
              </w:rPr>
              <w:t>）部门按要求开展部门整体支出绩效自评，得</w:t>
            </w:r>
            <w:r w:rsidRPr="004F57C0">
              <w:rPr>
                <w:rFonts w:cs="Times New Roman"/>
                <w:kern w:val="0"/>
                <w:sz w:val="24"/>
              </w:rPr>
              <w:t>1</w:t>
            </w:r>
            <w:r w:rsidRPr="00B72C8E">
              <w:rPr>
                <w:kern w:val="0"/>
                <w:sz w:val="24"/>
              </w:rPr>
              <w:t>分，否则不得分。</w:t>
            </w:r>
            <w:r w:rsidRPr="00B72C8E">
              <w:rPr>
                <w:kern w:val="0"/>
                <w:sz w:val="24"/>
              </w:rPr>
              <w:br/>
            </w:r>
            <w:r w:rsidRPr="00B72C8E">
              <w:rPr>
                <w:kern w:val="0"/>
                <w:sz w:val="24"/>
              </w:rPr>
              <w:t>（</w:t>
            </w:r>
            <w:r w:rsidRPr="004F57C0">
              <w:rPr>
                <w:rFonts w:cs="Times New Roman"/>
                <w:kern w:val="0"/>
                <w:sz w:val="24"/>
              </w:rPr>
              <w:t>2</w:t>
            </w:r>
            <w:r w:rsidRPr="00B72C8E">
              <w:rPr>
                <w:kern w:val="0"/>
                <w:sz w:val="24"/>
              </w:rPr>
              <w:t>）部门按要求组织下属单位开展单位整体支出绩效自评，得</w:t>
            </w:r>
            <w:r w:rsidRPr="004F57C0">
              <w:rPr>
                <w:rFonts w:cs="Times New Roman"/>
                <w:kern w:val="0"/>
                <w:sz w:val="24"/>
              </w:rPr>
              <w:t>1</w:t>
            </w:r>
            <w:r w:rsidRPr="00B72C8E">
              <w:rPr>
                <w:kern w:val="0"/>
                <w:sz w:val="24"/>
              </w:rPr>
              <w:t>分，否则不得分。</w:t>
            </w:r>
            <w:r w:rsidRPr="00B72C8E">
              <w:rPr>
                <w:kern w:val="0"/>
                <w:sz w:val="24"/>
              </w:rPr>
              <w:br/>
            </w:r>
            <w:r w:rsidRPr="00B72C8E">
              <w:rPr>
                <w:kern w:val="0"/>
                <w:sz w:val="24"/>
              </w:rPr>
              <w:t>（</w:t>
            </w:r>
            <w:r w:rsidRPr="004F57C0">
              <w:rPr>
                <w:rFonts w:cs="Times New Roman"/>
                <w:kern w:val="0"/>
                <w:sz w:val="24"/>
              </w:rPr>
              <w:t>3</w:t>
            </w:r>
            <w:r w:rsidRPr="00B72C8E">
              <w:rPr>
                <w:kern w:val="0"/>
                <w:sz w:val="24"/>
              </w:rPr>
              <w:t>）部门及时报送相关部门整体支出绩效自评材料（自评表、自评报告、相关佐证材料），得</w:t>
            </w:r>
            <w:r w:rsidRPr="004F57C0">
              <w:rPr>
                <w:rFonts w:cs="Times New Roman"/>
                <w:kern w:val="0"/>
                <w:sz w:val="24"/>
              </w:rPr>
              <w:t>1</w:t>
            </w:r>
            <w:r w:rsidRPr="00B72C8E">
              <w:rPr>
                <w:kern w:val="0"/>
                <w:sz w:val="24"/>
              </w:rPr>
              <w:t>分，否则不得分。</w:t>
            </w:r>
          </w:p>
        </w:tc>
        <w:tc>
          <w:tcPr>
            <w:tcW w:w="3893" w:type="dxa"/>
            <w:shd w:val="clear" w:color="auto" w:fill="auto"/>
            <w:vAlign w:val="center"/>
            <w:hideMark/>
          </w:tcPr>
          <w:p w14:paraId="7A0DF26A" w14:textId="7A068A65"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lastRenderedPageBreak/>
              <w:t>根据荔湖街提供的绩效监控及绩效自评材料，结合现场核查情况，</w:t>
            </w:r>
            <w:r w:rsidRPr="004F57C0">
              <w:rPr>
                <w:rFonts w:cs="Times New Roman"/>
                <w:kern w:val="0"/>
                <w:sz w:val="24"/>
              </w:rPr>
              <w:t>2023</w:t>
            </w:r>
            <w:r w:rsidRPr="00C94262">
              <w:rPr>
                <w:rFonts w:hint="eastAsia"/>
                <w:kern w:val="0"/>
                <w:sz w:val="24"/>
              </w:rPr>
              <w:t>年度荔湖街在预算编审阶段部门整体绩效目标申报未发生被财政部门回退的情况；</w:t>
            </w:r>
            <w:r w:rsidRPr="004F57C0">
              <w:rPr>
                <w:rFonts w:cs="Times New Roman"/>
                <w:kern w:val="0"/>
                <w:sz w:val="24"/>
              </w:rPr>
              <w:t>2023</w:t>
            </w:r>
            <w:r w:rsidRPr="00C94262">
              <w:rPr>
                <w:rFonts w:hint="eastAsia"/>
                <w:kern w:val="0"/>
                <w:sz w:val="24"/>
              </w:rPr>
              <w:t>年年中按照有关规定开展了部门整体支出绩效监控工作，并及时提交绩效运行自行监控表等相关绩效监控材料；</w:t>
            </w:r>
            <w:r w:rsidRPr="004F57C0">
              <w:rPr>
                <w:rFonts w:cs="Times New Roman"/>
                <w:kern w:val="0"/>
                <w:sz w:val="24"/>
              </w:rPr>
              <w:t>2024</w:t>
            </w:r>
            <w:r w:rsidRPr="00C94262">
              <w:rPr>
                <w:rFonts w:hint="eastAsia"/>
                <w:kern w:val="0"/>
                <w:sz w:val="24"/>
              </w:rPr>
              <w:t>年按要求开展</w:t>
            </w:r>
            <w:r w:rsidRPr="004F57C0">
              <w:rPr>
                <w:rFonts w:cs="Times New Roman"/>
                <w:kern w:val="0"/>
                <w:sz w:val="24"/>
              </w:rPr>
              <w:t>2023</w:t>
            </w:r>
            <w:r w:rsidRPr="00C94262">
              <w:rPr>
                <w:rFonts w:hint="eastAsia"/>
                <w:kern w:val="0"/>
                <w:sz w:val="24"/>
              </w:rPr>
              <w:t>年度部门整体支出绩效自评工作，及时提交部门整体支</w:t>
            </w:r>
            <w:r w:rsidRPr="00C94262">
              <w:rPr>
                <w:rFonts w:hint="eastAsia"/>
                <w:kern w:val="0"/>
                <w:sz w:val="24"/>
              </w:rPr>
              <w:lastRenderedPageBreak/>
              <w:t>出及项目绩效自评表、自评报告及相关佐证材料。</w:t>
            </w:r>
          </w:p>
        </w:tc>
        <w:tc>
          <w:tcPr>
            <w:tcW w:w="1401" w:type="dxa"/>
            <w:shd w:val="clear" w:color="auto" w:fill="auto"/>
            <w:vAlign w:val="center"/>
            <w:hideMark/>
          </w:tcPr>
          <w:p w14:paraId="0419D69B"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7</w:t>
            </w:r>
          </w:p>
        </w:tc>
      </w:tr>
      <w:tr w:rsidR="00307B1F" w:rsidRPr="00B72C8E" w14:paraId="1C4F20E4" w14:textId="77777777" w:rsidTr="00897CB8">
        <w:trPr>
          <w:trHeight w:val="567"/>
          <w:jc w:val="center"/>
        </w:trPr>
        <w:tc>
          <w:tcPr>
            <w:tcW w:w="741" w:type="dxa"/>
            <w:vMerge/>
            <w:shd w:val="clear" w:color="auto" w:fill="auto"/>
            <w:vAlign w:val="center"/>
            <w:hideMark/>
          </w:tcPr>
          <w:p w14:paraId="40541F36"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63E2FF5"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val="restart"/>
            <w:shd w:val="clear" w:color="auto" w:fill="auto"/>
            <w:vAlign w:val="center"/>
            <w:hideMark/>
          </w:tcPr>
          <w:p w14:paraId="4AC2C5EF"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采购管理</w:t>
            </w:r>
          </w:p>
        </w:tc>
        <w:tc>
          <w:tcPr>
            <w:tcW w:w="576" w:type="dxa"/>
            <w:vMerge w:val="restart"/>
            <w:shd w:val="clear" w:color="auto" w:fill="auto"/>
            <w:vAlign w:val="center"/>
            <w:hideMark/>
          </w:tcPr>
          <w:p w14:paraId="2D304C73"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10</w:t>
            </w:r>
          </w:p>
        </w:tc>
        <w:tc>
          <w:tcPr>
            <w:tcW w:w="1229" w:type="dxa"/>
            <w:vMerge w:val="restart"/>
            <w:shd w:val="clear" w:color="auto" w:fill="auto"/>
            <w:vAlign w:val="center"/>
            <w:hideMark/>
          </w:tcPr>
          <w:p w14:paraId="30F19D76"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采购意向公开合规性</w:t>
            </w:r>
          </w:p>
        </w:tc>
        <w:tc>
          <w:tcPr>
            <w:tcW w:w="576" w:type="dxa"/>
            <w:shd w:val="clear" w:color="auto" w:fill="auto"/>
            <w:vAlign w:val="center"/>
            <w:hideMark/>
          </w:tcPr>
          <w:p w14:paraId="40328ED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Pr="004F57C0">
              <w:rPr>
                <w:rFonts w:cs="Times New Roman"/>
                <w:kern w:val="0"/>
                <w:sz w:val="24"/>
              </w:rPr>
              <w:t>5</w:t>
            </w:r>
          </w:p>
        </w:tc>
        <w:tc>
          <w:tcPr>
            <w:tcW w:w="1619" w:type="dxa"/>
            <w:vMerge w:val="restart"/>
            <w:shd w:val="clear" w:color="auto" w:fill="auto"/>
            <w:vAlign w:val="center"/>
            <w:hideMark/>
          </w:tcPr>
          <w:p w14:paraId="6E9F6356"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反映采购意向公开完整性、及时性情况。</w:t>
            </w:r>
          </w:p>
        </w:tc>
        <w:tc>
          <w:tcPr>
            <w:tcW w:w="3196" w:type="dxa"/>
            <w:shd w:val="clear" w:color="auto" w:fill="auto"/>
            <w:vAlign w:val="center"/>
            <w:hideMark/>
          </w:tcPr>
          <w:p w14:paraId="73B2DD24"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采购意向</w:t>
            </w:r>
            <w:r w:rsidRPr="004F57C0">
              <w:rPr>
                <w:rFonts w:cs="Times New Roman"/>
                <w:kern w:val="0"/>
                <w:sz w:val="24"/>
              </w:rPr>
              <w:t>100</w:t>
            </w:r>
            <w:r w:rsidRPr="00B72C8E">
              <w:rPr>
                <w:kern w:val="0"/>
                <w:sz w:val="24"/>
              </w:rPr>
              <w:t>%</w:t>
            </w:r>
            <w:r w:rsidRPr="00B72C8E">
              <w:rPr>
                <w:kern w:val="0"/>
                <w:sz w:val="24"/>
              </w:rPr>
              <w:t>公开的得满分，否则不得分。</w:t>
            </w:r>
          </w:p>
        </w:tc>
        <w:tc>
          <w:tcPr>
            <w:tcW w:w="3893" w:type="dxa"/>
            <w:shd w:val="clear" w:color="auto" w:fill="auto"/>
            <w:vAlign w:val="center"/>
            <w:hideMark/>
          </w:tcPr>
          <w:p w14:paraId="2FDA9482" w14:textId="1E1C4646"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结合广东省政府采购网公示信息及部门政府采购合同等相关材料，</w:t>
            </w:r>
            <w:r w:rsidR="009F03B1" w:rsidRPr="004F57C0">
              <w:rPr>
                <w:rFonts w:cs="Times New Roman"/>
                <w:kern w:val="0"/>
                <w:sz w:val="24"/>
              </w:rPr>
              <w:t>2023</w:t>
            </w:r>
            <w:r w:rsidR="009F03B1">
              <w:rPr>
                <w:rFonts w:hint="eastAsia"/>
                <w:kern w:val="0"/>
                <w:sz w:val="24"/>
              </w:rPr>
              <w:t>年荔湖街共有</w:t>
            </w:r>
            <w:r w:rsidR="009F03B1" w:rsidRPr="004F57C0">
              <w:rPr>
                <w:rFonts w:cs="Times New Roman"/>
                <w:kern w:val="0"/>
                <w:sz w:val="24"/>
              </w:rPr>
              <w:t>10</w:t>
            </w:r>
            <w:r w:rsidR="009F03B1">
              <w:rPr>
                <w:rFonts w:hint="eastAsia"/>
                <w:kern w:val="0"/>
                <w:sz w:val="24"/>
              </w:rPr>
              <w:t>个项目公开</w:t>
            </w:r>
            <w:r w:rsidRPr="00C94262">
              <w:rPr>
                <w:rFonts w:hint="eastAsia"/>
                <w:kern w:val="0"/>
                <w:sz w:val="24"/>
              </w:rPr>
              <w:t>采购意向，</w:t>
            </w:r>
            <w:r w:rsidRPr="004F57C0">
              <w:rPr>
                <w:rFonts w:cs="Times New Roman"/>
                <w:kern w:val="0"/>
                <w:sz w:val="24"/>
              </w:rPr>
              <w:t>2023</w:t>
            </w:r>
            <w:r w:rsidRPr="00C94262">
              <w:rPr>
                <w:rFonts w:hint="eastAsia"/>
                <w:kern w:val="0"/>
                <w:sz w:val="24"/>
              </w:rPr>
              <w:t>年荔湖街采购意向</w:t>
            </w:r>
            <w:r w:rsidRPr="004F57C0">
              <w:rPr>
                <w:rFonts w:cs="Times New Roman"/>
                <w:kern w:val="0"/>
                <w:sz w:val="24"/>
              </w:rPr>
              <w:t>100</w:t>
            </w:r>
            <w:r w:rsidRPr="00C94262">
              <w:rPr>
                <w:rFonts w:hint="eastAsia"/>
                <w:kern w:val="0"/>
                <w:sz w:val="24"/>
              </w:rPr>
              <w:t>%</w:t>
            </w:r>
            <w:r w:rsidRPr="00C94262">
              <w:rPr>
                <w:rFonts w:hint="eastAsia"/>
                <w:kern w:val="0"/>
                <w:sz w:val="24"/>
              </w:rPr>
              <w:t>公开，按既定的评分</w:t>
            </w:r>
            <w:r w:rsidR="008D4C65">
              <w:rPr>
                <w:rFonts w:hint="eastAsia"/>
                <w:kern w:val="0"/>
                <w:sz w:val="24"/>
              </w:rPr>
              <w:t>标准</w:t>
            </w:r>
            <w:r w:rsidRPr="00C94262">
              <w:rPr>
                <w:rFonts w:hint="eastAsia"/>
                <w:kern w:val="0"/>
                <w:sz w:val="24"/>
              </w:rPr>
              <w:t>，本指标</w:t>
            </w:r>
            <w:r w:rsidR="009F03B1">
              <w:rPr>
                <w:rFonts w:hint="eastAsia"/>
                <w:kern w:val="0"/>
                <w:sz w:val="24"/>
              </w:rPr>
              <w:t>得满</w:t>
            </w:r>
            <w:r w:rsidRPr="00C94262">
              <w:rPr>
                <w:rFonts w:hint="eastAsia"/>
                <w:kern w:val="0"/>
                <w:sz w:val="24"/>
              </w:rPr>
              <w:t>分。</w:t>
            </w:r>
          </w:p>
        </w:tc>
        <w:tc>
          <w:tcPr>
            <w:tcW w:w="1401" w:type="dxa"/>
            <w:shd w:val="clear" w:color="auto" w:fill="auto"/>
            <w:vAlign w:val="center"/>
            <w:hideMark/>
          </w:tcPr>
          <w:p w14:paraId="6F7FFE63" w14:textId="30DA17C5"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0</w:t>
            </w:r>
            <w:r w:rsidR="009F03B1">
              <w:rPr>
                <w:rFonts w:hint="eastAsia"/>
                <w:kern w:val="0"/>
                <w:sz w:val="24"/>
              </w:rPr>
              <w:t>.</w:t>
            </w:r>
            <w:r w:rsidR="009F03B1" w:rsidRPr="004F57C0">
              <w:rPr>
                <w:rFonts w:cs="Times New Roman"/>
                <w:kern w:val="0"/>
                <w:sz w:val="24"/>
              </w:rPr>
              <w:t>5</w:t>
            </w:r>
          </w:p>
        </w:tc>
      </w:tr>
      <w:tr w:rsidR="00307B1F" w:rsidRPr="00B72C8E" w14:paraId="31DAC4A3" w14:textId="77777777" w:rsidTr="00897CB8">
        <w:trPr>
          <w:trHeight w:val="567"/>
          <w:jc w:val="center"/>
        </w:trPr>
        <w:tc>
          <w:tcPr>
            <w:tcW w:w="741" w:type="dxa"/>
            <w:vMerge/>
            <w:shd w:val="clear" w:color="auto" w:fill="auto"/>
            <w:vAlign w:val="center"/>
            <w:hideMark/>
          </w:tcPr>
          <w:p w14:paraId="22AD874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62C387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197FF10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5C4D3B8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vMerge/>
            <w:shd w:val="clear" w:color="auto" w:fill="auto"/>
            <w:vAlign w:val="center"/>
            <w:hideMark/>
          </w:tcPr>
          <w:p w14:paraId="19F1A288"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65F4F1E1"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w:t>
            </w:r>
            <w:r w:rsidRPr="00B72C8E">
              <w:rPr>
                <w:kern w:val="0"/>
                <w:sz w:val="24"/>
              </w:rPr>
              <w:t>.</w:t>
            </w:r>
            <w:r w:rsidRPr="004F57C0">
              <w:rPr>
                <w:rFonts w:cs="Times New Roman"/>
                <w:kern w:val="0"/>
                <w:sz w:val="24"/>
              </w:rPr>
              <w:t>5</w:t>
            </w:r>
          </w:p>
        </w:tc>
        <w:tc>
          <w:tcPr>
            <w:tcW w:w="1619" w:type="dxa"/>
            <w:vMerge/>
            <w:shd w:val="clear" w:color="auto" w:fill="auto"/>
            <w:vAlign w:val="center"/>
            <w:hideMark/>
          </w:tcPr>
          <w:p w14:paraId="00F0209B" w14:textId="77777777" w:rsidR="00307B1F" w:rsidRPr="00B72C8E" w:rsidRDefault="00307B1F" w:rsidP="00897CB8">
            <w:pPr>
              <w:widowControl/>
              <w:adjustRightInd w:val="0"/>
              <w:snapToGrid w:val="0"/>
              <w:spacing w:line="240" w:lineRule="auto"/>
              <w:ind w:firstLineChars="0" w:firstLine="0"/>
              <w:jc w:val="center"/>
              <w:rPr>
                <w:kern w:val="0"/>
                <w:sz w:val="24"/>
              </w:rPr>
            </w:pPr>
          </w:p>
        </w:tc>
        <w:tc>
          <w:tcPr>
            <w:tcW w:w="3196" w:type="dxa"/>
            <w:shd w:val="clear" w:color="auto" w:fill="auto"/>
            <w:vAlign w:val="center"/>
            <w:hideMark/>
          </w:tcPr>
          <w:p w14:paraId="171F81F3"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采购意向公开时限，原则不得晚于采购活动开始前</w:t>
            </w:r>
            <w:r w:rsidRPr="004F57C0">
              <w:rPr>
                <w:rFonts w:cs="Times New Roman"/>
                <w:kern w:val="0"/>
                <w:sz w:val="24"/>
              </w:rPr>
              <w:t>30</w:t>
            </w:r>
            <w:r w:rsidRPr="00B72C8E">
              <w:rPr>
                <w:kern w:val="0"/>
                <w:sz w:val="24"/>
              </w:rPr>
              <w:t>日。纳入部门预算支出范围的采购项目，预算单位应当在部门预算批复后</w:t>
            </w:r>
            <w:r w:rsidRPr="004F57C0">
              <w:rPr>
                <w:rFonts w:cs="Times New Roman"/>
                <w:kern w:val="0"/>
                <w:sz w:val="24"/>
              </w:rPr>
              <w:t>40</w:t>
            </w:r>
            <w:r w:rsidRPr="00B72C8E">
              <w:rPr>
                <w:kern w:val="0"/>
                <w:sz w:val="24"/>
              </w:rPr>
              <w:t>日内，在政府采购系统填报采购意向要素，各主管预算部门通过政府采购系统汇总本部门、本系统所有预算单位的采购意向（涉密信息除外）后，在部门预算批复后</w:t>
            </w:r>
            <w:r w:rsidRPr="004F57C0">
              <w:rPr>
                <w:rFonts w:cs="Times New Roman"/>
                <w:kern w:val="0"/>
                <w:sz w:val="24"/>
              </w:rPr>
              <w:t>60</w:t>
            </w:r>
            <w:r w:rsidRPr="00B72C8E">
              <w:rPr>
                <w:kern w:val="0"/>
                <w:sz w:val="24"/>
              </w:rPr>
              <w:t>日内予以公开。符合规定的，得满分，否则不得分。</w:t>
            </w:r>
          </w:p>
        </w:tc>
        <w:tc>
          <w:tcPr>
            <w:tcW w:w="3893" w:type="dxa"/>
            <w:shd w:val="clear" w:color="auto" w:fill="auto"/>
            <w:vAlign w:val="center"/>
            <w:hideMark/>
          </w:tcPr>
          <w:p w14:paraId="2EC8FE21" w14:textId="2A7E0E11"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结合我机构查询广东省政府采购网政府采购相关公示信息，部分项目采购意向公开不符合“采购意向公开时限，原则不得晚于采购活动开始前</w:t>
            </w:r>
            <w:r w:rsidRPr="004F57C0">
              <w:rPr>
                <w:rFonts w:cs="Times New Roman"/>
                <w:kern w:val="0"/>
                <w:sz w:val="24"/>
              </w:rPr>
              <w:t>30</w:t>
            </w:r>
            <w:r w:rsidRPr="00C94262">
              <w:rPr>
                <w:rFonts w:hint="eastAsia"/>
                <w:kern w:val="0"/>
                <w:sz w:val="24"/>
              </w:rPr>
              <w:t>日”的要求，如荔湖街</w:t>
            </w:r>
            <w:r w:rsidRPr="004F57C0">
              <w:rPr>
                <w:rFonts w:cs="Times New Roman"/>
                <w:kern w:val="0"/>
                <w:sz w:val="24"/>
              </w:rPr>
              <w:t>2023</w:t>
            </w:r>
            <w:r w:rsidRPr="00C94262">
              <w:rPr>
                <w:rFonts w:hint="eastAsia"/>
                <w:kern w:val="0"/>
                <w:sz w:val="24"/>
              </w:rPr>
              <w:t>年</w:t>
            </w:r>
            <w:r w:rsidRPr="004F57C0">
              <w:rPr>
                <w:rFonts w:cs="Times New Roman"/>
                <w:kern w:val="0"/>
                <w:sz w:val="24"/>
              </w:rPr>
              <w:t>2</w:t>
            </w:r>
            <w:r w:rsidRPr="00C94262">
              <w:rPr>
                <w:rFonts w:hint="eastAsia"/>
                <w:kern w:val="0"/>
                <w:sz w:val="24"/>
              </w:rPr>
              <w:t>月</w:t>
            </w:r>
            <w:r w:rsidRPr="004F57C0">
              <w:rPr>
                <w:rFonts w:cs="Times New Roman"/>
                <w:kern w:val="0"/>
                <w:sz w:val="24"/>
              </w:rPr>
              <w:t>23</w:t>
            </w:r>
            <w:r w:rsidRPr="00C94262">
              <w:rPr>
                <w:rFonts w:hint="eastAsia"/>
                <w:kern w:val="0"/>
                <w:sz w:val="24"/>
              </w:rPr>
              <w:t>日公开“荔湖街道办事处</w:t>
            </w:r>
            <w:r w:rsidRPr="004F57C0">
              <w:rPr>
                <w:rFonts w:cs="Times New Roman"/>
                <w:kern w:val="0"/>
                <w:sz w:val="24"/>
              </w:rPr>
              <w:t>2023</w:t>
            </w:r>
            <w:r w:rsidRPr="00C94262">
              <w:rPr>
                <w:rFonts w:hint="eastAsia"/>
                <w:kern w:val="0"/>
                <w:sz w:val="24"/>
              </w:rPr>
              <w:t>-</w:t>
            </w:r>
            <w:r w:rsidRPr="004F57C0">
              <w:rPr>
                <w:rFonts w:cs="Times New Roman"/>
                <w:kern w:val="0"/>
                <w:sz w:val="24"/>
              </w:rPr>
              <w:t>2024</w:t>
            </w:r>
            <w:r w:rsidRPr="00C94262">
              <w:rPr>
                <w:rFonts w:hint="eastAsia"/>
                <w:kern w:val="0"/>
                <w:sz w:val="24"/>
              </w:rPr>
              <w:t>年餐饮服务”采购意向，</w:t>
            </w:r>
            <w:r w:rsidRPr="004F57C0">
              <w:rPr>
                <w:rFonts w:cs="Times New Roman"/>
                <w:kern w:val="0"/>
                <w:sz w:val="24"/>
              </w:rPr>
              <w:t>2023</w:t>
            </w:r>
            <w:r w:rsidRPr="00C94262">
              <w:rPr>
                <w:rFonts w:hint="eastAsia"/>
                <w:kern w:val="0"/>
                <w:sz w:val="24"/>
              </w:rPr>
              <w:t>年</w:t>
            </w:r>
            <w:r w:rsidRPr="004F57C0">
              <w:rPr>
                <w:rFonts w:cs="Times New Roman"/>
                <w:kern w:val="0"/>
                <w:sz w:val="24"/>
              </w:rPr>
              <w:t>3</w:t>
            </w:r>
            <w:r w:rsidRPr="00C94262">
              <w:rPr>
                <w:rFonts w:hint="eastAsia"/>
                <w:kern w:val="0"/>
                <w:sz w:val="24"/>
              </w:rPr>
              <w:t>月</w:t>
            </w:r>
            <w:r w:rsidRPr="004F57C0">
              <w:rPr>
                <w:rFonts w:cs="Times New Roman"/>
                <w:kern w:val="0"/>
                <w:sz w:val="24"/>
              </w:rPr>
              <w:t>3</w:t>
            </w:r>
            <w:r w:rsidRPr="00C94262">
              <w:rPr>
                <w:rFonts w:hint="eastAsia"/>
                <w:kern w:val="0"/>
                <w:sz w:val="24"/>
              </w:rPr>
              <w:t>日发布《荔湖街道办事处</w:t>
            </w:r>
            <w:r w:rsidRPr="004F57C0">
              <w:rPr>
                <w:rFonts w:cs="Times New Roman"/>
                <w:kern w:val="0"/>
                <w:sz w:val="24"/>
              </w:rPr>
              <w:t>2023</w:t>
            </w:r>
            <w:r w:rsidRPr="00C94262">
              <w:rPr>
                <w:rFonts w:hint="eastAsia"/>
                <w:kern w:val="0"/>
                <w:sz w:val="24"/>
              </w:rPr>
              <w:t>-</w:t>
            </w:r>
            <w:r w:rsidRPr="004F57C0">
              <w:rPr>
                <w:rFonts w:cs="Times New Roman"/>
                <w:kern w:val="0"/>
                <w:sz w:val="24"/>
              </w:rPr>
              <w:t>2024</w:t>
            </w:r>
            <w:r w:rsidRPr="00C94262">
              <w:rPr>
                <w:rFonts w:hint="eastAsia"/>
                <w:kern w:val="0"/>
                <w:sz w:val="24"/>
              </w:rPr>
              <w:t>年职工饭堂服务采购竞争性磋商公告》，</w:t>
            </w:r>
            <w:r w:rsidR="00545012">
              <w:rPr>
                <w:rFonts w:hint="eastAsia"/>
                <w:kern w:val="0"/>
                <w:sz w:val="24"/>
              </w:rPr>
              <w:t>按既定的评分标准，</w:t>
            </w:r>
            <w:r w:rsidRPr="00C94262">
              <w:rPr>
                <w:rFonts w:hint="eastAsia"/>
                <w:kern w:val="0"/>
                <w:sz w:val="24"/>
              </w:rPr>
              <w:t>本指标</w:t>
            </w:r>
            <w:r w:rsidR="00545012">
              <w:rPr>
                <w:rFonts w:hint="eastAsia"/>
                <w:kern w:val="0"/>
                <w:sz w:val="24"/>
              </w:rPr>
              <w:t>不得</w:t>
            </w:r>
            <w:r w:rsidRPr="00C94262">
              <w:rPr>
                <w:rFonts w:hint="eastAsia"/>
                <w:kern w:val="0"/>
                <w:sz w:val="24"/>
              </w:rPr>
              <w:t>分。</w:t>
            </w:r>
          </w:p>
        </w:tc>
        <w:tc>
          <w:tcPr>
            <w:tcW w:w="1401" w:type="dxa"/>
            <w:shd w:val="clear" w:color="auto" w:fill="auto"/>
            <w:vAlign w:val="center"/>
            <w:hideMark/>
          </w:tcPr>
          <w:p w14:paraId="6FC9F577" w14:textId="12082188" w:rsidR="00307B1F" w:rsidRPr="004F57C0" w:rsidRDefault="00545012"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0</w:t>
            </w:r>
          </w:p>
        </w:tc>
      </w:tr>
      <w:tr w:rsidR="00307B1F" w:rsidRPr="00B72C8E" w14:paraId="46F75C3A" w14:textId="77777777" w:rsidTr="00897CB8">
        <w:trPr>
          <w:trHeight w:val="567"/>
          <w:jc w:val="center"/>
        </w:trPr>
        <w:tc>
          <w:tcPr>
            <w:tcW w:w="741" w:type="dxa"/>
            <w:vMerge/>
            <w:shd w:val="clear" w:color="auto" w:fill="auto"/>
            <w:vAlign w:val="center"/>
            <w:hideMark/>
          </w:tcPr>
          <w:p w14:paraId="30B680C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64760FED"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204DF08F"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9126248"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0151572D"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采购内控制度建设</w:t>
            </w:r>
          </w:p>
        </w:tc>
        <w:tc>
          <w:tcPr>
            <w:tcW w:w="576" w:type="dxa"/>
            <w:shd w:val="clear" w:color="auto" w:fill="auto"/>
            <w:vAlign w:val="center"/>
            <w:hideMark/>
          </w:tcPr>
          <w:p w14:paraId="288A05DB"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19" w:type="dxa"/>
            <w:shd w:val="clear" w:color="auto" w:fill="auto"/>
            <w:vAlign w:val="center"/>
            <w:hideMark/>
          </w:tcPr>
          <w:p w14:paraId="520F785A"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反映部门政府采购内部控制管理制度建设情况。</w:t>
            </w:r>
          </w:p>
        </w:tc>
        <w:tc>
          <w:tcPr>
            <w:tcW w:w="3196" w:type="dxa"/>
            <w:shd w:val="clear" w:color="auto" w:fill="auto"/>
            <w:vAlign w:val="center"/>
            <w:hideMark/>
          </w:tcPr>
          <w:p w14:paraId="3688F936"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部门建立政府采购内部控制管理制度，得</w:t>
            </w:r>
            <w:r w:rsidRPr="004F57C0">
              <w:rPr>
                <w:rFonts w:cs="Times New Roman"/>
                <w:kern w:val="0"/>
                <w:sz w:val="24"/>
              </w:rPr>
              <w:t>1</w:t>
            </w:r>
            <w:r w:rsidRPr="00B72C8E">
              <w:rPr>
                <w:kern w:val="0"/>
                <w:sz w:val="24"/>
              </w:rPr>
              <w:t>分，否则不得分。</w:t>
            </w:r>
          </w:p>
        </w:tc>
        <w:tc>
          <w:tcPr>
            <w:tcW w:w="3893" w:type="dxa"/>
            <w:shd w:val="clear" w:color="auto" w:fill="auto"/>
            <w:vAlign w:val="center"/>
            <w:hideMark/>
          </w:tcPr>
          <w:p w14:paraId="3FCD6CFA" w14:textId="041B7B0E"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荔湖街按照相关规定制定了《荔湖街道办事处采购实施办法》《荔湖街道办事处财务管理制度》，建立了政府采购内部控制管理制度，明确了政府采购管理相关细则，对使用财政资金采购货物、工程和服务</w:t>
            </w:r>
            <w:r w:rsidR="008D4C65">
              <w:rPr>
                <w:rFonts w:hint="eastAsia"/>
                <w:kern w:val="0"/>
                <w:sz w:val="24"/>
              </w:rPr>
              <w:t>的</w:t>
            </w:r>
            <w:r w:rsidRPr="00C94262">
              <w:rPr>
                <w:rFonts w:hint="eastAsia"/>
                <w:kern w:val="0"/>
                <w:sz w:val="24"/>
              </w:rPr>
              <w:t>行为进行规范。</w:t>
            </w:r>
          </w:p>
        </w:tc>
        <w:tc>
          <w:tcPr>
            <w:tcW w:w="1401" w:type="dxa"/>
            <w:shd w:val="clear" w:color="auto" w:fill="auto"/>
            <w:vAlign w:val="center"/>
            <w:hideMark/>
          </w:tcPr>
          <w:p w14:paraId="46DA7CED"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r>
      <w:tr w:rsidR="00307B1F" w:rsidRPr="00B72C8E" w14:paraId="1E8610EC" w14:textId="77777777" w:rsidTr="00897CB8">
        <w:trPr>
          <w:trHeight w:val="567"/>
          <w:jc w:val="center"/>
        </w:trPr>
        <w:tc>
          <w:tcPr>
            <w:tcW w:w="741" w:type="dxa"/>
            <w:vMerge/>
            <w:shd w:val="clear" w:color="auto" w:fill="auto"/>
            <w:vAlign w:val="center"/>
            <w:hideMark/>
          </w:tcPr>
          <w:p w14:paraId="1A99E58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1D073853"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3908782F"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4F7671D"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723B7450"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采购活动合规性</w:t>
            </w:r>
          </w:p>
        </w:tc>
        <w:tc>
          <w:tcPr>
            <w:tcW w:w="576" w:type="dxa"/>
            <w:shd w:val="clear" w:color="auto" w:fill="auto"/>
            <w:vAlign w:val="center"/>
            <w:hideMark/>
          </w:tcPr>
          <w:p w14:paraId="6DEA046A"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45B85151"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反映部门政府采购活动合法合规性情况。</w:t>
            </w:r>
          </w:p>
        </w:tc>
        <w:tc>
          <w:tcPr>
            <w:tcW w:w="3196" w:type="dxa"/>
            <w:shd w:val="clear" w:color="auto" w:fill="auto"/>
            <w:vAlign w:val="center"/>
            <w:hideMark/>
          </w:tcPr>
          <w:p w14:paraId="4B145F2D"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采购投诉处理，经财政部门查证认定属于采购人责任投诉事项成立的，发现</w:t>
            </w:r>
            <w:r w:rsidRPr="004F57C0">
              <w:rPr>
                <w:rFonts w:cs="Times New Roman"/>
                <w:kern w:val="0"/>
                <w:sz w:val="24"/>
              </w:rPr>
              <w:t>1</w:t>
            </w:r>
            <w:r w:rsidRPr="00B72C8E">
              <w:rPr>
                <w:kern w:val="0"/>
                <w:sz w:val="24"/>
              </w:rPr>
              <w:t>例扣</w:t>
            </w:r>
            <w:r w:rsidRPr="004F57C0">
              <w:rPr>
                <w:rFonts w:cs="Times New Roman"/>
                <w:kern w:val="0"/>
                <w:sz w:val="24"/>
              </w:rPr>
              <w:t>1</w:t>
            </w:r>
            <w:r w:rsidRPr="00B72C8E">
              <w:rPr>
                <w:kern w:val="0"/>
                <w:sz w:val="24"/>
              </w:rPr>
              <w:t>分，扣完为止。</w:t>
            </w:r>
          </w:p>
        </w:tc>
        <w:tc>
          <w:tcPr>
            <w:tcW w:w="3893" w:type="dxa"/>
            <w:shd w:val="clear" w:color="auto" w:fill="auto"/>
            <w:vAlign w:val="center"/>
            <w:hideMark/>
          </w:tcPr>
          <w:p w14:paraId="67941783" w14:textId="5BDBBA9C"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结合现场核查沟通情况，</w:t>
            </w:r>
            <w:r w:rsidRPr="004F57C0">
              <w:rPr>
                <w:rFonts w:cs="Times New Roman"/>
                <w:kern w:val="0"/>
                <w:sz w:val="24"/>
              </w:rPr>
              <w:t>2023</w:t>
            </w:r>
            <w:r w:rsidRPr="00C94262">
              <w:rPr>
                <w:rFonts w:hint="eastAsia"/>
                <w:kern w:val="0"/>
                <w:sz w:val="24"/>
              </w:rPr>
              <w:t>年荔湖街各项政府采购按照相关规定执行，未发生经财政部门查证认定属于荔湖街责任投诉事项成立的情况。</w:t>
            </w:r>
          </w:p>
        </w:tc>
        <w:tc>
          <w:tcPr>
            <w:tcW w:w="1401" w:type="dxa"/>
            <w:shd w:val="clear" w:color="auto" w:fill="auto"/>
            <w:vAlign w:val="center"/>
            <w:hideMark/>
          </w:tcPr>
          <w:p w14:paraId="3756F872"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r>
      <w:tr w:rsidR="00307B1F" w:rsidRPr="00B72C8E" w14:paraId="565F149A" w14:textId="77777777" w:rsidTr="00897CB8">
        <w:trPr>
          <w:trHeight w:val="567"/>
          <w:jc w:val="center"/>
        </w:trPr>
        <w:tc>
          <w:tcPr>
            <w:tcW w:w="741" w:type="dxa"/>
            <w:vMerge/>
            <w:shd w:val="clear" w:color="auto" w:fill="auto"/>
            <w:vAlign w:val="center"/>
            <w:hideMark/>
          </w:tcPr>
          <w:p w14:paraId="1843E99B"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06597CF"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547D920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057E85D"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777A2D7F"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采购合同签订时效性</w:t>
            </w:r>
          </w:p>
        </w:tc>
        <w:tc>
          <w:tcPr>
            <w:tcW w:w="576" w:type="dxa"/>
            <w:shd w:val="clear" w:color="auto" w:fill="auto"/>
            <w:vAlign w:val="center"/>
            <w:hideMark/>
          </w:tcPr>
          <w:p w14:paraId="253048C4"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1619" w:type="dxa"/>
            <w:shd w:val="clear" w:color="auto" w:fill="auto"/>
            <w:vAlign w:val="center"/>
            <w:hideMark/>
          </w:tcPr>
          <w:p w14:paraId="486442C5"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反映政府采购合同签订及时性情况。</w:t>
            </w:r>
          </w:p>
        </w:tc>
        <w:tc>
          <w:tcPr>
            <w:tcW w:w="3196" w:type="dxa"/>
            <w:shd w:val="clear" w:color="auto" w:fill="auto"/>
            <w:vAlign w:val="center"/>
            <w:hideMark/>
          </w:tcPr>
          <w:p w14:paraId="496268EA"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B72C8E">
              <w:rPr>
                <w:kern w:val="0"/>
                <w:sz w:val="24"/>
              </w:rPr>
              <w:t>.</w:t>
            </w:r>
            <w:r w:rsidRPr="00B72C8E">
              <w:rPr>
                <w:kern w:val="0"/>
                <w:sz w:val="24"/>
              </w:rPr>
              <w:t>预算单位与中标、成交供应商应当在中标、成交通知书发出之日起三十日内，按照采购文件确定的事项签订政府采购合同。</w:t>
            </w:r>
            <w:r w:rsidRPr="00B72C8E">
              <w:rPr>
                <w:kern w:val="0"/>
                <w:sz w:val="24"/>
              </w:rPr>
              <w:br/>
            </w:r>
            <w:r w:rsidRPr="004F57C0">
              <w:rPr>
                <w:rFonts w:cs="Times New Roman"/>
                <w:kern w:val="0"/>
                <w:sz w:val="24"/>
              </w:rPr>
              <w:t>2</w:t>
            </w:r>
            <w:r w:rsidRPr="00B72C8E">
              <w:rPr>
                <w:kern w:val="0"/>
                <w:sz w:val="24"/>
              </w:rPr>
              <w:t>.</w:t>
            </w:r>
            <w:r w:rsidRPr="00B72C8E">
              <w:rPr>
                <w:kern w:val="0"/>
                <w:sz w:val="24"/>
              </w:rPr>
              <w:t>合同签订及时率</w:t>
            </w:r>
            <w:r w:rsidRPr="00B72C8E">
              <w:rPr>
                <w:kern w:val="0"/>
                <w:sz w:val="24"/>
              </w:rPr>
              <w:t>=</w:t>
            </w:r>
            <w:r w:rsidRPr="00B72C8E">
              <w:rPr>
                <w:kern w:val="0"/>
                <w:sz w:val="24"/>
              </w:rPr>
              <w:t>在规定时限内签订合同项目数</w:t>
            </w:r>
            <w:r w:rsidRPr="00B72C8E">
              <w:rPr>
                <w:kern w:val="0"/>
                <w:sz w:val="24"/>
              </w:rPr>
              <w:t>/</w:t>
            </w:r>
            <w:r w:rsidRPr="00B72C8E">
              <w:rPr>
                <w:kern w:val="0"/>
                <w:sz w:val="24"/>
              </w:rPr>
              <w:t>总项目数。</w:t>
            </w:r>
            <w:r w:rsidRPr="00B72C8E">
              <w:rPr>
                <w:kern w:val="0"/>
                <w:sz w:val="24"/>
              </w:rPr>
              <w:br/>
            </w:r>
            <w:r w:rsidRPr="00B72C8E">
              <w:rPr>
                <w:kern w:val="0"/>
                <w:sz w:val="24"/>
              </w:rPr>
              <w:t>合同签订及时率</w:t>
            </w:r>
            <w:r w:rsidRPr="00B72C8E">
              <w:rPr>
                <w:kern w:val="0"/>
                <w:sz w:val="24"/>
              </w:rPr>
              <w:t>=</w:t>
            </w:r>
            <w:r w:rsidRPr="004F57C0">
              <w:rPr>
                <w:rFonts w:cs="Times New Roman"/>
                <w:kern w:val="0"/>
                <w:sz w:val="24"/>
              </w:rPr>
              <w:t>100</w:t>
            </w:r>
            <w:r w:rsidRPr="00B72C8E">
              <w:rPr>
                <w:kern w:val="0"/>
                <w:sz w:val="24"/>
              </w:rPr>
              <w:t>%</w:t>
            </w:r>
            <w:r w:rsidRPr="00B72C8E">
              <w:rPr>
                <w:kern w:val="0"/>
                <w:sz w:val="24"/>
              </w:rPr>
              <w:t>，</w:t>
            </w:r>
            <w:r w:rsidRPr="00B72C8E">
              <w:rPr>
                <w:kern w:val="0"/>
                <w:sz w:val="24"/>
              </w:rPr>
              <w:lastRenderedPageBreak/>
              <w:t>得</w:t>
            </w:r>
            <w:r w:rsidRPr="004F57C0">
              <w:rPr>
                <w:rFonts w:cs="Times New Roman"/>
                <w:kern w:val="0"/>
                <w:sz w:val="24"/>
              </w:rPr>
              <w:t>3</w:t>
            </w:r>
            <w:r w:rsidRPr="00B72C8E">
              <w:rPr>
                <w:kern w:val="0"/>
                <w:sz w:val="24"/>
              </w:rPr>
              <w:t>分；</w:t>
            </w:r>
            <w:r w:rsidRPr="00B72C8E">
              <w:rPr>
                <w:kern w:val="0"/>
                <w:sz w:val="24"/>
              </w:rPr>
              <w:br/>
            </w:r>
            <w:r w:rsidRPr="004F57C0">
              <w:rPr>
                <w:rFonts w:cs="Times New Roman"/>
                <w:kern w:val="0"/>
                <w:sz w:val="24"/>
              </w:rPr>
              <w:t>90</w:t>
            </w:r>
            <w:r w:rsidRPr="00B72C8E">
              <w:rPr>
                <w:kern w:val="0"/>
                <w:sz w:val="24"/>
              </w:rPr>
              <w:t>%≤</w:t>
            </w:r>
            <w:r w:rsidRPr="00B72C8E">
              <w:rPr>
                <w:kern w:val="0"/>
                <w:sz w:val="24"/>
              </w:rPr>
              <w:t>合同签订及时率</w:t>
            </w:r>
            <w:r w:rsidRPr="00B72C8E">
              <w:rPr>
                <w:kern w:val="0"/>
                <w:sz w:val="24"/>
              </w:rPr>
              <w:t>&lt;</w:t>
            </w:r>
            <w:r w:rsidRPr="004F57C0">
              <w:rPr>
                <w:rFonts w:cs="Times New Roman"/>
                <w:kern w:val="0"/>
                <w:sz w:val="24"/>
              </w:rPr>
              <w:t>100</w:t>
            </w:r>
            <w:r w:rsidRPr="00B72C8E">
              <w:rPr>
                <w:kern w:val="0"/>
                <w:sz w:val="24"/>
              </w:rPr>
              <w:t>%</w:t>
            </w:r>
            <w:r w:rsidRPr="00B72C8E">
              <w:rPr>
                <w:kern w:val="0"/>
                <w:sz w:val="24"/>
              </w:rPr>
              <w:t>，得</w:t>
            </w:r>
            <w:r w:rsidRPr="004F57C0">
              <w:rPr>
                <w:rFonts w:cs="Times New Roman"/>
                <w:kern w:val="0"/>
                <w:sz w:val="24"/>
              </w:rPr>
              <w:t>2</w:t>
            </w:r>
            <w:r w:rsidRPr="00B72C8E">
              <w:rPr>
                <w:kern w:val="0"/>
                <w:sz w:val="24"/>
              </w:rPr>
              <w:t>分；</w:t>
            </w:r>
            <w:r w:rsidRPr="00B72C8E">
              <w:rPr>
                <w:kern w:val="0"/>
                <w:sz w:val="24"/>
              </w:rPr>
              <w:br/>
            </w:r>
            <w:r w:rsidRPr="004F57C0">
              <w:rPr>
                <w:rFonts w:cs="Times New Roman"/>
                <w:kern w:val="0"/>
                <w:sz w:val="24"/>
              </w:rPr>
              <w:t>80</w:t>
            </w:r>
            <w:r w:rsidRPr="00B72C8E">
              <w:rPr>
                <w:kern w:val="0"/>
                <w:sz w:val="24"/>
              </w:rPr>
              <w:t>%≤</w:t>
            </w:r>
            <w:r w:rsidRPr="00B72C8E">
              <w:rPr>
                <w:kern w:val="0"/>
                <w:sz w:val="24"/>
              </w:rPr>
              <w:t>合同签订及时率</w:t>
            </w:r>
            <w:r w:rsidRPr="00B72C8E">
              <w:rPr>
                <w:kern w:val="0"/>
                <w:sz w:val="24"/>
              </w:rPr>
              <w:t>&lt;</w:t>
            </w:r>
            <w:r w:rsidRPr="004F57C0">
              <w:rPr>
                <w:rFonts w:cs="Times New Roman"/>
                <w:kern w:val="0"/>
                <w:sz w:val="24"/>
              </w:rPr>
              <w:t>90</w:t>
            </w:r>
            <w:r w:rsidRPr="00B72C8E">
              <w:rPr>
                <w:kern w:val="0"/>
                <w:sz w:val="24"/>
              </w:rPr>
              <w:t>%</w:t>
            </w:r>
            <w:r w:rsidRPr="00B72C8E">
              <w:rPr>
                <w:kern w:val="0"/>
                <w:sz w:val="24"/>
              </w:rPr>
              <w:t>，得</w:t>
            </w:r>
            <w:r w:rsidRPr="004F57C0">
              <w:rPr>
                <w:rFonts w:cs="Times New Roman"/>
                <w:kern w:val="0"/>
                <w:sz w:val="24"/>
              </w:rPr>
              <w:t>1</w:t>
            </w:r>
            <w:r w:rsidRPr="00B72C8E">
              <w:rPr>
                <w:kern w:val="0"/>
                <w:sz w:val="24"/>
              </w:rPr>
              <w:t>分；</w:t>
            </w:r>
            <w:r w:rsidRPr="00B72C8E">
              <w:rPr>
                <w:kern w:val="0"/>
                <w:sz w:val="24"/>
              </w:rPr>
              <w:br/>
            </w:r>
            <w:r w:rsidRPr="00B72C8E">
              <w:rPr>
                <w:kern w:val="0"/>
                <w:sz w:val="24"/>
              </w:rPr>
              <w:t>合同签订及时率</w:t>
            </w:r>
            <w:r w:rsidRPr="00B72C8E">
              <w:rPr>
                <w:kern w:val="0"/>
                <w:sz w:val="24"/>
              </w:rPr>
              <w:t>&lt;</w:t>
            </w:r>
            <w:r w:rsidRPr="004F57C0">
              <w:rPr>
                <w:rFonts w:cs="Times New Roman"/>
                <w:kern w:val="0"/>
                <w:sz w:val="24"/>
              </w:rPr>
              <w:t>80</w:t>
            </w:r>
            <w:r w:rsidRPr="00B72C8E">
              <w:rPr>
                <w:kern w:val="0"/>
                <w:sz w:val="24"/>
              </w:rPr>
              <w:t>%</w:t>
            </w:r>
            <w:r w:rsidRPr="00B72C8E">
              <w:rPr>
                <w:kern w:val="0"/>
                <w:sz w:val="24"/>
              </w:rPr>
              <w:t>，不得分。</w:t>
            </w:r>
          </w:p>
        </w:tc>
        <w:tc>
          <w:tcPr>
            <w:tcW w:w="3893" w:type="dxa"/>
            <w:shd w:val="clear" w:color="auto" w:fill="auto"/>
            <w:vAlign w:val="center"/>
            <w:hideMark/>
          </w:tcPr>
          <w:p w14:paraId="5F5FC1AE" w14:textId="0B9A4F2B"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lastRenderedPageBreak/>
              <w:t>经查询广东省政府采购网相关公示信息，结合荔湖街提供的采购合同签订及备案列表，</w:t>
            </w:r>
            <w:r w:rsidRPr="004F57C0">
              <w:rPr>
                <w:rFonts w:cs="Times New Roman"/>
                <w:kern w:val="0"/>
                <w:sz w:val="24"/>
              </w:rPr>
              <w:t>2023</w:t>
            </w:r>
            <w:r w:rsidRPr="00C94262">
              <w:rPr>
                <w:rFonts w:hint="eastAsia"/>
                <w:kern w:val="0"/>
                <w:sz w:val="24"/>
              </w:rPr>
              <w:t>年度荔湖街共发布中标公告</w:t>
            </w:r>
            <w:r w:rsidRPr="004F57C0">
              <w:rPr>
                <w:rFonts w:cs="Times New Roman"/>
                <w:kern w:val="0"/>
                <w:sz w:val="24"/>
              </w:rPr>
              <w:t>32</w:t>
            </w:r>
            <w:r w:rsidRPr="00C94262">
              <w:rPr>
                <w:rFonts w:hint="eastAsia"/>
                <w:kern w:val="0"/>
                <w:sz w:val="24"/>
              </w:rPr>
              <w:t>次，对应的合同均在公告发布之日起三十日内完成签订，采购合同签订基本及时。</w:t>
            </w:r>
          </w:p>
        </w:tc>
        <w:tc>
          <w:tcPr>
            <w:tcW w:w="1401" w:type="dxa"/>
            <w:shd w:val="clear" w:color="auto" w:fill="auto"/>
            <w:vAlign w:val="center"/>
            <w:hideMark/>
          </w:tcPr>
          <w:p w14:paraId="779626E5"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r>
      <w:tr w:rsidR="00307B1F" w:rsidRPr="00B72C8E" w14:paraId="7F32A9C9" w14:textId="77777777" w:rsidTr="00897CB8">
        <w:trPr>
          <w:trHeight w:val="567"/>
          <w:jc w:val="center"/>
        </w:trPr>
        <w:tc>
          <w:tcPr>
            <w:tcW w:w="741" w:type="dxa"/>
            <w:vMerge/>
            <w:shd w:val="clear" w:color="auto" w:fill="auto"/>
            <w:vAlign w:val="center"/>
            <w:hideMark/>
          </w:tcPr>
          <w:p w14:paraId="18A64A1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3E7413C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06280D45"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991BE39"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773B6659"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合同备案时效性</w:t>
            </w:r>
          </w:p>
        </w:tc>
        <w:tc>
          <w:tcPr>
            <w:tcW w:w="576" w:type="dxa"/>
            <w:shd w:val="clear" w:color="auto" w:fill="auto"/>
            <w:vAlign w:val="center"/>
            <w:hideMark/>
          </w:tcPr>
          <w:p w14:paraId="3CD255C6"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19" w:type="dxa"/>
            <w:shd w:val="clear" w:color="auto" w:fill="auto"/>
            <w:vAlign w:val="center"/>
            <w:hideMark/>
          </w:tcPr>
          <w:p w14:paraId="6C316711"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反映采购合同备案及时性情况。</w:t>
            </w:r>
          </w:p>
        </w:tc>
        <w:tc>
          <w:tcPr>
            <w:tcW w:w="3196" w:type="dxa"/>
            <w:shd w:val="clear" w:color="auto" w:fill="auto"/>
            <w:vAlign w:val="center"/>
            <w:hideMark/>
          </w:tcPr>
          <w:p w14:paraId="3E4BE4B9"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合同备案公开，自合同签订之日起</w:t>
            </w:r>
            <w:r w:rsidRPr="004F57C0">
              <w:rPr>
                <w:rFonts w:cs="Times New Roman"/>
                <w:kern w:val="0"/>
                <w:sz w:val="24"/>
              </w:rPr>
              <w:t>2</w:t>
            </w:r>
            <w:r w:rsidRPr="00B72C8E">
              <w:rPr>
                <w:kern w:val="0"/>
                <w:sz w:val="24"/>
              </w:rPr>
              <w:t>个工作日内在</w:t>
            </w:r>
            <w:r w:rsidRPr="00B72C8E">
              <w:rPr>
                <w:rFonts w:ascii="仿宋_GB2312" w:hint="eastAsia"/>
                <w:kern w:val="0"/>
                <w:sz w:val="24"/>
              </w:rPr>
              <w:t>“</w:t>
            </w:r>
            <w:r w:rsidRPr="00B72C8E">
              <w:rPr>
                <w:kern w:val="0"/>
                <w:sz w:val="24"/>
              </w:rPr>
              <w:t>广东省政府采购网</w:t>
            </w:r>
            <w:r w:rsidRPr="00B72C8E">
              <w:rPr>
                <w:rFonts w:ascii="仿宋_GB2312" w:hint="eastAsia"/>
                <w:kern w:val="0"/>
                <w:sz w:val="24"/>
              </w:rPr>
              <w:t>”</w:t>
            </w:r>
            <w:r w:rsidRPr="00B72C8E">
              <w:rPr>
                <w:kern w:val="0"/>
                <w:sz w:val="24"/>
              </w:rPr>
              <w:t>备案公开，符合规定的得满分，否则不得分。</w:t>
            </w:r>
          </w:p>
        </w:tc>
        <w:tc>
          <w:tcPr>
            <w:tcW w:w="3893" w:type="dxa"/>
            <w:shd w:val="clear" w:color="auto" w:fill="auto"/>
            <w:vAlign w:val="center"/>
            <w:hideMark/>
          </w:tcPr>
          <w:p w14:paraId="00925644" w14:textId="4356E9CA"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w:t>
            </w:r>
            <w:r w:rsidR="00F57CD9">
              <w:rPr>
                <w:rFonts w:hint="eastAsia"/>
                <w:kern w:val="0"/>
                <w:sz w:val="24"/>
              </w:rPr>
              <w:t>荔湖街提供的系统备案截图，结合</w:t>
            </w:r>
            <w:r w:rsidRPr="00C94262">
              <w:rPr>
                <w:rFonts w:hint="eastAsia"/>
                <w:kern w:val="0"/>
                <w:sz w:val="24"/>
              </w:rPr>
              <w:t>查询广东省政府采购网政府采购相关公示信息</w:t>
            </w:r>
            <w:r w:rsidR="00F57CD9">
              <w:rPr>
                <w:rFonts w:hint="eastAsia"/>
                <w:kern w:val="0"/>
                <w:sz w:val="24"/>
              </w:rPr>
              <w:t>结果</w:t>
            </w:r>
            <w:r w:rsidRPr="00C94262">
              <w:rPr>
                <w:rFonts w:hint="eastAsia"/>
                <w:kern w:val="0"/>
                <w:sz w:val="24"/>
              </w:rPr>
              <w:t>，</w:t>
            </w:r>
            <w:r w:rsidRPr="004F57C0">
              <w:rPr>
                <w:rFonts w:cs="Times New Roman"/>
                <w:kern w:val="0"/>
                <w:sz w:val="24"/>
              </w:rPr>
              <w:t>2023</w:t>
            </w:r>
            <w:r w:rsidRPr="00C94262">
              <w:rPr>
                <w:rFonts w:hint="eastAsia"/>
                <w:kern w:val="0"/>
                <w:sz w:val="24"/>
              </w:rPr>
              <w:t>年度</w:t>
            </w:r>
            <w:r w:rsidR="00F57CD9" w:rsidRPr="00F57CD9">
              <w:rPr>
                <w:rFonts w:hint="eastAsia"/>
                <w:kern w:val="0"/>
                <w:sz w:val="24"/>
              </w:rPr>
              <w:t>荔湖街道办事处共实施采购项目</w:t>
            </w:r>
            <w:r w:rsidR="00F57CD9" w:rsidRPr="004F57C0">
              <w:rPr>
                <w:rFonts w:cs="Times New Roman"/>
                <w:kern w:val="0"/>
                <w:sz w:val="24"/>
              </w:rPr>
              <w:t>68</w:t>
            </w:r>
            <w:r w:rsidR="00F57CD9" w:rsidRPr="00F57CD9">
              <w:rPr>
                <w:rFonts w:hint="eastAsia"/>
                <w:kern w:val="0"/>
                <w:sz w:val="24"/>
              </w:rPr>
              <w:t>项，签订合同</w:t>
            </w:r>
            <w:r w:rsidR="00F57CD9" w:rsidRPr="004F57C0">
              <w:rPr>
                <w:rFonts w:cs="Times New Roman"/>
                <w:kern w:val="0"/>
                <w:sz w:val="24"/>
              </w:rPr>
              <w:t>68</w:t>
            </w:r>
            <w:r w:rsidR="00F57CD9" w:rsidRPr="00F57CD9">
              <w:rPr>
                <w:rFonts w:hint="eastAsia"/>
                <w:kern w:val="0"/>
                <w:sz w:val="24"/>
              </w:rPr>
              <w:t>个，其中自合同签订之日起</w:t>
            </w:r>
            <w:r w:rsidR="00F57CD9" w:rsidRPr="004F57C0">
              <w:rPr>
                <w:rFonts w:cs="Times New Roman"/>
                <w:kern w:val="0"/>
                <w:sz w:val="24"/>
              </w:rPr>
              <w:t>2</w:t>
            </w:r>
            <w:r w:rsidR="00F57CD9" w:rsidRPr="00F57CD9">
              <w:rPr>
                <w:rFonts w:hint="eastAsia"/>
                <w:kern w:val="0"/>
                <w:sz w:val="24"/>
              </w:rPr>
              <w:t>个工作日内未在“广东省政府采购网”备案公开的</w:t>
            </w:r>
            <w:r w:rsidR="00F57CD9">
              <w:rPr>
                <w:rFonts w:hint="eastAsia"/>
                <w:kern w:val="0"/>
                <w:sz w:val="24"/>
              </w:rPr>
              <w:t>合同</w:t>
            </w:r>
            <w:r w:rsidR="00F57CD9" w:rsidRPr="00F57CD9">
              <w:rPr>
                <w:rFonts w:hint="eastAsia"/>
                <w:kern w:val="0"/>
                <w:sz w:val="24"/>
              </w:rPr>
              <w:t>数为</w:t>
            </w:r>
            <w:r w:rsidR="00F57CD9" w:rsidRPr="004F57C0">
              <w:rPr>
                <w:rFonts w:cs="Times New Roman"/>
                <w:kern w:val="0"/>
                <w:sz w:val="24"/>
              </w:rPr>
              <w:t>20</w:t>
            </w:r>
            <w:r w:rsidR="00F57CD9">
              <w:rPr>
                <w:rFonts w:hint="eastAsia"/>
                <w:kern w:val="0"/>
                <w:sz w:val="24"/>
              </w:rPr>
              <w:t>个</w:t>
            </w:r>
            <w:r w:rsidRPr="00C94262">
              <w:rPr>
                <w:rFonts w:hint="eastAsia"/>
                <w:kern w:val="0"/>
                <w:sz w:val="24"/>
              </w:rPr>
              <w:t>，</w:t>
            </w:r>
            <w:r w:rsidR="00F57CD9">
              <w:rPr>
                <w:rFonts w:hint="eastAsia"/>
                <w:kern w:val="0"/>
                <w:sz w:val="24"/>
              </w:rPr>
              <w:t>部分</w:t>
            </w:r>
            <w:r w:rsidRPr="00C94262">
              <w:rPr>
                <w:rFonts w:hint="eastAsia"/>
                <w:kern w:val="0"/>
                <w:sz w:val="24"/>
              </w:rPr>
              <w:t>合同备案时效性不足</w:t>
            </w:r>
            <w:r w:rsidR="00307B1F" w:rsidRPr="00B72C8E">
              <w:rPr>
                <w:kern w:val="0"/>
                <w:sz w:val="24"/>
              </w:rPr>
              <w:t>。</w:t>
            </w:r>
          </w:p>
        </w:tc>
        <w:tc>
          <w:tcPr>
            <w:tcW w:w="1401" w:type="dxa"/>
            <w:shd w:val="clear" w:color="auto" w:fill="auto"/>
            <w:vAlign w:val="center"/>
            <w:hideMark/>
          </w:tcPr>
          <w:p w14:paraId="09042601"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0</w:t>
            </w:r>
          </w:p>
        </w:tc>
      </w:tr>
      <w:tr w:rsidR="00307B1F" w:rsidRPr="00B72C8E" w14:paraId="18FB216F" w14:textId="77777777" w:rsidTr="00897CB8">
        <w:trPr>
          <w:trHeight w:val="567"/>
          <w:jc w:val="center"/>
        </w:trPr>
        <w:tc>
          <w:tcPr>
            <w:tcW w:w="741" w:type="dxa"/>
            <w:vMerge/>
            <w:shd w:val="clear" w:color="auto" w:fill="auto"/>
            <w:vAlign w:val="center"/>
            <w:hideMark/>
          </w:tcPr>
          <w:p w14:paraId="55A87CE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3BCD0D0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44798E39"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065201E5"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131F51D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采购政策效能</w:t>
            </w:r>
          </w:p>
        </w:tc>
        <w:tc>
          <w:tcPr>
            <w:tcW w:w="576" w:type="dxa"/>
            <w:shd w:val="clear" w:color="auto" w:fill="auto"/>
            <w:vAlign w:val="center"/>
            <w:hideMark/>
          </w:tcPr>
          <w:p w14:paraId="33942A15"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19" w:type="dxa"/>
            <w:shd w:val="clear" w:color="auto" w:fill="auto"/>
            <w:vAlign w:val="center"/>
            <w:hideMark/>
          </w:tcPr>
          <w:p w14:paraId="561F3434"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反映部门采购政策执行的效果情况。</w:t>
            </w:r>
          </w:p>
        </w:tc>
        <w:tc>
          <w:tcPr>
            <w:tcW w:w="3196" w:type="dxa"/>
            <w:shd w:val="clear" w:color="auto" w:fill="auto"/>
            <w:vAlign w:val="center"/>
            <w:hideMark/>
          </w:tcPr>
          <w:p w14:paraId="0622A129"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按照《政府采购促进中小企业发展管理办法》要求为中小企业预留采购份额。数值</w:t>
            </w:r>
            <w:r w:rsidRPr="00B72C8E">
              <w:rPr>
                <w:kern w:val="0"/>
                <w:sz w:val="24"/>
              </w:rPr>
              <w:t>=</w:t>
            </w:r>
            <w:r w:rsidRPr="00B72C8E">
              <w:rPr>
                <w:kern w:val="0"/>
                <w:sz w:val="24"/>
              </w:rPr>
              <w:t>（实际面向中小企业采购金额合计数</w:t>
            </w:r>
            <w:r w:rsidRPr="00B72C8E">
              <w:rPr>
                <w:kern w:val="0"/>
                <w:sz w:val="24"/>
              </w:rPr>
              <w:t>/</w:t>
            </w:r>
            <w:r w:rsidRPr="00B72C8E">
              <w:rPr>
                <w:kern w:val="0"/>
                <w:sz w:val="24"/>
              </w:rPr>
              <w:t>预算编制时部门预留金额合</w:t>
            </w:r>
            <w:r w:rsidRPr="00B72C8E">
              <w:rPr>
                <w:kern w:val="0"/>
                <w:sz w:val="24"/>
              </w:rPr>
              <w:lastRenderedPageBreak/>
              <w:t>计数）</w:t>
            </w:r>
            <w:r w:rsidRPr="00B72C8E">
              <w:rPr>
                <w:kern w:val="0"/>
                <w:sz w:val="24"/>
              </w:rPr>
              <w:t>×</w:t>
            </w:r>
            <w:r w:rsidRPr="004F57C0">
              <w:rPr>
                <w:rFonts w:cs="Times New Roman"/>
                <w:kern w:val="0"/>
                <w:sz w:val="24"/>
              </w:rPr>
              <w:t>100</w:t>
            </w:r>
            <w:r w:rsidRPr="00B72C8E">
              <w:rPr>
                <w:kern w:val="0"/>
                <w:sz w:val="24"/>
              </w:rPr>
              <w:t>%</w:t>
            </w:r>
            <w:r w:rsidRPr="00B72C8E">
              <w:rPr>
                <w:kern w:val="0"/>
                <w:sz w:val="24"/>
              </w:rPr>
              <w:t>。</w:t>
            </w:r>
            <w:r w:rsidRPr="00B72C8E">
              <w:rPr>
                <w:kern w:val="0"/>
                <w:sz w:val="24"/>
              </w:rPr>
              <w:br/>
            </w:r>
            <w:r w:rsidRPr="00B72C8E">
              <w:rPr>
                <w:kern w:val="0"/>
                <w:sz w:val="24"/>
              </w:rPr>
              <w:t>评分</w:t>
            </w:r>
            <w:r w:rsidRPr="00B72C8E">
              <w:rPr>
                <w:kern w:val="0"/>
                <w:sz w:val="24"/>
              </w:rPr>
              <w:t>=</w:t>
            </w:r>
            <w:r w:rsidRPr="00B72C8E">
              <w:rPr>
                <w:kern w:val="0"/>
                <w:sz w:val="24"/>
              </w:rPr>
              <w:t>数值</w:t>
            </w:r>
            <w:r w:rsidRPr="00B72C8E">
              <w:rPr>
                <w:kern w:val="0"/>
                <w:sz w:val="24"/>
              </w:rPr>
              <w:t>×</w:t>
            </w:r>
            <w:r w:rsidRPr="00B72C8E">
              <w:rPr>
                <w:kern w:val="0"/>
                <w:sz w:val="24"/>
              </w:rPr>
              <w:t>分值。</w:t>
            </w:r>
          </w:p>
        </w:tc>
        <w:tc>
          <w:tcPr>
            <w:tcW w:w="3893" w:type="dxa"/>
            <w:shd w:val="clear" w:color="auto" w:fill="auto"/>
            <w:vAlign w:val="center"/>
            <w:hideMark/>
          </w:tcPr>
          <w:p w14:paraId="798D5571" w14:textId="53FA3B18"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lastRenderedPageBreak/>
              <w:t>根据《广州市增城区人民政府荔湖街道办事处</w:t>
            </w:r>
            <w:r w:rsidRPr="004F57C0">
              <w:rPr>
                <w:rFonts w:cs="Times New Roman"/>
                <w:kern w:val="0"/>
                <w:sz w:val="24"/>
              </w:rPr>
              <w:t>2023</w:t>
            </w:r>
            <w:r w:rsidRPr="00C94262">
              <w:rPr>
                <w:rFonts w:hint="eastAsia"/>
                <w:kern w:val="0"/>
                <w:sz w:val="24"/>
              </w:rPr>
              <w:t>年度面向中小企业预留项目执行情况公告》，荔湖街</w:t>
            </w:r>
            <w:r w:rsidRPr="004F57C0">
              <w:rPr>
                <w:rFonts w:cs="Times New Roman"/>
                <w:kern w:val="0"/>
                <w:sz w:val="24"/>
              </w:rPr>
              <w:t>2023</w:t>
            </w:r>
            <w:r w:rsidRPr="00C94262">
              <w:rPr>
                <w:rFonts w:hint="eastAsia"/>
                <w:kern w:val="0"/>
                <w:sz w:val="24"/>
              </w:rPr>
              <w:t>年</w:t>
            </w:r>
            <w:r w:rsidR="00545012">
              <w:rPr>
                <w:rFonts w:hint="eastAsia"/>
                <w:kern w:val="0"/>
                <w:sz w:val="24"/>
              </w:rPr>
              <w:t>项目</w:t>
            </w:r>
            <w:r w:rsidRPr="00C94262">
              <w:rPr>
                <w:rFonts w:hint="eastAsia"/>
                <w:kern w:val="0"/>
                <w:sz w:val="24"/>
              </w:rPr>
              <w:t>预留面向中小企业采购金额为</w:t>
            </w:r>
            <w:r w:rsidRPr="004F57C0">
              <w:rPr>
                <w:rFonts w:cs="Times New Roman"/>
                <w:kern w:val="0"/>
                <w:sz w:val="24"/>
              </w:rPr>
              <w:t>1920</w:t>
            </w:r>
            <w:r w:rsidRPr="00C94262">
              <w:rPr>
                <w:rFonts w:hint="eastAsia"/>
                <w:kern w:val="0"/>
                <w:sz w:val="24"/>
              </w:rPr>
              <w:t>.</w:t>
            </w:r>
            <w:r w:rsidRPr="004F57C0">
              <w:rPr>
                <w:rFonts w:cs="Times New Roman"/>
                <w:kern w:val="0"/>
                <w:sz w:val="24"/>
              </w:rPr>
              <w:t>45</w:t>
            </w:r>
            <w:r w:rsidRPr="00C94262">
              <w:rPr>
                <w:rFonts w:hint="eastAsia"/>
                <w:kern w:val="0"/>
                <w:sz w:val="24"/>
              </w:rPr>
              <w:t>万元。根据荔湖街提供</w:t>
            </w:r>
            <w:r w:rsidRPr="00C94262">
              <w:rPr>
                <w:rFonts w:hint="eastAsia"/>
                <w:kern w:val="0"/>
                <w:sz w:val="24"/>
              </w:rPr>
              <w:lastRenderedPageBreak/>
              <w:t>的部门</w:t>
            </w:r>
            <w:r w:rsidRPr="004F57C0">
              <w:rPr>
                <w:rFonts w:cs="Times New Roman"/>
                <w:kern w:val="0"/>
                <w:sz w:val="24"/>
              </w:rPr>
              <w:t>2023</w:t>
            </w:r>
            <w:r w:rsidRPr="00C94262">
              <w:rPr>
                <w:rFonts w:hint="eastAsia"/>
                <w:kern w:val="0"/>
                <w:sz w:val="24"/>
              </w:rPr>
              <w:t>年《政府采购信息统计报表》</w:t>
            </w:r>
            <w:r w:rsidR="00545895" w:rsidRPr="00545895">
              <w:rPr>
                <w:rFonts w:hint="eastAsia"/>
                <w:kern w:val="0"/>
                <w:sz w:val="24"/>
              </w:rPr>
              <w:t>及地方政府采购信息统计系统管理系统截图</w:t>
            </w:r>
            <w:r w:rsidRPr="00C94262">
              <w:rPr>
                <w:rFonts w:hint="eastAsia"/>
                <w:kern w:val="0"/>
                <w:sz w:val="24"/>
              </w:rPr>
              <w:t>，</w:t>
            </w:r>
            <w:r w:rsidR="00545895">
              <w:rPr>
                <w:rFonts w:hint="eastAsia"/>
                <w:kern w:val="0"/>
                <w:sz w:val="24"/>
              </w:rPr>
              <w:t>荔湖街</w:t>
            </w:r>
            <w:r w:rsidRPr="004F57C0">
              <w:rPr>
                <w:rFonts w:cs="Times New Roman"/>
                <w:kern w:val="0"/>
                <w:sz w:val="24"/>
              </w:rPr>
              <w:t>2023</w:t>
            </w:r>
            <w:r w:rsidRPr="00C94262">
              <w:rPr>
                <w:rFonts w:hint="eastAsia"/>
                <w:kern w:val="0"/>
                <w:sz w:val="24"/>
              </w:rPr>
              <w:t>年度实际面向中小企业采购金额为</w:t>
            </w:r>
            <w:r w:rsidRPr="004F57C0">
              <w:rPr>
                <w:rFonts w:cs="Times New Roman"/>
                <w:kern w:val="0"/>
                <w:sz w:val="24"/>
              </w:rPr>
              <w:t>1356</w:t>
            </w:r>
            <w:r w:rsidRPr="00C94262">
              <w:rPr>
                <w:rFonts w:hint="eastAsia"/>
                <w:kern w:val="0"/>
                <w:sz w:val="24"/>
              </w:rPr>
              <w:t>.</w:t>
            </w:r>
            <w:r w:rsidRPr="004F57C0">
              <w:rPr>
                <w:rFonts w:cs="Times New Roman"/>
                <w:kern w:val="0"/>
                <w:sz w:val="24"/>
              </w:rPr>
              <w:t>28</w:t>
            </w:r>
            <w:r w:rsidRPr="00C94262">
              <w:rPr>
                <w:rFonts w:hint="eastAsia"/>
                <w:kern w:val="0"/>
                <w:sz w:val="24"/>
              </w:rPr>
              <w:t>万元。按既定的评分标准，本指标得分</w:t>
            </w:r>
            <w:r w:rsidRPr="00C94262">
              <w:rPr>
                <w:rFonts w:hint="eastAsia"/>
                <w:kern w:val="0"/>
                <w:sz w:val="24"/>
              </w:rPr>
              <w:t>=</w:t>
            </w:r>
            <w:r w:rsidRPr="00C94262">
              <w:rPr>
                <w:rFonts w:hint="eastAsia"/>
                <w:kern w:val="0"/>
                <w:sz w:val="24"/>
              </w:rPr>
              <w:t>（实际面向中小企业采购金额合计数</w:t>
            </w:r>
            <w:r w:rsidRPr="00C94262">
              <w:rPr>
                <w:rFonts w:hint="eastAsia"/>
                <w:kern w:val="0"/>
                <w:sz w:val="24"/>
              </w:rPr>
              <w:t>/</w:t>
            </w:r>
            <w:r w:rsidRPr="00C94262">
              <w:rPr>
                <w:rFonts w:hint="eastAsia"/>
                <w:kern w:val="0"/>
                <w:sz w:val="24"/>
              </w:rPr>
              <w:t>预算编制时部门预留金额合计数）×</w:t>
            </w:r>
            <w:r w:rsidRPr="004F57C0">
              <w:rPr>
                <w:rFonts w:cs="Times New Roman"/>
                <w:kern w:val="0"/>
                <w:sz w:val="24"/>
              </w:rPr>
              <w:t>100</w:t>
            </w:r>
            <w:r w:rsidRPr="00C94262">
              <w:rPr>
                <w:rFonts w:hint="eastAsia"/>
                <w:kern w:val="0"/>
                <w:sz w:val="24"/>
              </w:rPr>
              <w:t>%</w:t>
            </w:r>
            <w:r w:rsidRPr="00C94262">
              <w:rPr>
                <w:rFonts w:hint="eastAsia"/>
                <w:kern w:val="0"/>
                <w:sz w:val="24"/>
              </w:rPr>
              <w:t>×分值</w:t>
            </w:r>
            <w:r w:rsidR="00545895">
              <w:rPr>
                <w:rFonts w:hint="eastAsia"/>
                <w:kern w:val="0"/>
                <w:sz w:val="24"/>
              </w:rPr>
              <w:t>，实际测算数据超出绩效指标分值，本指标得</w:t>
            </w:r>
            <w:r w:rsidR="00545895" w:rsidRPr="004F57C0">
              <w:rPr>
                <w:rFonts w:cs="Times New Roman"/>
                <w:kern w:val="0"/>
                <w:sz w:val="24"/>
              </w:rPr>
              <w:t>1</w:t>
            </w:r>
            <w:r w:rsidR="00545895">
              <w:rPr>
                <w:rFonts w:hint="eastAsia"/>
                <w:kern w:val="0"/>
                <w:sz w:val="24"/>
              </w:rPr>
              <w:t>分</w:t>
            </w:r>
            <w:r w:rsidRPr="00C94262">
              <w:rPr>
                <w:rFonts w:hint="eastAsia"/>
                <w:kern w:val="0"/>
                <w:sz w:val="24"/>
              </w:rPr>
              <w:t>。</w:t>
            </w:r>
          </w:p>
        </w:tc>
        <w:tc>
          <w:tcPr>
            <w:tcW w:w="1401" w:type="dxa"/>
            <w:shd w:val="clear" w:color="auto" w:fill="auto"/>
            <w:vAlign w:val="center"/>
            <w:hideMark/>
          </w:tcPr>
          <w:p w14:paraId="3E13CF0E" w14:textId="40A0E1D5" w:rsidR="00307B1F" w:rsidRPr="004F57C0" w:rsidRDefault="00545895"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1</w:t>
            </w:r>
          </w:p>
        </w:tc>
      </w:tr>
      <w:tr w:rsidR="00307B1F" w:rsidRPr="00B72C8E" w14:paraId="79819949" w14:textId="77777777" w:rsidTr="00897CB8">
        <w:trPr>
          <w:trHeight w:val="567"/>
          <w:jc w:val="center"/>
        </w:trPr>
        <w:tc>
          <w:tcPr>
            <w:tcW w:w="741" w:type="dxa"/>
            <w:vMerge/>
            <w:shd w:val="clear" w:color="auto" w:fill="auto"/>
            <w:vAlign w:val="center"/>
            <w:hideMark/>
          </w:tcPr>
          <w:p w14:paraId="753E4E8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2577B83"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val="restart"/>
            <w:shd w:val="clear" w:color="auto" w:fill="auto"/>
            <w:vAlign w:val="center"/>
            <w:hideMark/>
          </w:tcPr>
          <w:p w14:paraId="212A552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资产管理</w:t>
            </w:r>
          </w:p>
        </w:tc>
        <w:tc>
          <w:tcPr>
            <w:tcW w:w="576" w:type="dxa"/>
            <w:vMerge w:val="restart"/>
            <w:shd w:val="clear" w:color="auto" w:fill="auto"/>
            <w:vAlign w:val="center"/>
            <w:hideMark/>
          </w:tcPr>
          <w:p w14:paraId="701105FD"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10</w:t>
            </w:r>
          </w:p>
        </w:tc>
        <w:tc>
          <w:tcPr>
            <w:tcW w:w="1229" w:type="dxa"/>
            <w:shd w:val="clear" w:color="auto" w:fill="auto"/>
            <w:vAlign w:val="center"/>
            <w:hideMark/>
          </w:tcPr>
          <w:p w14:paraId="581FB8CA"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资产配置合规性</w:t>
            </w:r>
          </w:p>
        </w:tc>
        <w:tc>
          <w:tcPr>
            <w:tcW w:w="576" w:type="dxa"/>
            <w:shd w:val="clear" w:color="auto" w:fill="auto"/>
            <w:vAlign w:val="center"/>
            <w:hideMark/>
          </w:tcPr>
          <w:p w14:paraId="5400FD37"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44FF0D08"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反映单位办公室面积和办公设备配置是否超过规定标准。</w:t>
            </w:r>
          </w:p>
        </w:tc>
        <w:tc>
          <w:tcPr>
            <w:tcW w:w="3196" w:type="dxa"/>
            <w:shd w:val="clear" w:color="auto" w:fill="auto"/>
            <w:vAlign w:val="center"/>
            <w:hideMark/>
          </w:tcPr>
          <w:p w14:paraId="07A3D4E2"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符合标准的，得</w:t>
            </w:r>
            <w:r w:rsidRPr="004F57C0">
              <w:rPr>
                <w:rFonts w:cs="Times New Roman"/>
                <w:kern w:val="0"/>
                <w:sz w:val="24"/>
              </w:rPr>
              <w:t>2</w:t>
            </w:r>
            <w:r w:rsidRPr="00B72C8E">
              <w:rPr>
                <w:kern w:val="0"/>
                <w:sz w:val="24"/>
              </w:rPr>
              <w:t>分，发现一项（类）不符的，扣</w:t>
            </w:r>
            <w:r w:rsidRPr="004F57C0">
              <w:rPr>
                <w:rFonts w:cs="Times New Roman"/>
                <w:kern w:val="0"/>
                <w:sz w:val="24"/>
              </w:rPr>
              <w:t>1</w:t>
            </w:r>
            <w:r w:rsidRPr="00B72C8E">
              <w:rPr>
                <w:kern w:val="0"/>
                <w:sz w:val="24"/>
              </w:rPr>
              <w:t>分，扣完为止。</w:t>
            </w:r>
          </w:p>
        </w:tc>
        <w:tc>
          <w:tcPr>
            <w:tcW w:w="3893" w:type="dxa"/>
            <w:shd w:val="clear" w:color="auto" w:fill="auto"/>
            <w:vAlign w:val="center"/>
            <w:hideMark/>
          </w:tcPr>
          <w:p w14:paraId="332AA7F0" w14:textId="0552C98B"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w:t>
            </w:r>
            <w:r w:rsidRPr="004F57C0">
              <w:rPr>
                <w:rFonts w:cs="Times New Roman"/>
                <w:kern w:val="0"/>
                <w:sz w:val="24"/>
              </w:rPr>
              <w:t>2023</w:t>
            </w:r>
            <w:r w:rsidRPr="00C94262">
              <w:rPr>
                <w:rFonts w:hint="eastAsia"/>
                <w:kern w:val="0"/>
                <w:sz w:val="24"/>
              </w:rPr>
              <w:t>年度广州市增城区人民政府荔湖街道办事处国有资产分析报告》及现场核查沟通情况，荔湖街部门资产配置按照《广州市市属行政单位常用公用设施配置标准表》有关规定执行，并按照《荔湖街固定资产管理办法（试行）》落实管理工作，未发现办公室面积和办公设备配置超过规定标准的问题。</w:t>
            </w:r>
          </w:p>
        </w:tc>
        <w:tc>
          <w:tcPr>
            <w:tcW w:w="1401" w:type="dxa"/>
            <w:shd w:val="clear" w:color="auto" w:fill="auto"/>
            <w:vAlign w:val="center"/>
            <w:hideMark/>
          </w:tcPr>
          <w:p w14:paraId="067960C2"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r>
      <w:tr w:rsidR="00307B1F" w:rsidRPr="00B72C8E" w14:paraId="2B071E03" w14:textId="77777777" w:rsidTr="00897CB8">
        <w:trPr>
          <w:trHeight w:val="567"/>
          <w:jc w:val="center"/>
        </w:trPr>
        <w:tc>
          <w:tcPr>
            <w:tcW w:w="741" w:type="dxa"/>
            <w:vMerge/>
            <w:shd w:val="clear" w:color="auto" w:fill="auto"/>
            <w:vAlign w:val="center"/>
            <w:hideMark/>
          </w:tcPr>
          <w:p w14:paraId="7BE2892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3CB5160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0A1A070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238D134E"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762A56C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资产收益上缴的及时性</w:t>
            </w:r>
          </w:p>
        </w:tc>
        <w:tc>
          <w:tcPr>
            <w:tcW w:w="576" w:type="dxa"/>
            <w:shd w:val="clear" w:color="auto" w:fill="auto"/>
            <w:vAlign w:val="center"/>
            <w:hideMark/>
          </w:tcPr>
          <w:p w14:paraId="5150CA8B"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19" w:type="dxa"/>
            <w:shd w:val="clear" w:color="auto" w:fill="auto"/>
            <w:vAlign w:val="center"/>
            <w:hideMark/>
          </w:tcPr>
          <w:p w14:paraId="237708D8"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反映单位资产处置和使用收益上缴的及时性。</w:t>
            </w:r>
          </w:p>
        </w:tc>
        <w:tc>
          <w:tcPr>
            <w:tcW w:w="3196" w:type="dxa"/>
            <w:shd w:val="clear" w:color="auto" w:fill="auto"/>
            <w:vAlign w:val="center"/>
            <w:hideMark/>
          </w:tcPr>
          <w:p w14:paraId="289B11D9"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检查处置收益和租金上缴是否及时（高校可自留的资金除外）。存在长期（超过</w:t>
            </w:r>
            <w:r w:rsidRPr="004F57C0">
              <w:rPr>
                <w:rFonts w:cs="Times New Roman"/>
                <w:kern w:val="0"/>
                <w:sz w:val="24"/>
              </w:rPr>
              <w:t>3</w:t>
            </w:r>
            <w:r w:rsidRPr="00B72C8E">
              <w:rPr>
                <w:kern w:val="0"/>
                <w:sz w:val="24"/>
              </w:rPr>
              <w:t>个月）未上缴的，每</w:t>
            </w:r>
            <w:r w:rsidRPr="004F57C0">
              <w:rPr>
                <w:rFonts w:cs="Times New Roman"/>
                <w:kern w:val="0"/>
                <w:sz w:val="24"/>
              </w:rPr>
              <w:t>1</w:t>
            </w:r>
            <w:r w:rsidRPr="00B72C8E">
              <w:rPr>
                <w:kern w:val="0"/>
                <w:sz w:val="24"/>
              </w:rPr>
              <w:t>笔扣</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分，扣完为止。</w:t>
            </w:r>
          </w:p>
        </w:tc>
        <w:tc>
          <w:tcPr>
            <w:tcW w:w="3893" w:type="dxa"/>
            <w:shd w:val="clear" w:color="auto" w:fill="auto"/>
            <w:vAlign w:val="center"/>
            <w:hideMark/>
          </w:tcPr>
          <w:p w14:paraId="60088154" w14:textId="770472EE"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根据荔湖街</w:t>
            </w:r>
            <w:r w:rsidRPr="004F57C0">
              <w:rPr>
                <w:rFonts w:cs="Times New Roman"/>
                <w:kern w:val="0"/>
                <w:sz w:val="24"/>
              </w:rPr>
              <w:t>2023</w:t>
            </w:r>
            <w:r w:rsidRPr="00C94262">
              <w:rPr>
                <w:rFonts w:hint="eastAsia"/>
                <w:kern w:val="0"/>
                <w:sz w:val="24"/>
              </w:rPr>
              <w:t>年度部门决算报表《非税收入征缴情况表》（财决</w:t>
            </w:r>
            <w:r w:rsidRPr="00C94262">
              <w:rPr>
                <w:rFonts w:hint="eastAsia"/>
                <w:kern w:val="0"/>
                <w:sz w:val="24"/>
              </w:rPr>
              <w:t>F</w:t>
            </w:r>
            <w:r w:rsidRPr="004F57C0">
              <w:rPr>
                <w:rFonts w:cs="Times New Roman"/>
                <w:kern w:val="0"/>
                <w:sz w:val="24"/>
              </w:rPr>
              <w:t>04</w:t>
            </w:r>
            <w:r w:rsidRPr="00C94262">
              <w:rPr>
                <w:rFonts w:hint="eastAsia"/>
                <w:kern w:val="0"/>
                <w:sz w:val="24"/>
              </w:rPr>
              <w:t>表），国有资源（资产）有偿使用收入共</w:t>
            </w:r>
            <w:r w:rsidRPr="004F57C0">
              <w:rPr>
                <w:rFonts w:cs="Times New Roman"/>
                <w:kern w:val="0"/>
                <w:sz w:val="24"/>
              </w:rPr>
              <w:t>128</w:t>
            </w:r>
            <w:r w:rsidRPr="00C94262">
              <w:rPr>
                <w:rFonts w:hint="eastAsia"/>
                <w:kern w:val="0"/>
                <w:sz w:val="24"/>
              </w:rPr>
              <w:t>.</w:t>
            </w:r>
            <w:r w:rsidRPr="004F57C0">
              <w:rPr>
                <w:rFonts w:cs="Times New Roman"/>
                <w:kern w:val="0"/>
                <w:sz w:val="24"/>
              </w:rPr>
              <w:t>21</w:t>
            </w:r>
            <w:r w:rsidRPr="00C94262">
              <w:rPr>
                <w:rFonts w:hint="eastAsia"/>
                <w:kern w:val="0"/>
                <w:sz w:val="24"/>
              </w:rPr>
              <w:t>万元，</w:t>
            </w:r>
            <w:r w:rsidR="005D734F">
              <w:rPr>
                <w:rFonts w:hint="eastAsia"/>
                <w:kern w:val="0"/>
                <w:sz w:val="24"/>
              </w:rPr>
              <w:t>结合荔湖街提供的明细账，已</w:t>
            </w:r>
            <w:r w:rsidRPr="00C94262">
              <w:rPr>
                <w:rFonts w:hint="eastAsia"/>
                <w:kern w:val="0"/>
                <w:sz w:val="24"/>
              </w:rPr>
              <w:t>及时</w:t>
            </w:r>
            <w:r w:rsidR="005D734F">
              <w:rPr>
                <w:rFonts w:hint="eastAsia"/>
                <w:kern w:val="0"/>
                <w:sz w:val="24"/>
              </w:rPr>
              <w:t>上缴</w:t>
            </w:r>
            <w:r w:rsidR="00307B1F" w:rsidRPr="00B72C8E">
              <w:rPr>
                <w:kern w:val="0"/>
                <w:sz w:val="24"/>
              </w:rPr>
              <w:t>。</w:t>
            </w:r>
          </w:p>
        </w:tc>
        <w:tc>
          <w:tcPr>
            <w:tcW w:w="1401" w:type="dxa"/>
            <w:shd w:val="clear" w:color="auto" w:fill="auto"/>
            <w:vAlign w:val="center"/>
            <w:hideMark/>
          </w:tcPr>
          <w:p w14:paraId="41566901" w14:textId="00BA0A67" w:rsidR="00307B1F" w:rsidRPr="004F57C0" w:rsidRDefault="00693CC9"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r>
      <w:tr w:rsidR="00307B1F" w:rsidRPr="00B72C8E" w14:paraId="10045169" w14:textId="77777777" w:rsidTr="00897CB8">
        <w:trPr>
          <w:trHeight w:val="567"/>
          <w:jc w:val="center"/>
        </w:trPr>
        <w:tc>
          <w:tcPr>
            <w:tcW w:w="741" w:type="dxa"/>
            <w:vMerge/>
            <w:shd w:val="clear" w:color="auto" w:fill="auto"/>
            <w:vAlign w:val="center"/>
            <w:hideMark/>
          </w:tcPr>
          <w:p w14:paraId="4B1719F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504C7133"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1F9F822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550D6B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494A7F20"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资产盘点情况</w:t>
            </w:r>
          </w:p>
        </w:tc>
        <w:tc>
          <w:tcPr>
            <w:tcW w:w="576" w:type="dxa"/>
            <w:shd w:val="clear" w:color="auto" w:fill="auto"/>
            <w:vAlign w:val="center"/>
            <w:hideMark/>
          </w:tcPr>
          <w:p w14:paraId="49FBDB7F"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19" w:type="dxa"/>
            <w:shd w:val="clear" w:color="auto" w:fill="auto"/>
            <w:vAlign w:val="center"/>
            <w:hideMark/>
          </w:tcPr>
          <w:p w14:paraId="5E206E0D"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反映单位是否每年按要求进行资产盘点。</w:t>
            </w:r>
          </w:p>
        </w:tc>
        <w:tc>
          <w:tcPr>
            <w:tcW w:w="3196" w:type="dxa"/>
            <w:shd w:val="clear" w:color="auto" w:fill="auto"/>
            <w:vAlign w:val="center"/>
            <w:hideMark/>
          </w:tcPr>
          <w:p w14:paraId="1D2ADD8A"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每年进行一次资产盘点，并完成结果处理的，得</w:t>
            </w:r>
            <w:r w:rsidRPr="004F57C0">
              <w:rPr>
                <w:rFonts w:cs="Times New Roman"/>
                <w:kern w:val="0"/>
                <w:sz w:val="24"/>
              </w:rPr>
              <w:t>1</w:t>
            </w:r>
            <w:r w:rsidRPr="00B72C8E">
              <w:rPr>
                <w:kern w:val="0"/>
                <w:sz w:val="24"/>
              </w:rPr>
              <w:t>分。未进行盘点的，不得分。</w:t>
            </w:r>
          </w:p>
        </w:tc>
        <w:tc>
          <w:tcPr>
            <w:tcW w:w="3893" w:type="dxa"/>
            <w:shd w:val="clear" w:color="auto" w:fill="auto"/>
            <w:vAlign w:val="center"/>
            <w:hideMark/>
          </w:tcPr>
          <w:p w14:paraId="1081B16E" w14:textId="365F3451"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荔湖街规划和自然资源管理所固定资产登记表》《荔湖街残联固定资产登记表》《荔湖街团工委固定资产登记表》《荔湖街妇联固定资产登记表》《荔湖街农村财务结算组固定资产登记表》《荔湖街应急办固定资产登记表》《荔湖街综治组固定资产登记表》《荔湖街经济办固定资产登记表》，荔湖街于</w:t>
            </w:r>
            <w:r w:rsidRPr="004F57C0">
              <w:rPr>
                <w:rFonts w:cs="Times New Roman"/>
                <w:kern w:val="0"/>
                <w:sz w:val="24"/>
              </w:rPr>
              <w:t>2023</w:t>
            </w:r>
            <w:r w:rsidRPr="00C94262">
              <w:rPr>
                <w:rFonts w:hint="eastAsia"/>
                <w:kern w:val="0"/>
                <w:sz w:val="24"/>
              </w:rPr>
              <w:t>年</w:t>
            </w:r>
            <w:r w:rsidRPr="004F57C0">
              <w:rPr>
                <w:rFonts w:cs="Times New Roman"/>
                <w:kern w:val="0"/>
                <w:sz w:val="24"/>
              </w:rPr>
              <w:t>10</w:t>
            </w:r>
            <w:r w:rsidRPr="00C94262">
              <w:rPr>
                <w:rFonts w:hint="eastAsia"/>
                <w:kern w:val="0"/>
                <w:sz w:val="24"/>
              </w:rPr>
              <w:t>月</w:t>
            </w:r>
            <w:r w:rsidRPr="004F57C0">
              <w:rPr>
                <w:rFonts w:cs="Times New Roman"/>
                <w:kern w:val="0"/>
                <w:sz w:val="24"/>
              </w:rPr>
              <w:t>25</w:t>
            </w:r>
            <w:r w:rsidRPr="00C94262">
              <w:rPr>
                <w:rFonts w:hint="eastAsia"/>
                <w:kern w:val="0"/>
                <w:sz w:val="24"/>
              </w:rPr>
              <w:t>日、</w:t>
            </w:r>
            <w:r w:rsidRPr="004F57C0">
              <w:rPr>
                <w:rFonts w:cs="Times New Roman"/>
                <w:kern w:val="0"/>
                <w:sz w:val="24"/>
              </w:rPr>
              <w:t>2023</w:t>
            </w:r>
            <w:r w:rsidRPr="00C94262">
              <w:rPr>
                <w:rFonts w:hint="eastAsia"/>
                <w:kern w:val="0"/>
                <w:sz w:val="24"/>
              </w:rPr>
              <w:t>年</w:t>
            </w:r>
            <w:r w:rsidRPr="004F57C0">
              <w:rPr>
                <w:rFonts w:cs="Times New Roman"/>
                <w:kern w:val="0"/>
                <w:sz w:val="24"/>
              </w:rPr>
              <w:t>10</w:t>
            </w:r>
            <w:r w:rsidRPr="00C94262">
              <w:rPr>
                <w:rFonts w:hint="eastAsia"/>
                <w:kern w:val="0"/>
                <w:sz w:val="24"/>
              </w:rPr>
              <w:t>月</w:t>
            </w:r>
            <w:r w:rsidRPr="004F57C0">
              <w:rPr>
                <w:rFonts w:cs="Times New Roman"/>
                <w:kern w:val="0"/>
                <w:sz w:val="24"/>
              </w:rPr>
              <w:t>26</w:t>
            </w:r>
            <w:r w:rsidRPr="00C94262">
              <w:rPr>
                <w:rFonts w:hint="eastAsia"/>
                <w:kern w:val="0"/>
                <w:sz w:val="24"/>
              </w:rPr>
              <w:t>日、</w:t>
            </w:r>
            <w:r w:rsidRPr="004F57C0">
              <w:rPr>
                <w:rFonts w:cs="Times New Roman"/>
                <w:kern w:val="0"/>
                <w:sz w:val="24"/>
              </w:rPr>
              <w:t>2023</w:t>
            </w:r>
            <w:r w:rsidRPr="00C94262">
              <w:rPr>
                <w:rFonts w:hint="eastAsia"/>
                <w:kern w:val="0"/>
                <w:sz w:val="24"/>
              </w:rPr>
              <w:t>年</w:t>
            </w:r>
            <w:r w:rsidRPr="004F57C0">
              <w:rPr>
                <w:rFonts w:cs="Times New Roman"/>
                <w:kern w:val="0"/>
                <w:sz w:val="24"/>
              </w:rPr>
              <w:t>11</w:t>
            </w:r>
            <w:r w:rsidRPr="00C94262">
              <w:rPr>
                <w:rFonts w:hint="eastAsia"/>
                <w:kern w:val="0"/>
                <w:sz w:val="24"/>
              </w:rPr>
              <w:t>月</w:t>
            </w:r>
            <w:r w:rsidRPr="004F57C0">
              <w:rPr>
                <w:rFonts w:cs="Times New Roman"/>
                <w:kern w:val="0"/>
                <w:sz w:val="24"/>
              </w:rPr>
              <w:t>16</w:t>
            </w:r>
            <w:r w:rsidRPr="00C94262">
              <w:rPr>
                <w:rFonts w:hint="eastAsia"/>
                <w:kern w:val="0"/>
                <w:sz w:val="24"/>
              </w:rPr>
              <w:t>日、</w:t>
            </w:r>
            <w:r w:rsidRPr="004F57C0">
              <w:rPr>
                <w:rFonts w:cs="Times New Roman"/>
                <w:kern w:val="0"/>
                <w:sz w:val="24"/>
              </w:rPr>
              <w:t>2023</w:t>
            </w:r>
            <w:r w:rsidRPr="00C94262">
              <w:rPr>
                <w:rFonts w:hint="eastAsia"/>
                <w:kern w:val="0"/>
                <w:sz w:val="24"/>
              </w:rPr>
              <w:t>年</w:t>
            </w:r>
            <w:r w:rsidRPr="004F57C0">
              <w:rPr>
                <w:rFonts w:cs="Times New Roman"/>
                <w:kern w:val="0"/>
                <w:sz w:val="24"/>
              </w:rPr>
              <w:t>11</w:t>
            </w:r>
            <w:r w:rsidRPr="00C94262">
              <w:rPr>
                <w:rFonts w:hint="eastAsia"/>
                <w:kern w:val="0"/>
                <w:sz w:val="24"/>
              </w:rPr>
              <w:t>月</w:t>
            </w:r>
            <w:r w:rsidRPr="004F57C0">
              <w:rPr>
                <w:rFonts w:cs="Times New Roman"/>
                <w:kern w:val="0"/>
                <w:sz w:val="24"/>
              </w:rPr>
              <w:t>17</w:t>
            </w:r>
            <w:r w:rsidRPr="00C94262">
              <w:rPr>
                <w:rFonts w:hint="eastAsia"/>
                <w:kern w:val="0"/>
                <w:sz w:val="24"/>
              </w:rPr>
              <w:t>日、</w:t>
            </w:r>
            <w:r w:rsidRPr="004F57C0">
              <w:rPr>
                <w:rFonts w:cs="Times New Roman"/>
                <w:kern w:val="0"/>
                <w:sz w:val="24"/>
              </w:rPr>
              <w:t>2023</w:t>
            </w:r>
            <w:r w:rsidRPr="00C94262">
              <w:rPr>
                <w:rFonts w:hint="eastAsia"/>
                <w:kern w:val="0"/>
                <w:sz w:val="24"/>
              </w:rPr>
              <w:t>年</w:t>
            </w:r>
            <w:r w:rsidRPr="004F57C0">
              <w:rPr>
                <w:rFonts w:cs="Times New Roman"/>
                <w:kern w:val="0"/>
                <w:sz w:val="24"/>
              </w:rPr>
              <w:t>12</w:t>
            </w:r>
            <w:r w:rsidRPr="00C94262">
              <w:rPr>
                <w:rFonts w:hint="eastAsia"/>
                <w:kern w:val="0"/>
                <w:sz w:val="24"/>
              </w:rPr>
              <w:t>月</w:t>
            </w:r>
            <w:r w:rsidRPr="004F57C0">
              <w:rPr>
                <w:rFonts w:cs="Times New Roman"/>
                <w:kern w:val="0"/>
                <w:sz w:val="24"/>
              </w:rPr>
              <w:t>10</w:t>
            </w:r>
            <w:r w:rsidRPr="00C94262">
              <w:rPr>
                <w:rFonts w:hint="eastAsia"/>
                <w:kern w:val="0"/>
                <w:sz w:val="24"/>
              </w:rPr>
              <w:t>日、</w:t>
            </w:r>
            <w:r w:rsidRPr="004F57C0">
              <w:rPr>
                <w:rFonts w:cs="Times New Roman"/>
                <w:kern w:val="0"/>
                <w:sz w:val="24"/>
              </w:rPr>
              <w:t>2023</w:t>
            </w:r>
            <w:r w:rsidRPr="00C94262">
              <w:rPr>
                <w:rFonts w:hint="eastAsia"/>
                <w:kern w:val="0"/>
                <w:sz w:val="24"/>
              </w:rPr>
              <w:t>年</w:t>
            </w:r>
            <w:r w:rsidRPr="004F57C0">
              <w:rPr>
                <w:rFonts w:cs="Times New Roman"/>
                <w:kern w:val="0"/>
                <w:sz w:val="24"/>
              </w:rPr>
              <w:t>12</w:t>
            </w:r>
            <w:r w:rsidRPr="00C94262">
              <w:rPr>
                <w:rFonts w:hint="eastAsia"/>
                <w:kern w:val="0"/>
                <w:sz w:val="24"/>
              </w:rPr>
              <w:t>月</w:t>
            </w:r>
            <w:r w:rsidRPr="004F57C0">
              <w:rPr>
                <w:rFonts w:cs="Times New Roman"/>
                <w:kern w:val="0"/>
                <w:sz w:val="24"/>
              </w:rPr>
              <w:t>15</w:t>
            </w:r>
            <w:r w:rsidRPr="00C94262">
              <w:rPr>
                <w:rFonts w:hint="eastAsia"/>
                <w:kern w:val="0"/>
                <w:sz w:val="24"/>
              </w:rPr>
              <w:t>日、</w:t>
            </w:r>
            <w:r w:rsidRPr="004F57C0">
              <w:rPr>
                <w:rFonts w:cs="Times New Roman"/>
                <w:kern w:val="0"/>
                <w:sz w:val="24"/>
              </w:rPr>
              <w:t>2023</w:t>
            </w:r>
            <w:r w:rsidRPr="00C94262">
              <w:rPr>
                <w:rFonts w:hint="eastAsia"/>
                <w:kern w:val="0"/>
                <w:sz w:val="24"/>
              </w:rPr>
              <w:t>年</w:t>
            </w:r>
            <w:r w:rsidRPr="004F57C0">
              <w:rPr>
                <w:rFonts w:cs="Times New Roman"/>
                <w:kern w:val="0"/>
                <w:sz w:val="24"/>
              </w:rPr>
              <w:t>12</w:t>
            </w:r>
            <w:r w:rsidRPr="00C94262">
              <w:rPr>
                <w:rFonts w:hint="eastAsia"/>
                <w:kern w:val="0"/>
                <w:sz w:val="24"/>
              </w:rPr>
              <w:t>月</w:t>
            </w:r>
            <w:r w:rsidRPr="004F57C0">
              <w:rPr>
                <w:rFonts w:cs="Times New Roman"/>
                <w:kern w:val="0"/>
                <w:sz w:val="24"/>
              </w:rPr>
              <w:t>26</w:t>
            </w:r>
            <w:r w:rsidRPr="00C94262">
              <w:rPr>
                <w:rFonts w:hint="eastAsia"/>
                <w:kern w:val="0"/>
                <w:sz w:val="24"/>
              </w:rPr>
              <w:t>日对各部门内固定资产进行了盘点，但未见水利组、</w:t>
            </w:r>
            <w:r w:rsidRPr="00C94262">
              <w:rPr>
                <w:rFonts w:hint="eastAsia"/>
                <w:kern w:val="0"/>
                <w:sz w:val="24"/>
              </w:rPr>
              <w:lastRenderedPageBreak/>
              <w:t>民政组、重点项目组等部门固定资产盘点信息，未明确是否在</w:t>
            </w:r>
            <w:r w:rsidRPr="004F57C0">
              <w:rPr>
                <w:rFonts w:cs="Times New Roman"/>
                <w:kern w:val="0"/>
                <w:sz w:val="24"/>
              </w:rPr>
              <w:t>2023</w:t>
            </w:r>
            <w:r w:rsidRPr="00C94262">
              <w:rPr>
                <w:rFonts w:hint="eastAsia"/>
                <w:kern w:val="0"/>
                <w:sz w:val="24"/>
              </w:rPr>
              <w:t>年度内按要求完成水利组、民政组、重点项目组等部门固定资产盘点工作，且《荔湖街团工委固定资产登记表》《荔湖街妇联固定资产登记表》内均存在</w:t>
            </w:r>
            <w:r w:rsidR="00063FEE" w:rsidRPr="00063FEE">
              <w:rPr>
                <w:rFonts w:hint="eastAsia"/>
                <w:kern w:val="0"/>
                <w:sz w:val="24"/>
              </w:rPr>
              <w:t>部分固定资产勾选，</w:t>
            </w:r>
            <w:r w:rsidR="00063FEE">
              <w:rPr>
                <w:rFonts w:hint="eastAsia"/>
                <w:kern w:val="0"/>
                <w:sz w:val="24"/>
              </w:rPr>
              <w:t>部分</w:t>
            </w:r>
            <w:r w:rsidRPr="00C94262">
              <w:rPr>
                <w:rFonts w:hint="eastAsia"/>
                <w:kern w:val="0"/>
                <w:sz w:val="24"/>
              </w:rPr>
              <w:t>固定资产</w:t>
            </w:r>
            <w:r w:rsidR="00063FEE">
              <w:rPr>
                <w:rFonts w:hint="eastAsia"/>
                <w:kern w:val="0"/>
                <w:sz w:val="24"/>
              </w:rPr>
              <w:t>未勾选的情况</w:t>
            </w:r>
            <w:r w:rsidRPr="00C94262">
              <w:rPr>
                <w:rFonts w:hint="eastAsia"/>
                <w:kern w:val="0"/>
                <w:sz w:val="24"/>
              </w:rPr>
              <w:t>，未明确</w:t>
            </w:r>
            <w:r w:rsidR="00063FEE">
              <w:rPr>
                <w:rFonts w:hint="eastAsia"/>
                <w:kern w:val="0"/>
                <w:sz w:val="24"/>
              </w:rPr>
              <w:t>未勾选</w:t>
            </w:r>
            <w:r w:rsidRPr="00C94262">
              <w:rPr>
                <w:rFonts w:hint="eastAsia"/>
                <w:kern w:val="0"/>
                <w:sz w:val="24"/>
              </w:rPr>
              <w:t>部分固定资产</w:t>
            </w:r>
            <w:r w:rsidR="00063FEE">
              <w:rPr>
                <w:rFonts w:hint="eastAsia"/>
                <w:kern w:val="0"/>
                <w:sz w:val="24"/>
              </w:rPr>
              <w:t>盘点及</w:t>
            </w:r>
            <w:r w:rsidRPr="00C94262">
              <w:rPr>
                <w:rFonts w:hint="eastAsia"/>
                <w:kern w:val="0"/>
                <w:sz w:val="24"/>
              </w:rPr>
              <w:t>处理结果，本指标不得分</w:t>
            </w:r>
            <w:r w:rsidR="00307B1F" w:rsidRPr="00B72C8E">
              <w:rPr>
                <w:kern w:val="0"/>
                <w:sz w:val="24"/>
              </w:rPr>
              <w:t>。</w:t>
            </w:r>
          </w:p>
        </w:tc>
        <w:tc>
          <w:tcPr>
            <w:tcW w:w="1401" w:type="dxa"/>
            <w:shd w:val="clear" w:color="auto" w:fill="auto"/>
            <w:vAlign w:val="center"/>
            <w:hideMark/>
          </w:tcPr>
          <w:p w14:paraId="5A808893"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0</w:t>
            </w:r>
          </w:p>
        </w:tc>
      </w:tr>
      <w:tr w:rsidR="00307B1F" w:rsidRPr="00B72C8E" w14:paraId="086AE2C5" w14:textId="77777777" w:rsidTr="00897CB8">
        <w:trPr>
          <w:trHeight w:val="567"/>
          <w:jc w:val="center"/>
        </w:trPr>
        <w:tc>
          <w:tcPr>
            <w:tcW w:w="741" w:type="dxa"/>
            <w:vMerge/>
            <w:shd w:val="clear" w:color="auto" w:fill="auto"/>
            <w:vAlign w:val="center"/>
            <w:hideMark/>
          </w:tcPr>
          <w:p w14:paraId="10B3F31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6281EAA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2D133FE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5687BF89"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30CBC835"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数据质量</w:t>
            </w:r>
          </w:p>
        </w:tc>
        <w:tc>
          <w:tcPr>
            <w:tcW w:w="576" w:type="dxa"/>
            <w:shd w:val="clear" w:color="auto" w:fill="auto"/>
            <w:vAlign w:val="center"/>
            <w:hideMark/>
          </w:tcPr>
          <w:p w14:paraId="14CC6024"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7F90F21B"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反映部门（单位）行政事业性国有资产年报数据质量。</w:t>
            </w:r>
          </w:p>
        </w:tc>
        <w:tc>
          <w:tcPr>
            <w:tcW w:w="3196" w:type="dxa"/>
            <w:shd w:val="clear" w:color="auto" w:fill="auto"/>
            <w:vAlign w:val="center"/>
            <w:hideMark/>
          </w:tcPr>
          <w:p w14:paraId="76A4FC60"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t>部门（单位）行政事业性国有资产年报数据完整、准确，核实性问题均能提供有效、真实的说明，且资产账与财务账、资产实体相符的，得</w:t>
            </w:r>
            <w:r w:rsidRPr="004F57C0">
              <w:rPr>
                <w:rFonts w:cs="Times New Roman"/>
                <w:kern w:val="0"/>
                <w:sz w:val="24"/>
              </w:rPr>
              <w:t>2</w:t>
            </w:r>
            <w:r w:rsidRPr="00B72C8E">
              <w:rPr>
                <w:kern w:val="0"/>
                <w:sz w:val="24"/>
              </w:rPr>
              <w:t>分；否则酌情扣分。</w:t>
            </w:r>
          </w:p>
        </w:tc>
        <w:tc>
          <w:tcPr>
            <w:tcW w:w="3893" w:type="dxa"/>
            <w:shd w:val="clear" w:color="auto" w:fill="auto"/>
            <w:vAlign w:val="center"/>
            <w:hideMark/>
          </w:tcPr>
          <w:p w14:paraId="3272F7C5" w14:textId="266F9424"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w:t>
            </w:r>
            <w:r w:rsidRPr="004F57C0">
              <w:rPr>
                <w:rFonts w:cs="Times New Roman"/>
                <w:kern w:val="0"/>
                <w:sz w:val="24"/>
              </w:rPr>
              <w:t>2023</w:t>
            </w:r>
            <w:r w:rsidRPr="00C94262">
              <w:rPr>
                <w:rFonts w:hint="eastAsia"/>
                <w:kern w:val="0"/>
                <w:sz w:val="24"/>
              </w:rPr>
              <w:t>年度广州市增城区人民政府荔湖街道办事处国有资产分析报告》《</w:t>
            </w:r>
            <w:r w:rsidRPr="004F57C0">
              <w:rPr>
                <w:rFonts w:cs="Times New Roman"/>
                <w:kern w:val="0"/>
                <w:sz w:val="24"/>
              </w:rPr>
              <w:t>2023</w:t>
            </w:r>
            <w:r w:rsidRPr="00C94262">
              <w:rPr>
                <w:rFonts w:hint="eastAsia"/>
                <w:kern w:val="0"/>
                <w:sz w:val="24"/>
              </w:rPr>
              <w:t>年度行政事业性国有资产报表》《固定资产列表》、</w:t>
            </w:r>
            <w:r w:rsidRPr="004F57C0">
              <w:rPr>
                <w:rFonts w:cs="Times New Roman"/>
                <w:kern w:val="0"/>
                <w:sz w:val="24"/>
              </w:rPr>
              <w:t>2023</w:t>
            </w:r>
            <w:r w:rsidRPr="00C94262">
              <w:rPr>
                <w:rFonts w:hint="eastAsia"/>
                <w:kern w:val="0"/>
                <w:sz w:val="24"/>
              </w:rPr>
              <w:t>年度部门决算报表《预算支出相关信息表》（财决</w:t>
            </w:r>
            <w:r w:rsidR="009049E4">
              <w:rPr>
                <w:rFonts w:hint="eastAsia"/>
                <w:kern w:val="0"/>
                <w:sz w:val="24"/>
              </w:rPr>
              <w:t>F</w:t>
            </w:r>
            <w:r w:rsidRPr="004F57C0">
              <w:rPr>
                <w:rFonts w:cs="Times New Roman"/>
                <w:kern w:val="0"/>
                <w:sz w:val="24"/>
              </w:rPr>
              <w:t>01</w:t>
            </w:r>
            <w:r w:rsidRPr="00C94262">
              <w:rPr>
                <w:rFonts w:hint="eastAsia"/>
                <w:kern w:val="0"/>
                <w:sz w:val="24"/>
              </w:rPr>
              <w:t>表）等，</w:t>
            </w:r>
            <w:r w:rsidRPr="004F57C0">
              <w:rPr>
                <w:rFonts w:cs="Times New Roman"/>
                <w:kern w:val="0"/>
                <w:sz w:val="24"/>
              </w:rPr>
              <w:t>2023</w:t>
            </w:r>
            <w:r w:rsidRPr="00C94262">
              <w:rPr>
                <w:rFonts w:hint="eastAsia"/>
                <w:kern w:val="0"/>
                <w:sz w:val="24"/>
              </w:rPr>
              <w:t>年部门固定资产原值账账相符、账表一致，荔湖街</w:t>
            </w:r>
            <w:r w:rsidRPr="004F57C0">
              <w:rPr>
                <w:rFonts w:cs="Times New Roman"/>
                <w:kern w:val="0"/>
                <w:sz w:val="24"/>
              </w:rPr>
              <w:t>2023</w:t>
            </w:r>
            <w:r w:rsidRPr="00C94262">
              <w:rPr>
                <w:rFonts w:hint="eastAsia"/>
                <w:kern w:val="0"/>
                <w:sz w:val="24"/>
              </w:rPr>
              <w:t>年固定资产期末余额</w:t>
            </w:r>
            <w:r w:rsidRPr="004F57C0">
              <w:rPr>
                <w:rFonts w:cs="Times New Roman"/>
                <w:kern w:val="0"/>
                <w:sz w:val="24"/>
              </w:rPr>
              <w:t>19251</w:t>
            </w:r>
            <w:r w:rsidRPr="00C94262">
              <w:rPr>
                <w:rFonts w:hint="eastAsia"/>
                <w:kern w:val="0"/>
                <w:sz w:val="24"/>
              </w:rPr>
              <w:t>.</w:t>
            </w:r>
            <w:r w:rsidRPr="004F57C0">
              <w:rPr>
                <w:rFonts w:cs="Times New Roman"/>
                <w:kern w:val="0"/>
                <w:sz w:val="24"/>
              </w:rPr>
              <w:t>79</w:t>
            </w:r>
            <w:r w:rsidRPr="00C94262">
              <w:rPr>
                <w:rFonts w:hint="eastAsia"/>
                <w:kern w:val="0"/>
                <w:sz w:val="24"/>
              </w:rPr>
              <w:t>万元，但经现场核查，固定资产盘点表及现场固定资产</w:t>
            </w:r>
            <w:r w:rsidRPr="00C94262">
              <w:rPr>
                <w:rFonts w:hint="eastAsia"/>
                <w:kern w:val="0"/>
                <w:sz w:val="24"/>
              </w:rPr>
              <w:lastRenderedPageBreak/>
              <w:t>标签编号与《固定资产列表》内资产编号不一致，本指标扣</w:t>
            </w:r>
            <w:r w:rsidRPr="004F57C0">
              <w:rPr>
                <w:rFonts w:cs="Times New Roman"/>
                <w:kern w:val="0"/>
                <w:sz w:val="24"/>
              </w:rPr>
              <w:t>0</w:t>
            </w:r>
            <w:r w:rsidRPr="00C94262">
              <w:rPr>
                <w:rFonts w:hint="eastAsia"/>
                <w:kern w:val="0"/>
                <w:sz w:val="24"/>
              </w:rPr>
              <w:t>.</w:t>
            </w:r>
            <w:r w:rsidRPr="004F57C0">
              <w:rPr>
                <w:rFonts w:cs="Times New Roman"/>
                <w:kern w:val="0"/>
                <w:sz w:val="24"/>
              </w:rPr>
              <w:t>5</w:t>
            </w:r>
            <w:r w:rsidRPr="00C94262">
              <w:rPr>
                <w:rFonts w:hint="eastAsia"/>
                <w:kern w:val="0"/>
                <w:sz w:val="24"/>
              </w:rPr>
              <w:t>分。</w:t>
            </w:r>
          </w:p>
        </w:tc>
        <w:tc>
          <w:tcPr>
            <w:tcW w:w="1401" w:type="dxa"/>
            <w:shd w:val="clear" w:color="auto" w:fill="auto"/>
            <w:vAlign w:val="center"/>
            <w:hideMark/>
          </w:tcPr>
          <w:p w14:paraId="7F981502" w14:textId="324EDBF3" w:rsidR="00307B1F" w:rsidRPr="00B72C8E" w:rsidRDefault="00C94262" w:rsidP="00AD579A">
            <w:pPr>
              <w:widowControl/>
              <w:adjustRightInd w:val="0"/>
              <w:snapToGrid w:val="0"/>
              <w:spacing w:line="240" w:lineRule="auto"/>
              <w:ind w:firstLineChars="0" w:firstLine="0"/>
              <w:jc w:val="center"/>
              <w:rPr>
                <w:kern w:val="0"/>
                <w:sz w:val="24"/>
              </w:rPr>
            </w:pPr>
            <w:r w:rsidRPr="004F57C0">
              <w:rPr>
                <w:rFonts w:cs="Times New Roman"/>
                <w:kern w:val="0"/>
                <w:sz w:val="24"/>
              </w:rPr>
              <w:lastRenderedPageBreak/>
              <w:t>1</w:t>
            </w:r>
            <w:r>
              <w:rPr>
                <w:rFonts w:hint="eastAsia"/>
                <w:kern w:val="0"/>
                <w:sz w:val="24"/>
              </w:rPr>
              <w:t>.</w:t>
            </w:r>
            <w:r w:rsidRPr="004F57C0">
              <w:rPr>
                <w:rFonts w:cs="Times New Roman"/>
                <w:kern w:val="0"/>
                <w:sz w:val="24"/>
              </w:rPr>
              <w:t>5</w:t>
            </w:r>
          </w:p>
        </w:tc>
      </w:tr>
      <w:tr w:rsidR="00307B1F" w:rsidRPr="00B72C8E" w14:paraId="7CA61E7C" w14:textId="77777777" w:rsidTr="00897CB8">
        <w:trPr>
          <w:trHeight w:val="567"/>
          <w:jc w:val="center"/>
        </w:trPr>
        <w:tc>
          <w:tcPr>
            <w:tcW w:w="741" w:type="dxa"/>
            <w:vMerge/>
            <w:shd w:val="clear" w:color="auto" w:fill="auto"/>
            <w:vAlign w:val="center"/>
            <w:hideMark/>
          </w:tcPr>
          <w:p w14:paraId="078A488E"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5F0E30C6"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3E71F6D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3516966E"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3E95C005"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资产管理合规性</w:t>
            </w:r>
          </w:p>
        </w:tc>
        <w:tc>
          <w:tcPr>
            <w:tcW w:w="576" w:type="dxa"/>
            <w:shd w:val="clear" w:color="auto" w:fill="auto"/>
            <w:vAlign w:val="center"/>
            <w:hideMark/>
          </w:tcPr>
          <w:p w14:paraId="11F4534A"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652BFEB2"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反映部门（单位）资产管理是否合规。</w:t>
            </w:r>
          </w:p>
        </w:tc>
        <w:tc>
          <w:tcPr>
            <w:tcW w:w="3196" w:type="dxa"/>
            <w:shd w:val="clear" w:color="auto" w:fill="auto"/>
            <w:vAlign w:val="center"/>
            <w:hideMark/>
          </w:tcPr>
          <w:p w14:paraId="63D6D112"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B72C8E">
              <w:rPr>
                <w:kern w:val="0"/>
                <w:sz w:val="24"/>
              </w:rPr>
              <w:t>.</w:t>
            </w:r>
            <w:r w:rsidRPr="00B72C8E">
              <w:rPr>
                <w:kern w:val="0"/>
                <w:sz w:val="24"/>
              </w:rPr>
              <w:t>有无行政事业性国有资产管理内部管理规程；如无，扣</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w:t>
            </w:r>
            <w:r w:rsidRPr="00B72C8E">
              <w:rPr>
                <w:kern w:val="0"/>
                <w:sz w:val="24"/>
              </w:rPr>
              <w:br/>
            </w:r>
            <w:r w:rsidRPr="004F57C0">
              <w:rPr>
                <w:rFonts w:cs="Times New Roman"/>
                <w:kern w:val="0"/>
                <w:sz w:val="24"/>
              </w:rPr>
              <w:t>2</w:t>
            </w:r>
            <w:r w:rsidRPr="00B72C8E">
              <w:rPr>
                <w:kern w:val="0"/>
                <w:sz w:val="24"/>
              </w:rPr>
              <w:t>.</w:t>
            </w:r>
            <w:r w:rsidRPr="00B72C8E">
              <w:rPr>
                <w:kern w:val="0"/>
                <w:sz w:val="24"/>
              </w:rPr>
              <w:t>在各类巡视、审计、监督检查工作中如发现资产管理存在问题的，每发现</w:t>
            </w:r>
            <w:r w:rsidRPr="004F57C0">
              <w:rPr>
                <w:rFonts w:cs="Times New Roman"/>
                <w:kern w:val="0"/>
                <w:sz w:val="24"/>
              </w:rPr>
              <w:t>1</w:t>
            </w:r>
            <w:r w:rsidRPr="00B72C8E">
              <w:rPr>
                <w:kern w:val="0"/>
                <w:sz w:val="24"/>
              </w:rPr>
              <w:t>次扣</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分，扣完为止。</w:t>
            </w:r>
          </w:p>
        </w:tc>
        <w:tc>
          <w:tcPr>
            <w:tcW w:w="3893" w:type="dxa"/>
            <w:shd w:val="clear" w:color="auto" w:fill="auto"/>
            <w:vAlign w:val="center"/>
            <w:hideMark/>
          </w:tcPr>
          <w:p w14:paraId="431F9AA5" w14:textId="30B84C83"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荔湖街按照相关规定制定了《荔湖街道办事处财务管理制度》《荔湖街道办事处合同档案管理工作制度》《荔湖街道办事处采购实施办法》《荔湖街固定资产管理办法（试行）》等行政事业性国有资产管理内部管理规程，明确了固定资产采购与管理相关细则。经现场核查，部门固定资产实物管理存在以下问题：一是针式打印机（</w:t>
            </w:r>
            <w:r w:rsidRPr="004F57C0">
              <w:rPr>
                <w:rFonts w:cs="Times New Roman"/>
                <w:kern w:val="0"/>
                <w:sz w:val="24"/>
              </w:rPr>
              <w:t>091</w:t>
            </w:r>
            <w:r w:rsidRPr="00C94262">
              <w:rPr>
                <w:rFonts w:hint="eastAsia"/>
                <w:kern w:val="0"/>
                <w:sz w:val="24"/>
              </w:rPr>
              <w:t>-</w:t>
            </w:r>
            <w:r w:rsidRPr="004F57C0">
              <w:rPr>
                <w:rFonts w:cs="Times New Roman"/>
                <w:kern w:val="0"/>
                <w:sz w:val="24"/>
              </w:rPr>
              <w:t>2010601</w:t>
            </w:r>
            <w:r w:rsidRPr="00C94262">
              <w:rPr>
                <w:rFonts w:hint="eastAsia"/>
                <w:kern w:val="0"/>
                <w:sz w:val="24"/>
              </w:rPr>
              <w:t>-</w:t>
            </w:r>
            <w:r w:rsidRPr="004F57C0">
              <w:rPr>
                <w:rFonts w:cs="Times New Roman"/>
                <w:kern w:val="0"/>
                <w:sz w:val="24"/>
              </w:rPr>
              <w:t>000006</w:t>
            </w:r>
            <w:r w:rsidRPr="00C94262">
              <w:rPr>
                <w:rFonts w:hint="eastAsia"/>
                <w:kern w:val="0"/>
                <w:sz w:val="24"/>
              </w:rPr>
              <w:t>）、大疆无人机（</w:t>
            </w:r>
            <w:r w:rsidRPr="004F57C0">
              <w:rPr>
                <w:rFonts w:cs="Times New Roman"/>
                <w:kern w:val="0"/>
                <w:sz w:val="24"/>
              </w:rPr>
              <w:t>091</w:t>
            </w:r>
            <w:r w:rsidRPr="00C94262">
              <w:rPr>
                <w:rFonts w:hint="eastAsia"/>
                <w:kern w:val="0"/>
                <w:sz w:val="24"/>
              </w:rPr>
              <w:t>-</w:t>
            </w:r>
            <w:r w:rsidRPr="004F57C0">
              <w:rPr>
                <w:rFonts w:cs="Times New Roman"/>
                <w:kern w:val="0"/>
                <w:sz w:val="24"/>
              </w:rPr>
              <w:t>3520399</w:t>
            </w:r>
            <w:r w:rsidRPr="00C94262">
              <w:rPr>
                <w:rFonts w:hint="eastAsia"/>
                <w:kern w:val="0"/>
                <w:sz w:val="24"/>
              </w:rPr>
              <w:t>-</w:t>
            </w:r>
            <w:r w:rsidRPr="004F57C0">
              <w:rPr>
                <w:rFonts w:cs="Times New Roman"/>
                <w:kern w:val="0"/>
                <w:sz w:val="24"/>
              </w:rPr>
              <w:t>000001</w:t>
            </w:r>
            <w:r w:rsidRPr="00C94262">
              <w:rPr>
                <w:rFonts w:hint="eastAsia"/>
                <w:kern w:val="0"/>
                <w:sz w:val="24"/>
              </w:rPr>
              <w:t>）、台式电脑（</w:t>
            </w:r>
            <w:r w:rsidRPr="004F57C0">
              <w:rPr>
                <w:rFonts w:cs="Times New Roman"/>
                <w:kern w:val="0"/>
                <w:sz w:val="24"/>
              </w:rPr>
              <w:t>091</w:t>
            </w:r>
            <w:r w:rsidRPr="00C94262">
              <w:rPr>
                <w:rFonts w:hint="eastAsia"/>
                <w:kern w:val="0"/>
                <w:sz w:val="24"/>
              </w:rPr>
              <w:t>-</w:t>
            </w:r>
            <w:r w:rsidRPr="004F57C0">
              <w:rPr>
                <w:rFonts w:cs="Times New Roman"/>
                <w:kern w:val="0"/>
                <w:sz w:val="24"/>
              </w:rPr>
              <w:t>2010104</w:t>
            </w:r>
            <w:r w:rsidRPr="00C94262">
              <w:rPr>
                <w:rFonts w:hint="eastAsia"/>
                <w:kern w:val="0"/>
                <w:sz w:val="24"/>
              </w:rPr>
              <w:t>-</w:t>
            </w:r>
            <w:r w:rsidRPr="004F57C0">
              <w:rPr>
                <w:rFonts w:cs="Times New Roman"/>
                <w:kern w:val="0"/>
                <w:sz w:val="24"/>
              </w:rPr>
              <w:t>000484</w:t>
            </w:r>
            <w:r w:rsidRPr="00C94262">
              <w:rPr>
                <w:rFonts w:hint="eastAsia"/>
                <w:kern w:val="0"/>
                <w:sz w:val="24"/>
              </w:rPr>
              <w:t>）未按照固定资产管理规定粘贴固定资产卡片编号；二是智能档案密集架（</w:t>
            </w:r>
            <w:r w:rsidRPr="004F57C0">
              <w:rPr>
                <w:rFonts w:cs="Times New Roman"/>
                <w:kern w:val="0"/>
                <w:sz w:val="24"/>
              </w:rPr>
              <w:t>091</w:t>
            </w:r>
            <w:r w:rsidRPr="00C94262">
              <w:rPr>
                <w:rFonts w:hint="eastAsia"/>
                <w:kern w:val="0"/>
                <w:sz w:val="24"/>
              </w:rPr>
              <w:t>-</w:t>
            </w:r>
            <w:r w:rsidRPr="004F57C0">
              <w:rPr>
                <w:rFonts w:cs="Times New Roman"/>
                <w:kern w:val="0"/>
                <w:sz w:val="24"/>
              </w:rPr>
              <w:t>6010599</w:t>
            </w:r>
            <w:r w:rsidRPr="00C94262">
              <w:rPr>
                <w:rFonts w:hint="eastAsia"/>
                <w:kern w:val="0"/>
                <w:sz w:val="24"/>
              </w:rPr>
              <w:t>-</w:t>
            </w:r>
            <w:r w:rsidRPr="004F57C0">
              <w:rPr>
                <w:rFonts w:cs="Times New Roman"/>
                <w:kern w:val="0"/>
                <w:sz w:val="24"/>
              </w:rPr>
              <w:t>000125</w:t>
            </w:r>
            <w:r w:rsidRPr="00C94262">
              <w:rPr>
                <w:rFonts w:hint="eastAsia"/>
                <w:kern w:val="0"/>
                <w:sz w:val="24"/>
              </w:rPr>
              <w:t>）多个固定资产仅登记为一个资产编号；三是现场核查航拍无人机（</w:t>
            </w:r>
            <w:r w:rsidRPr="004F57C0">
              <w:rPr>
                <w:rFonts w:cs="Times New Roman"/>
                <w:kern w:val="0"/>
                <w:sz w:val="24"/>
              </w:rPr>
              <w:t>091</w:t>
            </w:r>
            <w:r w:rsidRPr="00C94262">
              <w:rPr>
                <w:rFonts w:hint="eastAsia"/>
                <w:kern w:val="0"/>
                <w:sz w:val="24"/>
              </w:rPr>
              <w:t>-</w:t>
            </w:r>
            <w:r w:rsidRPr="004F57C0">
              <w:rPr>
                <w:rFonts w:cs="Times New Roman"/>
                <w:kern w:val="0"/>
                <w:sz w:val="24"/>
              </w:rPr>
              <w:lastRenderedPageBreak/>
              <w:t>2321099</w:t>
            </w:r>
            <w:r w:rsidRPr="00C94262">
              <w:rPr>
                <w:rFonts w:hint="eastAsia"/>
                <w:kern w:val="0"/>
                <w:sz w:val="24"/>
              </w:rPr>
              <w:t>-</w:t>
            </w:r>
            <w:r w:rsidRPr="004F57C0">
              <w:rPr>
                <w:rFonts w:cs="Times New Roman"/>
                <w:kern w:val="0"/>
                <w:sz w:val="24"/>
              </w:rPr>
              <w:t>000008</w:t>
            </w:r>
            <w:r w:rsidRPr="00C94262">
              <w:rPr>
                <w:rFonts w:hint="eastAsia"/>
                <w:kern w:val="0"/>
                <w:sz w:val="24"/>
              </w:rPr>
              <w:t>）已损坏，但未进行报废处理。综合以上情况</w:t>
            </w:r>
            <w:r w:rsidR="008D4C65">
              <w:rPr>
                <w:rFonts w:hint="eastAsia"/>
                <w:kern w:val="0"/>
                <w:sz w:val="24"/>
              </w:rPr>
              <w:t>，</w:t>
            </w:r>
            <w:r w:rsidRPr="00C94262">
              <w:rPr>
                <w:rFonts w:hint="eastAsia"/>
                <w:kern w:val="0"/>
                <w:sz w:val="24"/>
              </w:rPr>
              <w:t>本指标扣</w:t>
            </w:r>
            <w:r w:rsidRPr="004F57C0">
              <w:rPr>
                <w:rFonts w:cs="Times New Roman"/>
                <w:kern w:val="0"/>
                <w:sz w:val="24"/>
              </w:rPr>
              <w:t>1</w:t>
            </w:r>
            <w:r w:rsidRPr="00C94262">
              <w:rPr>
                <w:rFonts w:hint="eastAsia"/>
                <w:kern w:val="0"/>
                <w:sz w:val="24"/>
              </w:rPr>
              <w:t>分</w:t>
            </w:r>
            <w:r w:rsidR="00307B1F" w:rsidRPr="00B72C8E">
              <w:rPr>
                <w:kern w:val="0"/>
                <w:sz w:val="24"/>
              </w:rPr>
              <w:t>。</w:t>
            </w:r>
          </w:p>
        </w:tc>
        <w:tc>
          <w:tcPr>
            <w:tcW w:w="1401" w:type="dxa"/>
            <w:shd w:val="clear" w:color="auto" w:fill="auto"/>
            <w:vAlign w:val="center"/>
            <w:hideMark/>
          </w:tcPr>
          <w:p w14:paraId="2E7C967E" w14:textId="1952B779"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1</w:t>
            </w:r>
          </w:p>
        </w:tc>
      </w:tr>
      <w:tr w:rsidR="00307B1F" w:rsidRPr="00B72C8E" w14:paraId="48A9588F" w14:textId="77777777" w:rsidTr="00897CB8">
        <w:trPr>
          <w:trHeight w:val="567"/>
          <w:jc w:val="center"/>
        </w:trPr>
        <w:tc>
          <w:tcPr>
            <w:tcW w:w="741" w:type="dxa"/>
            <w:vMerge/>
            <w:shd w:val="clear" w:color="auto" w:fill="auto"/>
            <w:vAlign w:val="center"/>
            <w:hideMark/>
          </w:tcPr>
          <w:p w14:paraId="0BEC7C8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A71F5BA"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50EC9A44"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FE6F74D"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7AA9FB38"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固定资产利用率</w:t>
            </w:r>
          </w:p>
        </w:tc>
        <w:tc>
          <w:tcPr>
            <w:tcW w:w="576" w:type="dxa"/>
            <w:shd w:val="clear" w:color="auto" w:fill="auto"/>
            <w:vAlign w:val="center"/>
            <w:hideMark/>
          </w:tcPr>
          <w:p w14:paraId="661780AA"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2EAFD433"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部门（单位）实际在用固定资产总额与所有固定资产总额的比率，用以反映和考核部门（单位）固定资产使用效率程度。</w:t>
            </w:r>
          </w:p>
        </w:tc>
        <w:tc>
          <w:tcPr>
            <w:tcW w:w="3196" w:type="dxa"/>
            <w:shd w:val="clear" w:color="auto" w:fill="auto"/>
            <w:vAlign w:val="center"/>
            <w:hideMark/>
          </w:tcPr>
          <w:p w14:paraId="2A6C6539" w14:textId="77777777" w:rsidR="00307B1F" w:rsidRPr="00B72C8E" w:rsidRDefault="00307B1F"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B72C8E">
              <w:rPr>
                <w:kern w:val="0"/>
                <w:sz w:val="24"/>
              </w:rPr>
              <w:t>.</w:t>
            </w:r>
            <w:r w:rsidRPr="00B72C8E">
              <w:rPr>
                <w:kern w:val="0"/>
                <w:sz w:val="24"/>
              </w:rPr>
              <w:t>比率</w:t>
            </w:r>
            <w:r w:rsidRPr="00B72C8E">
              <w:rPr>
                <w:kern w:val="0"/>
                <w:sz w:val="24"/>
              </w:rPr>
              <w:t>≥</w:t>
            </w:r>
            <w:r w:rsidRPr="004F57C0">
              <w:rPr>
                <w:rFonts w:cs="Times New Roman"/>
                <w:kern w:val="0"/>
                <w:sz w:val="24"/>
              </w:rPr>
              <w:t>90</w:t>
            </w:r>
            <w:r w:rsidRPr="00B72C8E">
              <w:rPr>
                <w:kern w:val="0"/>
                <w:sz w:val="24"/>
              </w:rPr>
              <w:t>%</w:t>
            </w:r>
            <w:r w:rsidRPr="00B72C8E">
              <w:rPr>
                <w:kern w:val="0"/>
                <w:sz w:val="24"/>
              </w:rPr>
              <w:t>的，得</w:t>
            </w:r>
            <w:r w:rsidRPr="004F57C0">
              <w:rPr>
                <w:rFonts w:cs="Times New Roman"/>
                <w:kern w:val="0"/>
                <w:sz w:val="24"/>
              </w:rPr>
              <w:t>2</w:t>
            </w:r>
            <w:r w:rsidRPr="00B72C8E">
              <w:rPr>
                <w:kern w:val="0"/>
                <w:sz w:val="24"/>
              </w:rPr>
              <w:t>分；</w:t>
            </w:r>
            <w:r w:rsidRPr="00B72C8E">
              <w:rPr>
                <w:kern w:val="0"/>
                <w:sz w:val="24"/>
              </w:rPr>
              <w:br/>
            </w:r>
            <w:r w:rsidRPr="004F57C0">
              <w:rPr>
                <w:rFonts w:cs="Times New Roman"/>
                <w:kern w:val="0"/>
                <w:sz w:val="24"/>
              </w:rPr>
              <w:t>2</w:t>
            </w:r>
            <w:r w:rsidRPr="00B72C8E">
              <w:rPr>
                <w:kern w:val="0"/>
                <w:sz w:val="24"/>
              </w:rPr>
              <w:t>.</w:t>
            </w:r>
            <w:r w:rsidRPr="004F57C0">
              <w:rPr>
                <w:rFonts w:cs="Times New Roman"/>
                <w:kern w:val="0"/>
                <w:sz w:val="24"/>
              </w:rPr>
              <w:t>90</w:t>
            </w:r>
            <w:r w:rsidRPr="00B72C8E">
              <w:rPr>
                <w:kern w:val="0"/>
                <w:sz w:val="24"/>
              </w:rPr>
              <w:t>%</w:t>
            </w:r>
            <w:r w:rsidRPr="00B72C8E">
              <w:rPr>
                <w:kern w:val="0"/>
                <w:sz w:val="24"/>
              </w:rPr>
              <w:t>＞比率</w:t>
            </w:r>
            <w:r w:rsidRPr="00B72C8E">
              <w:rPr>
                <w:kern w:val="0"/>
                <w:sz w:val="24"/>
              </w:rPr>
              <w:t>≥</w:t>
            </w:r>
            <w:r w:rsidRPr="004F57C0">
              <w:rPr>
                <w:rFonts w:cs="Times New Roman"/>
                <w:kern w:val="0"/>
                <w:sz w:val="24"/>
              </w:rPr>
              <w:t>75</w:t>
            </w:r>
            <w:r w:rsidRPr="00B72C8E">
              <w:rPr>
                <w:kern w:val="0"/>
                <w:sz w:val="24"/>
              </w:rPr>
              <w:t>%</w:t>
            </w:r>
            <w:r w:rsidRPr="00B72C8E">
              <w:rPr>
                <w:kern w:val="0"/>
                <w:sz w:val="24"/>
              </w:rPr>
              <w:t>的，得</w:t>
            </w:r>
            <w:r w:rsidRPr="004F57C0">
              <w:rPr>
                <w:rFonts w:cs="Times New Roman"/>
                <w:kern w:val="0"/>
                <w:sz w:val="24"/>
              </w:rPr>
              <w:t>1</w:t>
            </w:r>
            <w:r w:rsidRPr="00B72C8E">
              <w:rPr>
                <w:kern w:val="0"/>
                <w:sz w:val="24"/>
              </w:rPr>
              <w:t>.</w:t>
            </w:r>
            <w:r w:rsidRPr="004F57C0">
              <w:rPr>
                <w:rFonts w:cs="Times New Roman"/>
                <w:kern w:val="0"/>
                <w:sz w:val="24"/>
              </w:rPr>
              <w:t>5</w:t>
            </w:r>
            <w:r w:rsidRPr="00B72C8E">
              <w:rPr>
                <w:kern w:val="0"/>
                <w:sz w:val="24"/>
              </w:rPr>
              <w:t>分；</w:t>
            </w:r>
            <w:r w:rsidRPr="00B72C8E">
              <w:rPr>
                <w:kern w:val="0"/>
                <w:sz w:val="24"/>
              </w:rPr>
              <w:br/>
            </w:r>
            <w:r w:rsidRPr="004F57C0">
              <w:rPr>
                <w:rFonts w:cs="Times New Roman"/>
                <w:kern w:val="0"/>
                <w:sz w:val="24"/>
              </w:rPr>
              <w:t>3</w:t>
            </w:r>
            <w:r w:rsidRPr="00B72C8E">
              <w:rPr>
                <w:kern w:val="0"/>
                <w:sz w:val="24"/>
              </w:rPr>
              <w:t>.</w:t>
            </w:r>
            <w:r w:rsidRPr="004F57C0">
              <w:rPr>
                <w:rFonts w:cs="Times New Roman"/>
                <w:kern w:val="0"/>
                <w:sz w:val="24"/>
              </w:rPr>
              <w:t>75</w:t>
            </w:r>
            <w:r w:rsidRPr="00B72C8E">
              <w:rPr>
                <w:kern w:val="0"/>
                <w:sz w:val="24"/>
              </w:rPr>
              <w:t>%</w:t>
            </w:r>
            <w:r w:rsidRPr="00B72C8E">
              <w:rPr>
                <w:kern w:val="0"/>
                <w:sz w:val="24"/>
              </w:rPr>
              <w:t>＞比率</w:t>
            </w:r>
            <w:r w:rsidRPr="00B72C8E">
              <w:rPr>
                <w:kern w:val="0"/>
                <w:sz w:val="24"/>
              </w:rPr>
              <w:t>≥</w:t>
            </w:r>
            <w:r w:rsidRPr="004F57C0">
              <w:rPr>
                <w:rFonts w:cs="Times New Roman"/>
                <w:kern w:val="0"/>
                <w:sz w:val="24"/>
              </w:rPr>
              <w:t>60</w:t>
            </w:r>
            <w:r w:rsidRPr="00B72C8E">
              <w:rPr>
                <w:kern w:val="0"/>
                <w:sz w:val="24"/>
              </w:rPr>
              <w:t>%</w:t>
            </w:r>
            <w:r w:rsidRPr="00B72C8E">
              <w:rPr>
                <w:kern w:val="0"/>
                <w:sz w:val="24"/>
              </w:rPr>
              <w:t>的，得</w:t>
            </w:r>
            <w:r w:rsidRPr="004F57C0">
              <w:rPr>
                <w:rFonts w:cs="Times New Roman"/>
                <w:kern w:val="0"/>
                <w:sz w:val="24"/>
              </w:rPr>
              <w:t>1</w:t>
            </w:r>
            <w:r w:rsidRPr="00B72C8E">
              <w:rPr>
                <w:kern w:val="0"/>
                <w:sz w:val="24"/>
              </w:rPr>
              <w:t>分；</w:t>
            </w:r>
            <w:r w:rsidRPr="00B72C8E">
              <w:rPr>
                <w:kern w:val="0"/>
                <w:sz w:val="24"/>
              </w:rPr>
              <w:br/>
            </w:r>
            <w:r w:rsidRPr="004F57C0">
              <w:rPr>
                <w:rFonts w:cs="Times New Roman"/>
                <w:kern w:val="0"/>
                <w:sz w:val="24"/>
              </w:rPr>
              <w:t>4</w:t>
            </w:r>
            <w:r w:rsidRPr="00B72C8E">
              <w:rPr>
                <w:kern w:val="0"/>
                <w:sz w:val="24"/>
              </w:rPr>
              <w:t>.</w:t>
            </w:r>
            <w:r w:rsidRPr="00B72C8E">
              <w:rPr>
                <w:kern w:val="0"/>
                <w:sz w:val="24"/>
              </w:rPr>
              <w:t>比率＜</w:t>
            </w:r>
            <w:r w:rsidRPr="004F57C0">
              <w:rPr>
                <w:rFonts w:cs="Times New Roman"/>
                <w:kern w:val="0"/>
                <w:sz w:val="24"/>
              </w:rPr>
              <w:t>60</w:t>
            </w:r>
            <w:r w:rsidRPr="00B72C8E">
              <w:rPr>
                <w:kern w:val="0"/>
                <w:sz w:val="24"/>
              </w:rPr>
              <w:t>%</w:t>
            </w:r>
            <w:r w:rsidRPr="00B72C8E">
              <w:rPr>
                <w:kern w:val="0"/>
                <w:sz w:val="24"/>
              </w:rPr>
              <w:t>的，得</w:t>
            </w:r>
            <w:r w:rsidRPr="004F57C0">
              <w:rPr>
                <w:rFonts w:cs="Times New Roman"/>
                <w:kern w:val="0"/>
                <w:sz w:val="24"/>
              </w:rPr>
              <w:t>0</w:t>
            </w:r>
            <w:r w:rsidRPr="00B72C8E">
              <w:rPr>
                <w:kern w:val="0"/>
                <w:sz w:val="24"/>
              </w:rPr>
              <w:t>分。</w:t>
            </w:r>
            <w:r w:rsidRPr="00B72C8E">
              <w:rPr>
                <w:kern w:val="0"/>
                <w:sz w:val="24"/>
              </w:rPr>
              <w:br/>
            </w:r>
            <w:r w:rsidRPr="00B72C8E">
              <w:rPr>
                <w:kern w:val="0"/>
                <w:sz w:val="24"/>
              </w:rPr>
              <w:t>固定资产利用率</w:t>
            </w:r>
            <w:r w:rsidRPr="00B72C8E">
              <w:rPr>
                <w:kern w:val="0"/>
                <w:sz w:val="24"/>
              </w:rPr>
              <w:t>=</w:t>
            </w:r>
            <w:r w:rsidRPr="00B72C8E">
              <w:rPr>
                <w:kern w:val="0"/>
                <w:sz w:val="24"/>
              </w:rPr>
              <w:t>（实际在用固定资产总额</w:t>
            </w:r>
            <w:r w:rsidRPr="00B72C8E">
              <w:rPr>
                <w:kern w:val="0"/>
                <w:sz w:val="24"/>
              </w:rPr>
              <w:t>/</w:t>
            </w:r>
            <w:r w:rsidRPr="00B72C8E">
              <w:rPr>
                <w:kern w:val="0"/>
                <w:sz w:val="24"/>
              </w:rPr>
              <w:t>所有固定资产总额）</w:t>
            </w:r>
            <w:r w:rsidRPr="00B72C8E">
              <w:rPr>
                <w:kern w:val="0"/>
                <w:sz w:val="24"/>
              </w:rPr>
              <w:t>×</w:t>
            </w:r>
            <w:r w:rsidRPr="004F57C0">
              <w:rPr>
                <w:rFonts w:cs="Times New Roman"/>
                <w:kern w:val="0"/>
                <w:sz w:val="24"/>
              </w:rPr>
              <w:t>100</w:t>
            </w:r>
            <w:r w:rsidRPr="00B72C8E">
              <w:rPr>
                <w:kern w:val="0"/>
                <w:sz w:val="24"/>
              </w:rPr>
              <w:t>%</w:t>
            </w:r>
            <w:r w:rsidRPr="00B72C8E">
              <w:rPr>
                <w:kern w:val="0"/>
                <w:sz w:val="24"/>
              </w:rPr>
              <w:t>。</w:t>
            </w:r>
          </w:p>
        </w:tc>
        <w:tc>
          <w:tcPr>
            <w:tcW w:w="3893" w:type="dxa"/>
            <w:shd w:val="clear" w:color="auto" w:fill="auto"/>
            <w:vAlign w:val="center"/>
            <w:hideMark/>
          </w:tcPr>
          <w:p w14:paraId="1B73F421" w14:textId="7C2DC14B"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w:t>
            </w:r>
            <w:r w:rsidRPr="004F57C0">
              <w:rPr>
                <w:rFonts w:cs="Times New Roman"/>
                <w:kern w:val="0"/>
                <w:sz w:val="24"/>
              </w:rPr>
              <w:t>2023</w:t>
            </w:r>
            <w:r w:rsidRPr="00C94262">
              <w:rPr>
                <w:rFonts w:hint="eastAsia"/>
                <w:kern w:val="0"/>
                <w:sz w:val="24"/>
              </w:rPr>
              <w:t>年度广州市增城区人民政府荔湖街道办事处国有资产分析报告》《</w:t>
            </w:r>
            <w:r w:rsidRPr="004F57C0">
              <w:rPr>
                <w:rFonts w:cs="Times New Roman"/>
                <w:kern w:val="0"/>
                <w:sz w:val="24"/>
              </w:rPr>
              <w:t>2023</w:t>
            </w:r>
            <w:r w:rsidRPr="00C94262">
              <w:rPr>
                <w:rFonts w:hint="eastAsia"/>
                <w:kern w:val="0"/>
                <w:sz w:val="24"/>
              </w:rPr>
              <w:t>年度行政事业性国有资产报表》，</w:t>
            </w:r>
            <w:r w:rsidRPr="004F57C0">
              <w:rPr>
                <w:rFonts w:cs="Times New Roman"/>
                <w:kern w:val="0"/>
                <w:sz w:val="24"/>
              </w:rPr>
              <w:t>2023</w:t>
            </w:r>
            <w:r w:rsidRPr="00C94262">
              <w:rPr>
                <w:rFonts w:hint="eastAsia"/>
                <w:kern w:val="0"/>
                <w:sz w:val="24"/>
              </w:rPr>
              <w:t>年度部门固定资产在用率为</w:t>
            </w:r>
            <w:r w:rsidRPr="004F57C0">
              <w:rPr>
                <w:rFonts w:cs="Times New Roman"/>
                <w:kern w:val="0"/>
                <w:sz w:val="24"/>
              </w:rPr>
              <w:t>96</w:t>
            </w:r>
            <w:r w:rsidRPr="00C94262">
              <w:rPr>
                <w:rFonts w:hint="eastAsia"/>
                <w:kern w:val="0"/>
                <w:sz w:val="24"/>
              </w:rPr>
              <w:t>.</w:t>
            </w:r>
            <w:r w:rsidRPr="004F57C0">
              <w:rPr>
                <w:rFonts w:cs="Times New Roman"/>
                <w:kern w:val="0"/>
                <w:sz w:val="24"/>
              </w:rPr>
              <w:t>25</w:t>
            </w:r>
            <w:r w:rsidRPr="00C94262">
              <w:rPr>
                <w:rFonts w:hint="eastAsia"/>
                <w:kern w:val="0"/>
                <w:sz w:val="24"/>
              </w:rPr>
              <w:t>%</w:t>
            </w:r>
            <w:r w:rsidRPr="00C94262">
              <w:rPr>
                <w:rFonts w:hint="eastAsia"/>
                <w:kern w:val="0"/>
                <w:sz w:val="24"/>
              </w:rPr>
              <w:t>，结合现场核查情况，除航拍无人机（</w:t>
            </w:r>
            <w:r w:rsidRPr="004F57C0">
              <w:rPr>
                <w:rFonts w:cs="Times New Roman"/>
                <w:kern w:val="0"/>
                <w:sz w:val="24"/>
              </w:rPr>
              <w:t>091</w:t>
            </w:r>
            <w:r w:rsidRPr="00C94262">
              <w:rPr>
                <w:rFonts w:hint="eastAsia"/>
                <w:kern w:val="0"/>
                <w:sz w:val="24"/>
              </w:rPr>
              <w:t>-</w:t>
            </w:r>
            <w:r w:rsidRPr="004F57C0">
              <w:rPr>
                <w:rFonts w:cs="Times New Roman"/>
                <w:kern w:val="0"/>
                <w:sz w:val="24"/>
              </w:rPr>
              <w:t>2321099</w:t>
            </w:r>
            <w:r w:rsidRPr="00C94262">
              <w:rPr>
                <w:rFonts w:hint="eastAsia"/>
                <w:kern w:val="0"/>
                <w:sz w:val="24"/>
              </w:rPr>
              <w:t>-</w:t>
            </w:r>
            <w:r w:rsidRPr="004F57C0">
              <w:rPr>
                <w:rFonts w:cs="Times New Roman"/>
                <w:kern w:val="0"/>
                <w:sz w:val="24"/>
              </w:rPr>
              <w:t>000008</w:t>
            </w:r>
            <w:r w:rsidRPr="00C94262">
              <w:rPr>
                <w:rFonts w:hint="eastAsia"/>
                <w:kern w:val="0"/>
                <w:sz w:val="24"/>
              </w:rPr>
              <w:t>）已损坏未报废外，其余抽查各项固定资产保管良好，综合考虑</w:t>
            </w:r>
            <w:r w:rsidR="004F4098" w:rsidRPr="004F4098">
              <w:rPr>
                <w:rFonts w:hint="eastAsia"/>
                <w:kern w:val="0"/>
                <w:sz w:val="24"/>
              </w:rPr>
              <w:t>存在固定资产损坏未报废的情况</w:t>
            </w:r>
            <w:r w:rsidRPr="00C94262">
              <w:rPr>
                <w:rFonts w:hint="eastAsia"/>
                <w:kern w:val="0"/>
                <w:sz w:val="24"/>
              </w:rPr>
              <w:t>，</w:t>
            </w:r>
            <w:r w:rsidR="004F4098" w:rsidRPr="004F4098">
              <w:rPr>
                <w:rFonts w:hint="eastAsia"/>
                <w:kern w:val="0"/>
                <w:sz w:val="24"/>
              </w:rPr>
              <w:t>未能准确测算固定资产利用率，</w:t>
            </w:r>
            <w:r w:rsidRPr="00C94262">
              <w:rPr>
                <w:rFonts w:hint="eastAsia"/>
                <w:kern w:val="0"/>
                <w:sz w:val="24"/>
              </w:rPr>
              <w:t>本指标扣</w:t>
            </w:r>
            <w:r w:rsidRPr="004F57C0">
              <w:rPr>
                <w:rFonts w:cs="Times New Roman"/>
                <w:kern w:val="0"/>
                <w:sz w:val="24"/>
              </w:rPr>
              <w:t>0</w:t>
            </w:r>
            <w:r w:rsidRPr="00C94262">
              <w:rPr>
                <w:rFonts w:hint="eastAsia"/>
                <w:kern w:val="0"/>
                <w:sz w:val="24"/>
              </w:rPr>
              <w:t>.</w:t>
            </w:r>
            <w:r w:rsidRPr="004F57C0">
              <w:rPr>
                <w:rFonts w:cs="Times New Roman"/>
                <w:kern w:val="0"/>
                <w:sz w:val="24"/>
              </w:rPr>
              <w:t>5</w:t>
            </w:r>
            <w:r w:rsidRPr="00C94262">
              <w:rPr>
                <w:rFonts w:hint="eastAsia"/>
                <w:kern w:val="0"/>
                <w:sz w:val="24"/>
              </w:rPr>
              <w:t>分。</w:t>
            </w:r>
          </w:p>
        </w:tc>
        <w:tc>
          <w:tcPr>
            <w:tcW w:w="1401" w:type="dxa"/>
            <w:shd w:val="clear" w:color="auto" w:fill="auto"/>
            <w:vAlign w:val="center"/>
            <w:hideMark/>
          </w:tcPr>
          <w:p w14:paraId="4A696736" w14:textId="6DF48F9A" w:rsidR="00307B1F" w:rsidRPr="00B72C8E" w:rsidRDefault="00C94262" w:rsidP="00AD579A">
            <w:pPr>
              <w:widowControl/>
              <w:adjustRightInd w:val="0"/>
              <w:snapToGrid w:val="0"/>
              <w:spacing w:line="240" w:lineRule="auto"/>
              <w:ind w:firstLineChars="0" w:firstLine="0"/>
              <w:jc w:val="center"/>
              <w:rPr>
                <w:kern w:val="0"/>
                <w:sz w:val="24"/>
              </w:rPr>
            </w:pPr>
            <w:r w:rsidRPr="004F57C0">
              <w:rPr>
                <w:rFonts w:cs="Times New Roman"/>
                <w:kern w:val="0"/>
                <w:sz w:val="24"/>
              </w:rPr>
              <w:t>1</w:t>
            </w:r>
            <w:r>
              <w:rPr>
                <w:rFonts w:hint="eastAsia"/>
                <w:kern w:val="0"/>
                <w:sz w:val="24"/>
              </w:rPr>
              <w:t>.</w:t>
            </w:r>
            <w:r w:rsidRPr="004F57C0">
              <w:rPr>
                <w:rFonts w:cs="Times New Roman"/>
                <w:kern w:val="0"/>
                <w:sz w:val="24"/>
              </w:rPr>
              <w:t>5</w:t>
            </w:r>
          </w:p>
        </w:tc>
      </w:tr>
      <w:tr w:rsidR="00307B1F" w:rsidRPr="00B72C8E" w14:paraId="172F9094" w14:textId="77777777" w:rsidTr="00897CB8">
        <w:trPr>
          <w:trHeight w:val="567"/>
          <w:jc w:val="center"/>
        </w:trPr>
        <w:tc>
          <w:tcPr>
            <w:tcW w:w="741" w:type="dxa"/>
            <w:vMerge/>
            <w:shd w:val="clear" w:color="auto" w:fill="auto"/>
            <w:vAlign w:val="center"/>
            <w:hideMark/>
          </w:tcPr>
          <w:p w14:paraId="23B74CE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A0E036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val="restart"/>
            <w:shd w:val="clear" w:color="auto" w:fill="auto"/>
            <w:vAlign w:val="center"/>
            <w:hideMark/>
          </w:tcPr>
          <w:p w14:paraId="16A62758"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运行成本</w:t>
            </w:r>
          </w:p>
        </w:tc>
        <w:tc>
          <w:tcPr>
            <w:tcW w:w="576" w:type="dxa"/>
            <w:vMerge w:val="restart"/>
            <w:shd w:val="clear" w:color="auto" w:fill="auto"/>
            <w:noWrap/>
            <w:vAlign w:val="center"/>
            <w:hideMark/>
          </w:tcPr>
          <w:p w14:paraId="7F401E07"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4</w:t>
            </w:r>
          </w:p>
        </w:tc>
        <w:tc>
          <w:tcPr>
            <w:tcW w:w="1229" w:type="dxa"/>
            <w:shd w:val="clear" w:color="auto" w:fill="auto"/>
            <w:vAlign w:val="center"/>
            <w:hideMark/>
          </w:tcPr>
          <w:p w14:paraId="59CCE22F"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公用经费控制率</w:t>
            </w:r>
          </w:p>
        </w:tc>
        <w:tc>
          <w:tcPr>
            <w:tcW w:w="576" w:type="dxa"/>
            <w:shd w:val="clear" w:color="auto" w:fill="auto"/>
            <w:vAlign w:val="center"/>
            <w:hideMark/>
          </w:tcPr>
          <w:p w14:paraId="240E17CB"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4BB37DBE"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部门（单位）本年度实际支出的公用经费总额与预算安排的公用经费总额的比</w:t>
            </w:r>
            <w:r w:rsidRPr="00B72C8E">
              <w:rPr>
                <w:kern w:val="0"/>
                <w:sz w:val="24"/>
              </w:rPr>
              <w:lastRenderedPageBreak/>
              <w:t>率，用以反映和考核部门（单位）对机构运转成本的实际控制程度。</w:t>
            </w:r>
          </w:p>
        </w:tc>
        <w:tc>
          <w:tcPr>
            <w:tcW w:w="3196" w:type="dxa"/>
            <w:shd w:val="clear" w:color="auto" w:fill="auto"/>
            <w:vAlign w:val="center"/>
            <w:hideMark/>
          </w:tcPr>
          <w:p w14:paraId="3FEBC84D"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kern w:val="0"/>
                <w:sz w:val="24"/>
              </w:rPr>
              <w:lastRenderedPageBreak/>
              <w:t>公用经费控制率</w:t>
            </w:r>
            <w:r w:rsidRPr="00B72C8E">
              <w:rPr>
                <w:kern w:val="0"/>
                <w:sz w:val="24"/>
              </w:rPr>
              <w:t>=</w:t>
            </w:r>
            <w:r w:rsidRPr="00B72C8E">
              <w:rPr>
                <w:kern w:val="0"/>
                <w:sz w:val="24"/>
              </w:rPr>
              <w:t>（实际支出公用经费总额</w:t>
            </w:r>
            <w:r w:rsidRPr="00B72C8E">
              <w:rPr>
                <w:kern w:val="0"/>
                <w:sz w:val="24"/>
              </w:rPr>
              <w:t>-</w:t>
            </w:r>
            <w:r w:rsidRPr="00B72C8E">
              <w:rPr>
                <w:kern w:val="0"/>
                <w:sz w:val="24"/>
              </w:rPr>
              <w:t>预算安排公用经费总额）</w:t>
            </w:r>
            <w:r w:rsidRPr="00B72C8E">
              <w:rPr>
                <w:kern w:val="0"/>
                <w:sz w:val="24"/>
              </w:rPr>
              <w:t>/</w:t>
            </w:r>
            <w:r w:rsidRPr="00B72C8E">
              <w:rPr>
                <w:kern w:val="0"/>
                <w:sz w:val="24"/>
              </w:rPr>
              <w:t>预算安排公用经费总额</w:t>
            </w:r>
            <w:r w:rsidRPr="00B72C8E">
              <w:rPr>
                <w:kern w:val="0"/>
                <w:sz w:val="24"/>
              </w:rPr>
              <w:t>×</w:t>
            </w:r>
            <w:r w:rsidRPr="004F57C0">
              <w:rPr>
                <w:rFonts w:cs="Times New Roman"/>
                <w:kern w:val="0"/>
                <w:sz w:val="24"/>
              </w:rPr>
              <w:t>100</w:t>
            </w:r>
            <w:r w:rsidRPr="00B72C8E">
              <w:rPr>
                <w:kern w:val="0"/>
                <w:sz w:val="24"/>
              </w:rPr>
              <w:t>%</w:t>
            </w:r>
            <w:r w:rsidRPr="00B72C8E">
              <w:rPr>
                <w:kern w:val="0"/>
                <w:sz w:val="24"/>
              </w:rPr>
              <w:t>。控制率</w:t>
            </w:r>
            <w:r w:rsidRPr="00B72C8E">
              <w:rPr>
                <w:kern w:val="0"/>
                <w:sz w:val="24"/>
              </w:rPr>
              <w:t>≤</w:t>
            </w:r>
            <w:r w:rsidRPr="004F57C0">
              <w:rPr>
                <w:rFonts w:cs="Times New Roman"/>
                <w:kern w:val="0"/>
                <w:sz w:val="24"/>
              </w:rPr>
              <w:t>0</w:t>
            </w:r>
            <w:r w:rsidRPr="00B72C8E">
              <w:rPr>
                <w:kern w:val="0"/>
                <w:sz w:val="24"/>
              </w:rPr>
              <w:t>，得满分；控制率</w:t>
            </w:r>
            <w:r w:rsidRPr="00B72C8E">
              <w:rPr>
                <w:rFonts w:eastAsia="宋体"/>
                <w:kern w:val="0"/>
                <w:sz w:val="24"/>
              </w:rPr>
              <w:t>﹥</w:t>
            </w:r>
            <w:r w:rsidRPr="004F57C0">
              <w:rPr>
                <w:rFonts w:cs="Times New Roman"/>
                <w:kern w:val="0"/>
                <w:sz w:val="24"/>
              </w:rPr>
              <w:t>0</w:t>
            </w:r>
            <w:r w:rsidRPr="00B72C8E">
              <w:rPr>
                <w:kern w:val="0"/>
                <w:sz w:val="24"/>
              </w:rPr>
              <w:t>时，每增加</w:t>
            </w:r>
            <w:r w:rsidRPr="004F57C0">
              <w:rPr>
                <w:rFonts w:cs="Times New Roman"/>
                <w:kern w:val="0"/>
                <w:sz w:val="24"/>
              </w:rPr>
              <w:t>5</w:t>
            </w:r>
            <w:r w:rsidRPr="00B72C8E">
              <w:rPr>
                <w:kern w:val="0"/>
                <w:sz w:val="24"/>
              </w:rPr>
              <w:t>%</w:t>
            </w:r>
            <w:r w:rsidRPr="00B72C8E">
              <w:rPr>
                <w:kern w:val="0"/>
                <w:sz w:val="24"/>
              </w:rPr>
              <w:lastRenderedPageBreak/>
              <w:t>（含）扣减</w:t>
            </w:r>
            <w:r w:rsidRPr="004F57C0">
              <w:rPr>
                <w:rFonts w:cs="Times New Roman"/>
                <w:kern w:val="0"/>
                <w:sz w:val="24"/>
              </w:rPr>
              <w:t>0</w:t>
            </w:r>
            <w:r w:rsidRPr="00B72C8E">
              <w:rPr>
                <w:kern w:val="0"/>
                <w:sz w:val="24"/>
              </w:rPr>
              <w:t>.</w:t>
            </w:r>
            <w:r w:rsidRPr="004F57C0">
              <w:rPr>
                <w:rFonts w:cs="Times New Roman"/>
                <w:kern w:val="0"/>
                <w:sz w:val="24"/>
              </w:rPr>
              <w:t>5</w:t>
            </w:r>
            <w:r w:rsidRPr="00B72C8E">
              <w:rPr>
                <w:kern w:val="0"/>
                <w:sz w:val="24"/>
              </w:rPr>
              <w:t>分，减至</w:t>
            </w:r>
            <w:r w:rsidRPr="004F57C0">
              <w:rPr>
                <w:rFonts w:cs="Times New Roman"/>
                <w:kern w:val="0"/>
                <w:sz w:val="24"/>
              </w:rPr>
              <w:t>0</w:t>
            </w:r>
            <w:r w:rsidRPr="00B72C8E">
              <w:rPr>
                <w:kern w:val="0"/>
                <w:sz w:val="24"/>
              </w:rPr>
              <w:t>分为止。</w:t>
            </w:r>
          </w:p>
        </w:tc>
        <w:tc>
          <w:tcPr>
            <w:tcW w:w="3893" w:type="dxa"/>
            <w:shd w:val="clear" w:color="auto" w:fill="auto"/>
            <w:vAlign w:val="center"/>
            <w:hideMark/>
          </w:tcPr>
          <w:p w14:paraId="5370097D" w14:textId="1A4A5F67"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lastRenderedPageBreak/>
              <w:t>根据荔湖街</w:t>
            </w:r>
            <w:r w:rsidRPr="004F57C0">
              <w:rPr>
                <w:rFonts w:cs="Times New Roman"/>
                <w:kern w:val="0"/>
                <w:sz w:val="24"/>
              </w:rPr>
              <w:t>2023</w:t>
            </w:r>
            <w:r w:rsidRPr="00C94262">
              <w:rPr>
                <w:rFonts w:hint="eastAsia"/>
                <w:kern w:val="0"/>
                <w:sz w:val="24"/>
              </w:rPr>
              <w:t>年度部门决算报表《收入支出决算总表》（财决</w:t>
            </w:r>
            <w:r w:rsidR="005E4D15">
              <w:rPr>
                <w:rFonts w:hint="eastAsia"/>
                <w:kern w:val="0"/>
                <w:sz w:val="24"/>
              </w:rPr>
              <w:t>Z</w:t>
            </w:r>
            <w:r w:rsidRPr="004F57C0">
              <w:rPr>
                <w:rFonts w:cs="Times New Roman"/>
                <w:kern w:val="0"/>
                <w:sz w:val="24"/>
              </w:rPr>
              <w:t>01</w:t>
            </w:r>
            <w:r w:rsidRPr="00C94262">
              <w:rPr>
                <w:rFonts w:hint="eastAsia"/>
                <w:kern w:val="0"/>
                <w:sz w:val="24"/>
              </w:rPr>
              <w:t>表），荔湖街</w:t>
            </w:r>
            <w:r w:rsidRPr="004F57C0">
              <w:rPr>
                <w:rFonts w:cs="Times New Roman"/>
                <w:kern w:val="0"/>
                <w:sz w:val="24"/>
              </w:rPr>
              <w:t>2023</w:t>
            </w:r>
            <w:r w:rsidRPr="00C94262">
              <w:rPr>
                <w:rFonts w:hint="eastAsia"/>
                <w:kern w:val="0"/>
                <w:sz w:val="24"/>
              </w:rPr>
              <w:t>年公用经费年初预算数</w:t>
            </w:r>
            <w:r w:rsidRPr="004F57C0">
              <w:rPr>
                <w:rFonts w:cs="Times New Roman"/>
                <w:kern w:val="0"/>
                <w:sz w:val="24"/>
              </w:rPr>
              <w:t>304</w:t>
            </w:r>
            <w:r w:rsidRPr="00C94262">
              <w:rPr>
                <w:rFonts w:hint="eastAsia"/>
                <w:kern w:val="0"/>
                <w:sz w:val="24"/>
              </w:rPr>
              <w:t>.</w:t>
            </w:r>
            <w:r w:rsidRPr="004F57C0">
              <w:rPr>
                <w:rFonts w:cs="Times New Roman"/>
                <w:kern w:val="0"/>
                <w:sz w:val="24"/>
              </w:rPr>
              <w:t>65</w:t>
            </w:r>
            <w:r w:rsidRPr="00C94262">
              <w:rPr>
                <w:rFonts w:hint="eastAsia"/>
                <w:kern w:val="0"/>
                <w:sz w:val="24"/>
              </w:rPr>
              <w:t>万元，调整后全年预算数</w:t>
            </w:r>
            <w:r w:rsidRPr="004F57C0">
              <w:rPr>
                <w:rFonts w:cs="Times New Roman"/>
                <w:kern w:val="0"/>
                <w:sz w:val="24"/>
              </w:rPr>
              <w:t>320</w:t>
            </w:r>
            <w:r w:rsidRPr="00C94262">
              <w:rPr>
                <w:rFonts w:hint="eastAsia"/>
                <w:kern w:val="0"/>
                <w:sz w:val="24"/>
              </w:rPr>
              <w:t>.</w:t>
            </w:r>
            <w:r w:rsidRPr="004F57C0">
              <w:rPr>
                <w:rFonts w:cs="Times New Roman"/>
                <w:kern w:val="0"/>
                <w:sz w:val="24"/>
              </w:rPr>
              <w:t>48</w:t>
            </w:r>
            <w:r w:rsidRPr="00C94262">
              <w:rPr>
                <w:rFonts w:hint="eastAsia"/>
                <w:kern w:val="0"/>
                <w:sz w:val="24"/>
              </w:rPr>
              <w:t>万元，决算实际支出</w:t>
            </w:r>
            <w:r w:rsidRPr="004F57C0">
              <w:rPr>
                <w:rFonts w:cs="Times New Roman"/>
                <w:kern w:val="0"/>
                <w:sz w:val="24"/>
              </w:rPr>
              <w:t>310</w:t>
            </w:r>
            <w:r w:rsidRPr="00C94262">
              <w:rPr>
                <w:rFonts w:hint="eastAsia"/>
                <w:kern w:val="0"/>
                <w:sz w:val="24"/>
              </w:rPr>
              <w:t>.</w:t>
            </w:r>
            <w:r w:rsidRPr="004F57C0">
              <w:rPr>
                <w:rFonts w:cs="Times New Roman"/>
                <w:kern w:val="0"/>
                <w:sz w:val="24"/>
              </w:rPr>
              <w:t>81</w:t>
            </w:r>
            <w:r w:rsidRPr="00C94262">
              <w:rPr>
                <w:rFonts w:hint="eastAsia"/>
                <w:kern w:val="0"/>
                <w:sz w:val="24"/>
              </w:rPr>
              <w:t>万元，公用经费控制率为</w:t>
            </w:r>
            <w:r w:rsidRPr="00C94262">
              <w:rPr>
                <w:rFonts w:hint="eastAsia"/>
                <w:kern w:val="0"/>
                <w:sz w:val="24"/>
              </w:rPr>
              <w:t>-</w:t>
            </w:r>
            <w:r w:rsidRPr="004F57C0">
              <w:rPr>
                <w:rFonts w:cs="Times New Roman"/>
                <w:kern w:val="0"/>
                <w:sz w:val="24"/>
              </w:rPr>
              <w:t>3</w:t>
            </w:r>
            <w:r w:rsidRPr="00C94262">
              <w:rPr>
                <w:rFonts w:hint="eastAsia"/>
                <w:kern w:val="0"/>
                <w:sz w:val="24"/>
              </w:rPr>
              <w:t>.</w:t>
            </w:r>
            <w:r w:rsidRPr="004F57C0">
              <w:rPr>
                <w:rFonts w:cs="Times New Roman"/>
                <w:kern w:val="0"/>
                <w:sz w:val="24"/>
              </w:rPr>
              <w:t>02</w:t>
            </w:r>
            <w:r w:rsidRPr="00C94262">
              <w:rPr>
                <w:rFonts w:hint="eastAsia"/>
                <w:kern w:val="0"/>
                <w:sz w:val="24"/>
              </w:rPr>
              <w:t>%</w:t>
            </w:r>
            <w:r w:rsidRPr="00C94262">
              <w:rPr>
                <w:rFonts w:hint="eastAsia"/>
                <w:kern w:val="0"/>
                <w:sz w:val="24"/>
              </w:rPr>
              <w:t>。根据既定</w:t>
            </w:r>
            <w:r w:rsidRPr="00C94262">
              <w:rPr>
                <w:rFonts w:hint="eastAsia"/>
                <w:kern w:val="0"/>
                <w:sz w:val="24"/>
              </w:rPr>
              <w:lastRenderedPageBreak/>
              <w:t>的评价指标体系及评分标准，公用经费控制率</w:t>
            </w:r>
            <w:r w:rsidRPr="00C94262">
              <w:rPr>
                <w:rFonts w:hint="eastAsia"/>
                <w:kern w:val="0"/>
                <w:sz w:val="24"/>
              </w:rPr>
              <w:t>=</w:t>
            </w:r>
            <w:r w:rsidRPr="00C94262">
              <w:rPr>
                <w:rFonts w:hint="eastAsia"/>
                <w:kern w:val="0"/>
                <w:sz w:val="24"/>
              </w:rPr>
              <w:t>（实际支出公用经费总额</w:t>
            </w:r>
            <w:r w:rsidRPr="00C94262">
              <w:rPr>
                <w:rFonts w:hint="eastAsia"/>
                <w:kern w:val="0"/>
                <w:sz w:val="24"/>
              </w:rPr>
              <w:t>-</w:t>
            </w:r>
            <w:r w:rsidRPr="00C94262">
              <w:rPr>
                <w:rFonts w:hint="eastAsia"/>
                <w:kern w:val="0"/>
                <w:sz w:val="24"/>
              </w:rPr>
              <w:t>预算安排公用经费总额）</w:t>
            </w:r>
            <w:r w:rsidRPr="00C94262">
              <w:rPr>
                <w:rFonts w:hint="eastAsia"/>
                <w:kern w:val="0"/>
                <w:sz w:val="24"/>
              </w:rPr>
              <w:t>/</w:t>
            </w:r>
            <w:r w:rsidRPr="00C94262">
              <w:rPr>
                <w:rFonts w:hint="eastAsia"/>
                <w:kern w:val="0"/>
                <w:sz w:val="24"/>
              </w:rPr>
              <w:t>预算安排公用经费总额×</w:t>
            </w:r>
            <w:r w:rsidRPr="004F57C0">
              <w:rPr>
                <w:rFonts w:cs="Times New Roman"/>
                <w:kern w:val="0"/>
                <w:sz w:val="24"/>
              </w:rPr>
              <w:t>100</w:t>
            </w:r>
            <w:r w:rsidRPr="00C94262">
              <w:rPr>
                <w:rFonts w:hint="eastAsia"/>
                <w:kern w:val="0"/>
                <w:sz w:val="24"/>
              </w:rPr>
              <w:t>%</w:t>
            </w:r>
            <w:r w:rsidRPr="00C94262">
              <w:rPr>
                <w:rFonts w:hint="eastAsia"/>
                <w:kern w:val="0"/>
                <w:sz w:val="24"/>
              </w:rPr>
              <w:t>。控制率≤</w:t>
            </w:r>
            <w:r w:rsidRPr="004F57C0">
              <w:rPr>
                <w:rFonts w:cs="Times New Roman"/>
                <w:kern w:val="0"/>
                <w:sz w:val="24"/>
              </w:rPr>
              <w:t>0</w:t>
            </w:r>
            <w:r w:rsidRPr="00C94262">
              <w:rPr>
                <w:rFonts w:hint="eastAsia"/>
                <w:kern w:val="0"/>
                <w:sz w:val="24"/>
              </w:rPr>
              <w:t>，得满分；控制率＞</w:t>
            </w:r>
            <w:r w:rsidRPr="004F57C0">
              <w:rPr>
                <w:rFonts w:cs="Times New Roman"/>
                <w:kern w:val="0"/>
                <w:sz w:val="24"/>
              </w:rPr>
              <w:t>0</w:t>
            </w:r>
            <w:r w:rsidRPr="00C94262">
              <w:rPr>
                <w:rFonts w:hint="eastAsia"/>
                <w:kern w:val="0"/>
                <w:sz w:val="24"/>
              </w:rPr>
              <w:t>时，每增加</w:t>
            </w:r>
            <w:r w:rsidRPr="004F57C0">
              <w:rPr>
                <w:rFonts w:cs="Times New Roman"/>
                <w:kern w:val="0"/>
                <w:sz w:val="24"/>
              </w:rPr>
              <w:t>5</w:t>
            </w:r>
            <w:r w:rsidRPr="00C94262">
              <w:rPr>
                <w:rFonts w:hint="eastAsia"/>
                <w:kern w:val="0"/>
                <w:sz w:val="24"/>
              </w:rPr>
              <w:t>%</w:t>
            </w:r>
            <w:r w:rsidRPr="00C94262">
              <w:rPr>
                <w:rFonts w:hint="eastAsia"/>
                <w:kern w:val="0"/>
                <w:sz w:val="24"/>
              </w:rPr>
              <w:t>（含）扣减</w:t>
            </w:r>
            <w:r w:rsidRPr="004F57C0">
              <w:rPr>
                <w:rFonts w:cs="Times New Roman"/>
                <w:kern w:val="0"/>
                <w:sz w:val="24"/>
              </w:rPr>
              <w:t>0</w:t>
            </w:r>
            <w:r w:rsidRPr="00C94262">
              <w:rPr>
                <w:rFonts w:hint="eastAsia"/>
                <w:kern w:val="0"/>
                <w:sz w:val="24"/>
              </w:rPr>
              <w:t>.</w:t>
            </w:r>
            <w:r w:rsidRPr="004F57C0">
              <w:rPr>
                <w:rFonts w:cs="Times New Roman"/>
                <w:kern w:val="0"/>
                <w:sz w:val="24"/>
              </w:rPr>
              <w:t>5</w:t>
            </w:r>
            <w:r w:rsidRPr="00C94262">
              <w:rPr>
                <w:rFonts w:hint="eastAsia"/>
                <w:kern w:val="0"/>
                <w:sz w:val="24"/>
              </w:rPr>
              <w:t>分，本指标得满分。</w:t>
            </w:r>
          </w:p>
        </w:tc>
        <w:tc>
          <w:tcPr>
            <w:tcW w:w="1401" w:type="dxa"/>
            <w:shd w:val="clear" w:color="auto" w:fill="auto"/>
            <w:vAlign w:val="center"/>
            <w:hideMark/>
          </w:tcPr>
          <w:p w14:paraId="0C28E03F"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lastRenderedPageBreak/>
              <w:t>2</w:t>
            </w:r>
          </w:p>
        </w:tc>
      </w:tr>
      <w:tr w:rsidR="00307B1F" w:rsidRPr="00B72C8E" w14:paraId="15CFF2B0" w14:textId="77777777" w:rsidTr="00897CB8">
        <w:trPr>
          <w:trHeight w:val="567"/>
          <w:jc w:val="center"/>
        </w:trPr>
        <w:tc>
          <w:tcPr>
            <w:tcW w:w="741" w:type="dxa"/>
            <w:vMerge/>
            <w:shd w:val="clear" w:color="auto" w:fill="auto"/>
            <w:vAlign w:val="center"/>
            <w:hideMark/>
          </w:tcPr>
          <w:p w14:paraId="16CA406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68148F1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734" w:type="dxa"/>
            <w:vMerge/>
            <w:shd w:val="clear" w:color="auto" w:fill="auto"/>
            <w:vAlign w:val="center"/>
            <w:hideMark/>
          </w:tcPr>
          <w:p w14:paraId="77C18A77"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56E9EAC5"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1229" w:type="dxa"/>
            <w:shd w:val="clear" w:color="auto" w:fill="auto"/>
            <w:vAlign w:val="center"/>
            <w:hideMark/>
          </w:tcPr>
          <w:p w14:paraId="66E06500"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经费控制情况</w:t>
            </w:r>
          </w:p>
        </w:tc>
        <w:tc>
          <w:tcPr>
            <w:tcW w:w="576" w:type="dxa"/>
            <w:shd w:val="clear" w:color="auto" w:fill="auto"/>
            <w:vAlign w:val="center"/>
            <w:hideMark/>
          </w:tcPr>
          <w:p w14:paraId="498F9E3F"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19" w:type="dxa"/>
            <w:shd w:val="clear" w:color="auto" w:fill="auto"/>
            <w:vAlign w:val="center"/>
            <w:hideMark/>
          </w:tcPr>
          <w:p w14:paraId="25B6AA49" w14:textId="77777777" w:rsidR="00307B1F" w:rsidRPr="00B72C8E" w:rsidRDefault="00307B1F" w:rsidP="00897CB8">
            <w:pPr>
              <w:widowControl/>
              <w:adjustRightInd w:val="0"/>
              <w:snapToGrid w:val="0"/>
              <w:spacing w:line="240" w:lineRule="auto"/>
              <w:ind w:firstLineChars="0" w:firstLine="0"/>
              <w:jc w:val="center"/>
              <w:rPr>
                <w:kern w:val="0"/>
                <w:sz w:val="24"/>
              </w:rPr>
            </w:pPr>
            <w:r w:rsidRPr="00B72C8E">
              <w:rPr>
                <w:kern w:val="0"/>
                <w:sz w:val="24"/>
              </w:rPr>
              <w:t>反映部门（单位）对</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经费的控制效果。</w:t>
            </w:r>
          </w:p>
        </w:tc>
        <w:tc>
          <w:tcPr>
            <w:tcW w:w="3196" w:type="dxa"/>
            <w:shd w:val="clear" w:color="auto" w:fill="auto"/>
            <w:vAlign w:val="center"/>
            <w:hideMark/>
          </w:tcPr>
          <w:p w14:paraId="6BAF6C5D" w14:textId="77777777" w:rsidR="00307B1F" w:rsidRPr="00B72C8E" w:rsidRDefault="00307B1F" w:rsidP="00AD579A">
            <w:pPr>
              <w:widowControl/>
              <w:adjustRightInd w:val="0"/>
              <w:snapToGrid w:val="0"/>
              <w:spacing w:line="240" w:lineRule="auto"/>
              <w:ind w:firstLineChars="0" w:firstLine="0"/>
              <w:jc w:val="left"/>
              <w:rPr>
                <w:kern w:val="0"/>
                <w:sz w:val="24"/>
              </w:rPr>
            </w:pP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经费实际支出数</w:t>
            </w:r>
            <w:r w:rsidRPr="00B72C8E">
              <w:rPr>
                <w:kern w:val="0"/>
                <w:sz w:val="24"/>
              </w:rPr>
              <w:t>≤</w:t>
            </w:r>
            <w:r w:rsidRPr="00B72C8E">
              <w:rPr>
                <w:kern w:val="0"/>
                <w:sz w:val="24"/>
              </w:rPr>
              <w:t>预算安排的</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经费数，符合要求的得满分，不符合要求的不得分。</w:t>
            </w:r>
          </w:p>
        </w:tc>
        <w:tc>
          <w:tcPr>
            <w:tcW w:w="3893" w:type="dxa"/>
            <w:shd w:val="clear" w:color="auto" w:fill="auto"/>
            <w:vAlign w:val="center"/>
            <w:hideMark/>
          </w:tcPr>
          <w:p w14:paraId="43DD0E51" w14:textId="6A8B050A" w:rsidR="00307B1F" w:rsidRPr="00B72C8E" w:rsidRDefault="00C94262" w:rsidP="00AD579A">
            <w:pPr>
              <w:widowControl/>
              <w:adjustRightInd w:val="0"/>
              <w:snapToGrid w:val="0"/>
              <w:spacing w:line="240" w:lineRule="auto"/>
              <w:ind w:firstLineChars="0" w:firstLine="0"/>
              <w:jc w:val="left"/>
              <w:rPr>
                <w:kern w:val="0"/>
                <w:sz w:val="24"/>
              </w:rPr>
            </w:pPr>
            <w:r w:rsidRPr="00C94262">
              <w:rPr>
                <w:rFonts w:hint="eastAsia"/>
                <w:kern w:val="0"/>
                <w:sz w:val="24"/>
              </w:rPr>
              <w:t>根据荔湖街</w:t>
            </w:r>
            <w:r w:rsidRPr="004F57C0">
              <w:rPr>
                <w:rFonts w:cs="Times New Roman"/>
                <w:kern w:val="0"/>
                <w:sz w:val="24"/>
              </w:rPr>
              <w:t>2023</w:t>
            </w:r>
            <w:r w:rsidRPr="00C94262">
              <w:rPr>
                <w:rFonts w:hint="eastAsia"/>
                <w:kern w:val="0"/>
                <w:sz w:val="24"/>
              </w:rPr>
              <w:t>年度部门决算报表《机构运行信息表》（财决</w:t>
            </w:r>
            <w:r w:rsidRPr="00C94262">
              <w:rPr>
                <w:rFonts w:hint="eastAsia"/>
                <w:kern w:val="0"/>
                <w:sz w:val="24"/>
              </w:rPr>
              <w:t>F</w:t>
            </w:r>
            <w:r w:rsidRPr="004F57C0">
              <w:rPr>
                <w:rFonts w:cs="Times New Roman"/>
                <w:kern w:val="0"/>
                <w:sz w:val="24"/>
              </w:rPr>
              <w:t>03</w:t>
            </w:r>
            <w:r w:rsidRPr="00C94262">
              <w:rPr>
                <w:rFonts w:hint="eastAsia"/>
                <w:kern w:val="0"/>
                <w:sz w:val="24"/>
              </w:rPr>
              <w:t>表），荔湖街</w:t>
            </w:r>
            <w:r w:rsidRPr="004F57C0">
              <w:rPr>
                <w:rFonts w:cs="Times New Roman"/>
                <w:kern w:val="0"/>
                <w:sz w:val="24"/>
              </w:rPr>
              <w:t>2023</w:t>
            </w:r>
            <w:r w:rsidRPr="00C94262">
              <w:rPr>
                <w:rFonts w:hint="eastAsia"/>
                <w:kern w:val="0"/>
                <w:sz w:val="24"/>
              </w:rPr>
              <w:t>年“三公”经费年初预算数</w:t>
            </w:r>
            <w:r w:rsidRPr="004F57C0">
              <w:rPr>
                <w:rFonts w:cs="Times New Roman"/>
                <w:kern w:val="0"/>
                <w:sz w:val="24"/>
              </w:rPr>
              <w:t>33</w:t>
            </w:r>
            <w:r w:rsidRPr="00C94262">
              <w:rPr>
                <w:rFonts w:hint="eastAsia"/>
                <w:kern w:val="0"/>
                <w:sz w:val="24"/>
              </w:rPr>
              <w:t>.</w:t>
            </w:r>
            <w:r w:rsidRPr="004F57C0">
              <w:rPr>
                <w:rFonts w:cs="Times New Roman"/>
                <w:kern w:val="0"/>
                <w:sz w:val="24"/>
              </w:rPr>
              <w:t>9</w:t>
            </w:r>
            <w:r w:rsidRPr="00C94262">
              <w:rPr>
                <w:rFonts w:hint="eastAsia"/>
                <w:kern w:val="0"/>
                <w:sz w:val="24"/>
              </w:rPr>
              <w:t>万元，调整后全年预算数</w:t>
            </w:r>
            <w:r w:rsidRPr="004F57C0">
              <w:rPr>
                <w:rFonts w:cs="Times New Roman"/>
                <w:kern w:val="0"/>
                <w:sz w:val="24"/>
              </w:rPr>
              <w:t>36</w:t>
            </w:r>
            <w:r w:rsidRPr="00C94262">
              <w:rPr>
                <w:rFonts w:hint="eastAsia"/>
                <w:kern w:val="0"/>
                <w:sz w:val="24"/>
              </w:rPr>
              <w:t>.</w:t>
            </w:r>
            <w:r w:rsidRPr="004F57C0">
              <w:rPr>
                <w:rFonts w:cs="Times New Roman"/>
                <w:kern w:val="0"/>
                <w:sz w:val="24"/>
              </w:rPr>
              <w:t>41</w:t>
            </w:r>
            <w:r w:rsidRPr="00C94262">
              <w:rPr>
                <w:rFonts w:hint="eastAsia"/>
                <w:kern w:val="0"/>
                <w:sz w:val="24"/>
              </w:rPr>
              <w:t>万元，实际决算支出</w:t>
            </w:r>
            <w:r w:rsidRPr="004F57C0">
              <w:rPr>
                <w:rFonts w:cs="Times New Roman"/>
                <w:kern w:val="0"/>
                <w:sz w:val="24"/>
              </w:rPr>
              <w:t>27</w:t>
            </w:r>
            <w:r w:rsidRPr="00C94262">
              <w:rPr>
                <w:rFonts w:hint="eastAsia"/>
                <w:kern w:val="0"/>
                <w:sz w:val="24"/>
              </w:rPr>
              <w:t>.</w:t>
            </w:r>
            <w:r w:rsidRPr="004F57C0">
              <w:rPr>
                <w:rFonts w:cs="Times New Roman"/>
                <w:kern w:val="0"/>
                <w:sz w:val="24"/>
              </w:rPr>
              <w:t>12</w:t>
            </w:r>
            <w:r w:rsidRPr="00C94262">
              <w:rPr>
                <w:rFonts w:hint="eastAsia"/>
                <w:kern w:val="0"/>
                <w:sz w:val="24"/>
              </w:rPr>
              <w:t>万元，“三公”经费实际支出数≤预算安排的“三公”经费数。根据既定的评价指标体系及评分标准，“三公”经费实际支出数≤预算安排的“三公”经费数得满分。</w:t>
            </w:r>
          </w:p>
        </w:tc>
        <w:tc>
          <w:tcPr>
            <w:tcW w:w="1401" w:type="dxa"/>
            <w:shd w:val="clear" w:color="auto" w:fill="auto"/>
            <w:vAlign w:val="center"/>
            <w:hideMark/>
          </w:tcPr>
          <w:p w14:paraId="127B0DE0"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r>
      <w:tr w:rsidR="00307B1F" w:rsidRPr="00B72C8E" w14:paraId="20789467" w14:textId="77777777" w:rsidTr="00897CB8">
        <w:trPr>
          <w:trHeight w:val="567"/>
          <w:jc w:val="center"/>
        </w:trPr>
        <w:tc>
          <w:tcPr>
            <w:tcW w:w="741" w:type="dxa"/>
            <w:shd w:val="clear" w:color="auto" w:fill="auto"/>
            <w:vAlign w:val="center"/>
            <w:hideMark/>
          </w:tcPr>
          <w:p w14:paraId="659E1922"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合计</w:t>
            </w:r>
          </w:p>
        </w:tc>
        <w:tc>
          <w:tcPr>
            <w:tcW w:w="578" w:type="dxa"/>
            <w:shd w:val="clear" w:color="auto" w:fill="auto"/>
            <w:vAlign w:val="center"/>
            <w:hideMark/>
          </w:tcPr>
          <w:p w14:paraId="7D372D53"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100</w:t>
            </w:r>
          </w:p>
        </w:tc>
        <w:tc>
          <w:tcPr>
            <w:tcW w:w="734" w:type="dxa"/>
            <w:shd w:val="clear" w:color="auto" w:fill="auto"/>
            <w:vAlign w:val="center"/>
            <w:hideMark/>
          </w:tcPr>
          <w:p w14:paraId="48D2D2A5" w14:textId="77777777" w:rsidR="00307B1F" w:rsidRPr="00B72C8E" w:rsidRDefault="00307B1F" w:rsidP="00AD579A">
            <w:pPr>
              <w:widowControl/>
              <w:adjustRightInd w:val="0"/>
              <w:snapToGrid w:val="0"/>
              <w:spacing w:line="240" w:lineRule="auto"/>
              <w:ind w:firstLineChars="0" w:firstLine="0"/>
              <w:jc w:val="center"/>
              <w:rPr>
                <w:kern w:val="0"/>
                <w:sz w:val="24"/>
              </w:rPr>
            </w:pPr>
          </w:p>
        </w:tc>
        <w:tc>
          <w:tcPr>
            <w:tcW w:w="576" w:type="dxa"/>
            <w:shd w:val="clear" w:color="auto" w:fill="auto"/>
            <w:vAlign w:val="center"/>
            <w:hideMark/>
          </w:tcPr>
          <w:p w14:paraId="5AE7E9C5"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100</w:t>
            </w:r>
          </w:p>
        </w:tc>
        <w:tc>
          <w:tcPr>
            <w:tcW w:w="1229" w:type="dxa"/>
            <w:shd w:val="clear" w:color="auto" w:fill="auto"/>
            <w:vAlign w:val="center"/>
            <w:hideMark/>
          </w:tcPr>
          <w:p w14:paraId="0DFFFEA4"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30D8856A"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100</w:t>
            </w:r>
          </w:p>
        </w:tc>
        <w:tc>
          <w:tcPr>
            <w:tcW w:w="1619" w:type="dxa"/>
            <w:shd w:val="clear" w:color="auto" w:fill="auto"/>
            <w:vAlign w:val="center"/>
            <w:hideMark/>
          </w:tcPr>
          <w:p w14:paraId="7D82F0F2" w14:textId="77777777" w:rsidR="00307B1F" w:rsidRPr="00B72C8E" w:rsidRDefault="00307B1F" w:rsidP="008D4C65">
            <w:pPr>
              <w:widowControl/>
              <w:adjustRightInd w:val="0"/>
              <w:snapToGrid w:val="0"/>
              <w:spacing w:line="240" w:lineRule="auto"/>
              <w:ind w:firstLineChars="0" w:firstLine="0"/>
              <w:jc w:val="center"/>
              <w:rPr>
                <w:kern w:val="0"/>
                <w:sz w:val="24"/>
              </w:rPr>
            </w:pPr>
          </w:p>
        </w:tc>
        <w:tc>
          <w:tcPr>
            <w:tcW w:w="3196" w:type="dxa"/>
            <w:shd w:val="clear" w:color="auto" w:fill="auto"/>
            <w:vAlign w:val="center"/>
            <w:hideMark/>
          </w:tcPr>
          <w:p w14:paraId="23627205" w14:textId="77777777" w:rsidR="00307B1F" w:rsidRPr="00B72C8E" w:rsidRDefault="00307B1F" w:rsidP="00AD579A">
            <w:pPr>
              <w:widowControl/>
              <w:adjustRightInd w:val="0"/>
              <w:snapToGrid w:val="0"/>
              <w:spacing w:line="240" w:lineRule="auto"/>
              <w:ind w:firstLineChars="0" w:firstLine="0"/>
              <w:jc w:val="center"/>
              <w:rPr>
                <w:kern w:val="0"/>
                <w:sz w:val="24"/>
              </w:rPr>
            </w:pPr>
          </w:p>
        </w:tc>
        <w:tc>
          <w:tcPr>
            <w:tcW w:w="3893" w:type="dxa"/>
            <w:shd w:val="clear" w:color="auto" w:fill="auto"/>
            <w:vAlign w:val="center"/>
            <w:hideMark/>
          </w:tcPr>
          <w:p w14:paraId="12BCF845" w14:textId="77777777" w:rsidR="00307B1F" w:rsidRPr="00B72C8E" w:rsidRDefault="00307B1F" w:rsidP="00AD579A">
            <w:pPr>
              <w:widowControl/>
              <w:adjustRightInd w:val="0"/>
              <w:snapToGrid w:val="0"/>
              <w:spacing w:line="240" w:lineRule="auto"/>
              <w:ind w:firstLineChars="0" w:firstLine="0"/>
              <w:jc w:val="center"/>
              <w:rPr>
                <w:kern w:val="0"/>
                <w:sz w:val="24"/>
              </w:rPr>
            </w:pPr>
          </w:p>
        </w:tc>
        <w:tc>
          <w:tcPr>
            <w:tcW w:w="1401" w:type="dxa"/>
            <w:shd w:val="clear" w:color="auto" w:fill="auto"/>
            <w:vAlign w:val="center"/>
            <w:hideMark/>
          </w:tcPr>
          <w:p w14:paraId="768D295C" w14:textId="55279505" w:rsidR="00307B1F" w:rsidRPr="00B72C8E" w:rsidRDefault="00956307" w:rsidP="00AD579A">
            <w:pPr>
              <w:widowControl/>
              <w:adjustRightInd w:val="0"/>
              <w:snapToGrid w:val="0"/>
              <w:spacing w:line="240" w:lineRule="auto"/>
              <w:ind w:firstLineChars="0" w:firstLine="0"/>
              <w:jc w:val="center"/>
              <w:rPr>
                <w:kern w:val="0"/>
                <w:sz w:val="24"/>
              </w:rPr>
            </w:pPr>
            <w:r w:rsidRPr="004F57C0">
              <w:rPr>
                <w:rFonts w:cs="Times New Roman"/>
                <w:kern w:val="0"/>
                <w:sz w:val="24"/>
              </w:rPr>
              <w:t>8</w:t>
            </w:r>
            <w:r w:rsidR="00A66A7C" w:rsidRPr="004F57C0">
              <w:rPr>
                <w:rFonts w:cs="Times New Roman"/>
                <w:kern w:val="0"/>
                <w:sz w:val="24"/>
              </w:rPr>
              <w:t>8</w:t>
            </w:r>
            <w:r w:rsidR="00A66A7C">
              <w:rPr>
                <w:rFonts w:cs="Times New Roman" w:hint="eastAsia"/>
                <w:kern w:val="0"/>
                <w:sz w:val="24"/>
              </w:rPr>
              <w:t>.</w:t>
            </w:r>
            <w:r w:rsidR="002E6148" w:rsidRPr="004F57C0">
              <w:rPr>
                <w:rFonts w:cs="Times New Roman"/>
                <w:kern w:val="0"/>
                <w:sz w:val="24"/>
              </w:rPr>
              <w:t>7</w:t>
            </w:r>
            <w:r w:rsidRPr="004F57C0">
              <w:rPr>
                <w:rFonts w:cs="Times New Roman"/>
                <w:kern w:val="0"/>
                <w:sz w:val="24"/>
              </w:rPr>
              <w:t>2</w:t>
            </w:r>
          </w:p>
        </w:tc>
      </w:tr>
    </w:tbl>
    <w:p w14:paraId="4CE1EF23" w14:textId="77777777" w:rsidR="00307B1F" w:rsidRPr="00B72C8E" w:rsidRDefault="00307B1F" w:rsidP="00307B1F">
      <w:pPr>
        <w:ind w:firstLine="640"/>
      </w:pPr>
    </w:p>
    <w:p w14:paraId="129FE2A4" w14:textId="77777777" w:rsidR="00307B1F" w:rsidRPr="00B72C8E" w:rsidRDefault="00307B1F" w:rsidP="00307B1F">
      <w:pPr>
        <w:ind w:firstLine="640"/>
        <w:sectPr w:rsidR="00307B1F" w:rsidRPr="00B72C8E" w:rsidSect="003A2568">
          <w:pgSz w:w="16838" w:h="11906" w:orient="landscape"/>
          <w:pgMar w:top="2041" w:right="1474" w:bottom="1985" w:left="1588" w:header="851" w:footer="1757" w:gutter="0"/>
          <w:pgNumType w:fmt="numberInDash"/>
          <w:cols w:space="720"/>
          <w:docGrid w:type="lines" w:linePitch="435"/>
        </w:sectPr>
      </w:pPr>
    </w:p>
    <w:p w14:paraId="1AC667A6" w14:textId="4EB518CF" w:rsidR="00307B1F" w:rsidRPr="007E26E3" w:rsidRDefault="00307B1F" w:rsidP="007E26E3">
      <w:pPr>
        <w:pStyle w:val="1"/>
        <w:ind w:firstLine="632"/>
      </w:pPr>
      <w:bookmarkStart w:id="33" w:name="_Toc174627255"/>
      <w:bookmarkStart w:id="34" w:name="_Toc177220578"/>
      <w:r w:rsidRPr="007E26E3">
        <w:lastRenderedPageBreak/>
        <w:t>附件</w:t>
      </w:r>
      <w:r w:rsidRPr="004F57C0">
        <w:rPr>
          <w:rFonts w:cs="Times New Roman"/>
        </w:rPr>
        <w:t>3</w:t>
      </w:r>
      <w:r w:rsidRPr="007E26E3">
        <w:t>：</w:t>
      </w:r>
      <w:r w:rsidRPr="004F57C0">
        <w:rPr>
          <w:rFonts w:cs="Times New Roman"/>
        </w:rPr>
        <w:t>2023</w:t>
      </w:r>
      <w:r w:rsidRPr="007E26E3">
        <w:t>年度广州市增城区</w:t>
      </w:r>
      <w:r w:rsidR="007E26E3" w:rsidRPr="007E26E3">
        <w:rPr>
          <w:rFonts w:hint="eastAsia"/>
        </w:rPr>
        <w:t>人民政府荔湖街道办事处</w:t>
      </w:r>
      <w:r w:rsidRPr="007E26E3">
        <w:t>部门整体绩效目标产出效益指标完成情况表</w:t>
      </w:r>
      <w:bookmarkEnd w:id="33"/>
      <w:bookmarkEnd w:id="34"/>
    </w:p>
    <w:p w14:paraId="48831C60" w14:textId="26F6FC59" w:rsidR="00307B1F" w:rsidRPr="00B72C8E" w:rsidRDefault="00307B1F" w:rsidP="00307B1F">
      <w:pPr>
        <w:adjustRightInd w:val="0"/>
        <w:snapToGrid w:val="0"/>
        <w:spacing w:line="240" w:lineRule="auto"/>
        <w:ind w:firstLineChars="0" w:firstLine="0"/>
        <w:jc w:val="center"/>
        <w:rPr>
          <w:rFonts w:eastAsia="黑体"/>
          <w:sz w:val="28"/>
        </w:rPr>
      </w:pPr>
      <w:r w:rsidRPr="004F57C0">
        <w:rPr>
          <w:rFonts w:eastAsia="黑体" w:cs="Times New Roman"/>
          <w:sz w:val="28"/>
        </w:rPr>
        <w:t>2023</w:t>
      </w:r>
      <w:r w:rsidRPr="00B72C8E">
        <w:rPr>
          <w:rFonts w:eastAsia="黑体"/>
          <w:sz w:val="28"/>
        </w:rPr>
        <w:t>年度广州市增城区</w:t>
      </w:r>
      <w:r w:rsidR="007E26E3">
        <w:rPr>
          <w:rFonts w:eastAsia="黑体" w:hint="eastAsia"/>
          <w:sz w:val="28"/>
        </w:rPr>
        <w:t>人民政府荔湖街道办事处</w:t>
      </w:r>
      <w:r w:rsidRPr="00B72C8E">
        <w:rPr>
          <w:rFonts w:eastAsia="黑体"/>
          <w:sz w:val="28"/>
        </w:rPr>
        <w:t>部门整体绩效目标产出效益指标完成情况表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18"/>
        <w:gridCol w:w="709"/>
        <w:gridCol w:w="709"/>
        <w:gridCol w:w="708"/>
        <w:gridCol w:w="993"/>
        <w:gridCol w:w="708"/>
        <w:gridCol w:w="1134"/>
        <w:gridCol w:w="1701"/>
        <w:gridCol w:w="3969"/>
        <w:gridCol w:w="843"/>
      </w:tblGrid>
      <w:tr w:rsidR="001A0424" w:rsidRPr="001A0424" w14:paraId="318E2197" w14:textId="77777777" w:rsidTr="001A0424">
        <w:trPr>
          <w:trHeight w:val="285"/>
          <w:tblHeader/>
          <w:jc w:val="center"/>
        </w:trPr>
        <w:tc>
          <w:tcPr>
            <w:tcW w:w="553" w:type="dxa"/>
            <w:shd w:val="clear" w:color="auto" w:fill="auto"/>
            <w:vAlign w:val="center"/>
            <w:hideMark/>
          </w:tcPr>
          <w:p w14:paraId="4DBF28D1"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序号</w:t>
            </w:r>
          </w:p>
        </w:tc>
        <w:tc>
          <w:tcPr>
            <w:tcW w:w="718" w:type="dxa"/>
            <w:shd w:val="clear" w:color="auto" w:fill="auto"/>
            <w:vAlign w:val="center"/>
            <w:hideMark/>
          </w:tcPr>
          <w:p w14:paraId="398DADD9"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一级指标</w:t>
            </w:r>
          </w:p>
        </w:tc>
        <w:tc>
          <w:tcPr>
            <w:tcW w:w="709" w:type="dxa"/>
            <w:shd w:val="clear" w:color="auto" w:fill="auto"/>
            <w:vAlign w:val="center"/>
            <w:hideMark/>
          </w:tcPr>
          <w:p w14:paraId="0B532218"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二级指标</w:t>
            </w:r>
          </w:p>
        </w:tc>
        <w:tc>
          <w:tcPr>
            <w:tcW w:w="709" w:type="dxa"/>
            <w:shd w:val="clear" w:color="auto" w:fill="auto"/>
            <w:vAlign w:val="center"/>
            <w:hideMark/>
          </w:tcPr>
          <w:p w14:paraId="7FC5611C"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三级</w:t>
            </w:r>
          </w:p>
          <w:p w14:paraId="0F4FB868" w14:textId="7A573CD3"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w:t>
            </w:r>
          </w:p>
        </w:tc>
        <w:tc>
          <w:tcPr>
            <w:tcW w:w="708" w:type="dxa"/>
            <w:shd w:val="clear" w:color="auto" w:fill="auto"/>
            <w:vAlign w:val="center"/>
            <w:hideMark/>
          </w:tcPr>
          <w:p w14:paraId="00621E6A"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分值</w:t>
            </w:r>
          </w:p>
        </w:tc>
        <w:tc>
          <w:tcPr>
            <w:tcW w:w="993" w:type="dxa"/>
            <w:shd w:val="clear" w:color="auto" w:fill="auto"/>
            <w:vAlign w:val="center"/>
            <w:hideMark/>
          </w:tcPr>
          <w:p w14:paraId="6D767B83"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四级</w:t>
            </w:r>
          </w:p>
          <w:p w14:paraId="4F357790" w14:textId="6720B96D"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w:t>
            </w:r>
          </w:p>
        </w:tc>
        <w:tc>
          <w:tcPr>
            <w:tcW w:w="708" w:type="dxa"/>
            <w:shd w:val="clear" w:color="auto" w:fill="auto"/>
            <w:vAlign w:val="center"/>
            <w:hideMark/>
          </w:tcPr>
          <w:p w14:paraId="5138ABDA"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分值</w:t>
            </w:r>
          </w:p>
        </w:tc>
        <w:tc>
          <w:tcPr>
            <w:tcW w:w="1134" w:type="dxa"/>
            <w:shd w:val="clear" w:color="auto" w:fill="auto"/>
            <w:vAlign w:val="center"/>
            <w:hideMark/>
          </w:tcPr>
          <w:p w14:paraId="37C987E4"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年度</w:t>
            </w:r>
          </w:p>
          <w:p w14:paraId="06259893" w14:textId="585108C0"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指标值</w:t>
            </w:r>
          </w:p>
        </w:tc>
        <w:tc>
          <w:tcPr>
            <w:tcW w:w="1701" w:type="dxa"/>
            <w:shd w:val="clear" w:color="auto" w:fill="auto"/>
            <w:vAlign w:val="center"/>
            <w:hideMark/>
          </w:tcPr>
          <w:p w14:paraId="6B5AF2BA" w14:textId="77777777" w:rsidR="001A0424" w:rsidRPr="001A0424" w:rsidRDefault="001A0424" w:rsidP="001A042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评分标准</w:t>
            </w:r>
          </w:p>
        </w:tc>
        <w:tc>
          <w:tcPr>
            <w:tcW w:w="3969" w:type="dxa"/>
            <w:shd w:val="clear" w:color="auto" w:fill="auto"/>
            <w:vAlign w:val="center"/>
            <w:hideMark/>
          </w:tcPr>
          <w:p w14:paraId="1B1EB3AC" w14:textId="77777777" w:rsidR="001A0424" w:rsidRPr="001A0424" w:rsidRDefault="001A0424" w:rsidP="009119A4">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评价情况分析</w:t>
            </w:r>
          </w:p>
        </w:tc>
        <w:tc>
          <w:tcPr>
            <w:tcW w:w="843" w:type="dxa"/>
            <w:shd w:val="clear" w:color="auto" w:fill="auto"/>
            <w:vAlign w:val="center"/>
            <w:hideMark/>
          </w:tcPr>
          <w:p w14:paraId="775C4E90" w14:textId="77777777" w:rsidR="00D87F11" w:rsidRDefault="001A0424" w:rsidP="00947FE0">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评价</w:t>
            </w:r>
          </w:p>
          <w:p w14:paraId="03DF88C2" w14:textId="021EEC4F" w:rsidR="001A0424" w:rsidRPr="001A0424" w:rsidRDefault="001A0424" w:rsidP="00947FE0">
            <w:pPr>
              <w:widowControl/>
              <w:adjustRightInd w:val="0"/>
              <w:snapToGrid w:val="0"/>
              <w:spacing w:line="240" w:lineRule="auto"/>
              <w:ind w:firstLineChars="0" w:firstLine="0"/>
              <w:jc w:val="center"/>
              <w:rPr>
                <w:rFonts w:cs="Times New Roman"/>
                <w:b/>
                <w:bCs/>
                <w:color w:val="000000"/>
                <w:kern w:val="0"/>
                <w:sz w:val="24"/>
                <w14:ligatures w14:val="none"/>
              </w:rPr>
            </w:pPr>
            <w:r w:rsidRPr="001A0424">
              <w:rPr>
                <w:rFonts w:cs="Times New Roman"/>
                <w:b/>
                <w:bCs/>
                <w:color w:val="000000"/>
                <w:kern w:val="0"/>
                <w:sz w:val="24"/>
                <w14:ligatures w14:val="none"/>
              </w:rPr>
              <w:t>得分</w:t>
            </w:r>
          </w:p>
        </w:tc>
      </w:tr>
      <w:tr w:rsidR="001A0424" w:rsidRPr="001A0424" w14:paraId="31B13A67" w14:textId="77777777" w:rsidTr="001A0424">
        <w:trPr>
          <w:trHeight w:val="855"/>
          <w:jc w:val="center"/>
        </w:trPr>
        <w:tc>
          <w:tcPr>
            <w:tcW w:w="553" w:type="dxa"/>
            <w:shd w:val="clear" w:color="auto" w:fill="auto"/>
            <w:vAlign w:val="center"/>
            <w:hideMark/>
          </w:tcPr>
          <w:p w14:paraId="34AB70A7"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w:t>
            </w:r>
          </w:p>
        </w:tc>
        <w:tc>
          <w:tcPr>
            <w:tcW w:w="718" w:type="dxa"/>
            <w:vMerge w:val="restart"/>
            <w:shd w:val="clear" w:color="auto" w:fill="auto"/>
            <w:vAlign w:val="center"/>
            <w:hideMark/>
          </w:tcPr>
          <w:p w14:paraId="300D857E"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履职效能</w:t>
            </w:r>
          </w:p>
        </w:tc>
        <w:tc>
          <w:tcPr>
            <w:tcW w:w="709" w:type="dxa"/>
            <w:vMerge w:val="restart"/>
            <w:shd w:val="clear" w:color="auto" w:fill="auto"/>
            <w:vAlign w:val="center"/>
            <w:hideMark/>
          </w:tcPr>
          <w:p w14:paraId="11C70FEA"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整体效能</w:t>
            </w:r>
          </w:p>
        </w:tc>
        <w:tc>
          <w:tcPr>
            <w:tcW w:w="709" w:type="dxa"/>
            <w:vMerge w:val="restart"/>
            <w:shd w:val="clear" w:color="auto" w:fill="auto"/>
            <w:vAlign w:val="center"/>
            <w:hideMark/>
          </w:tcPr>
          <w:p w14:paraId="1CBA2F05"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部门整体绩效目标产出指标完成情况</w:t>
            </w:r>
          </w:p>
        </w:tc>
        <w:tc>
          <w:tcPr>
            <w:tcW w:w="708" w:type="dxa"/>
            <w:vMerge w:val="restart"/>
            <w:shd w:val="clear" w:color="auto" w:fill="auto"/>
            <w:vAlign w:val="center"/>
            <w:hideMark/>
          </w:tcPr>
          <w:p w14:paraId="2DAA9055"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20</w:t>
            </w:r>
          </w:p>
        </w:tc>
        <w:tc>
          <w:tcPr>
            <w:tcW w:w="993" w:type="dxa"/>
            <w:shd w:val="clear" w:color="auto" w:fill="auto"/>
            <w:vAlign w:val="center"/>
            <w:hideMark/>
          </w:tcPr>
          <w:p w14:paraId="036FEB98"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水利设施运行事故发生次数</w:t>
            </w:r>
          </w:p>
        </w:tc>
        <w:tc>
          <w:tcPr>
            <w:tcW w:w="708" w:type="dxa"/>
            <w:shd w:val="clear" w:color="auto" w:fill="auto"/>
            <w:vAlign w:val="center"/>
            <w:hideMark/>
          </w:tcPr>
          <w:p w14:paraId="77ADCA1B"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c>
          <w:tcPr>
            <w:tcW w:w="1134" w:type="dxa"/>
            <w:shd w:val="clear" w:color="auto" w:fill="auto"/>
            <w:vAlign w:val="center"/>
            <w:hideMark/>
          </w:tcPr>
          <w:p w14:paraId="612F6E3C"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w:t>
            </w:r>
            <w:r w:rsidRPr="004F57C0">
              <w:rPr>
                <w:rFonts w:cs="Times New Roman"/>
                <w:kern w:val="0"/>
                <w:sz w:val="24"/>
                <w14:ligatures w14:val="none"/>
              </w:rPr>
              <w:t>3</w:t>
            </w:r>
            <w:r w:rsidRPr="001A0424">
              <w:rPr>
                <w:rFonts w:cs="Times New Roman"/>
                <w:kern w:val="0"/>
                <w:sz w:val="24"/>
                <w14:ligatures w14:val="none"/>
              </w:rPr>
              <w:t>次</w:t>
            </w:r>
            <w:r w:rsidRPr="001A0424">
              <w:rPr>
                <w:rFonts w:cs="Times New Roman"/>
                <w:kern w:val="0"/>
                <w:sz w:val="24"/>
                <w14:ligatures w14:val="none"/>
              </w:rPr>
              <w:t>/</w:t>
            </w:r>
            <w:r w:rsidRPr="001A0424">
              <w:rPr>
                <w:rFonts w:cs="Times New Roman"/>
                <w:kern w:val="0"/>
                <w:sz w:val="24"/>
                <w14:ligatures w14:val="none"/>
              </w:rPr>
              <w:t>年</w:t>
            </w:r>
          </w:p>
        </w:tc>
        <w:tc>
          <w:tcPr>
            <w:tcW w:w="1701" w:type="dxa"/>
            <w:shd w:val="clear" w:color="auto" w:fill="auto"/>
            <w:vAlign w:val="center"/>
            <w:hideMark/>
          </w:tcPr>
          <w:p w14:paraId="73A4DA85" w14:textId="7D75C32A"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根据实际完成情况评分，实现预期目标得满分，否则指标得分</w:t>
            </w:r>
            <w:r w:rsidRPr="001A0424">
              <w:rPr>
                <w:rFonts w:cs="Times New Roman"/>
                <w:color w:val="000000"/>
                <w:kern w:val="0"/>
                <w:sz w:val="24"/>
                <w14:ligatures w14:val="none"/>
              </w:rPr>
              <w:t>=</w:t>
            </w:r>
            <w:r w:rsidRPr="001A0424">
              <w:rPr>
                <w:rFonts w:cs="Times New Roman"/>
                <w:color w:val="000000"/>
                <w:kern w:val="0"/>
                <w:sz w:val="24"/>
                <w14:ligatures w14:val="none"/>
              </w:rPr>
              <w:t>实际完成情况</w:t>
            </w:r>
            <w:r w:rsidRPr="001A0424">
              <w:rPr>
                <w:rFonts w:cs="Times New Roman"/>
                <w:color w:val="000000"/>
                <w:kern w:val="0"/>
                <w:sz w:val="24"/>
                <w14:ligatures w14:val="none"/>
              </w:rPr>
              <w:t>/</w:t>
            </w:r>
            <w:r w:rsidRPr="001A0424">
              <w:rPr>
                <w:rFonts w:cs="Times New Roman"/>
                <w:color w:val="000000"/>
                <w:kern w:val="0"/>
                <w:sz w:val="24"/>
                <w14:ligatures w14:val="none"/>
              </w:rPr>
              <w:t>年度指标值</w:t>
            </w:r>
            <w:r w:rsidRPr="001A0424">
              <w:rPr>
                <w:rFonts w:cs="Times New Roman"/>
                <w:color w:val="000000"/>
                <w:kern w:val="0"/>
                <w:sz w:val="24"/>
                <w14:ligatures w14:val="none"/>
              </w:rPr>
              <w:t>×</w:t>
            </w:r>
            <w:r w:rsidRPr="001A0424">
              <w:rPr>
                <w:rFonts w:cs="Times New Roman"/>
                <w:color w:val="000000"/>
                <w:kern w:val="0"/>
                <w:sz w:val="24"/>
                <w14:ligatures w14:val="none"/>
              </w:rPr>
              <w:t>分值。</w:t>
            </w:r>
          </w:p>
        </w:tc>
        <w:tc>
          <w:tcPr>
            <w:tcW w:w="3969" w:type="dxa"/>
            <w:shd w:val="clear" w:color="auto" w:fill="auto"/>
            <w:vAlign w:val="center"/>
            <w:hideMark/>
          </w:tcPr>
          <w:p w14:paraId="166021A5" w14:textId="40EB4D2C" w:rsidR="001A0424" w:rsidRPr="001A0424" w:rsidRDefault="009119A4"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w:t>
            </w:r>
            <w:r w:rsidRPr="009119A4">
              <w:rPr>
                <w:rFonts w:cs="Times New Roman" w:hint="eastAsia"/>
                <w:color w:val="000000"/>
                <w:kern w:val="0"/>
                <w:sz w:val="24"/>
                <w14:ligatures w14:val="none"/>
              </w:rPr>
              <w:t>荔湖街水利设施运行事故零发生情况概述</w:t>
            </w:r>
            <w:r>
              <w:rPr>
                <w:rFonts w:cs="Times New Roman" w:hint="eastAsia"/>
                <w:color w:val="000000"/>
                <w:kern w:val="0"/>
                <w:sz w:val="24"/>
                <w14:ligatures w14:val="none"/>
              </w:rPr>
              <w:t>》，</w:t>
            </w:r>
            <w:r w:rsidR="00947FE0" w:rsidRPr="004F57C0">
              <w:rPr>
                <w:rFonts w:cs="Times New Roman"/>
                <w:color w:val="000000"/>
                <w:kern w:val="0"/>
                <w:sz w:val="24"/>
                <w14:ligatures w14:val="none"/>
              </w:rPr>
              <w:t>2023</w:t>
            </w:r>
            <w:r w:rsidR="00947FE0">
              <w:rPr>
                <w:rFonts w:cs="Times New Roman" w:hint="eastAsia"/>
                <w:color w:val="000000"/>
                <w:kern w:val="0"/>
                <w:sz w:val="24"/>
                <w14:ligatures w14:val="none"/>
              </w:rPr>
              <w:t>年度荔湖街辖区内水利设施未发生运行事故。</w:t>
            </w:r>
          </w:p>
        </w:tc>
        <w:tc>
          <w:tcPr>
            <w:tcW w:w="843" w:type="dxa"/>
            <w:shd w:val="clear" w:color="auto" w:fill="auto"/>
            <w:vAlign w:val="center"/>
            <w:hideMark/>
          </w:tcPr>
          <w:p w14:paraId="00F77E34" w14:textId="76983DF6" w:rsidR="001A0424" w:rsidRPr="004F57C0" w:rsidRDefault="00947FE0"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r>
      <w:tr w:rsidR="001A0424" w:rsidRPr="001A0424" w14:paraId="2C05B45E" w14:textId="77777777" w:rsidTr="001A0424">
        <w:trPr>
          <w:trHeight w:val="855"/>
          <w:jc w:val="center"/>
        </w:trPr>
        <w:tc>
          <w:tcPr>
            <w:tcW w:w="553" w:type="dxa"/>
            <w:shd w:val="clear" w:color="auto" w:fill="auto"/>
            <w:vAlign w:val="center"/>
            <w:hideMark/>
          </w:tcPr>
          <w:p w14:paraId="771A4D05"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2</w:t>
            </w:r>
          </w:p>
        </w:tc>
        <w:tc>
          <w:tcPr>
            <w:tcW w:w="718" w:type="dxa"/>
            <w:vMerge/>
            <w:shd w:val="clear" w:color="auto" w:fill="auto"/>
            <w:vAlign w:val="center"/>
            <w:hideMark/>
          </w:tcPr>
          <w:p w14:paraId="4709A8B9"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589A92A7"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CF8FB84"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36D5D18B"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43D48C20"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巡河率</w:t>
            </w:r>
          </w:p>
        </w:tc>
        <w:tc>
          <w:tcPr>
            <w:tcW w:w="708" w:type="dxa"/>
            <w:shd w:val="clear" w:color="auto" w:fill="auto"/>
            <w:vAlign w:val="center"/>
            <w:hideMark/>
          </w:tcPr>
          <w:p w14:paraId="4C107E2B"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c>
          <w:tcPr>
            <w:tcW w:w="1134" w:type="dxa"/>
            <w:shd w:val="clear" w:color="auto" w:fill="auto"/>
            <w:vAlign w:val="center"/>
            <w:hideMark/>
          </w:tcPr>
          <w:p w14:paraId="2FC50998"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4F57C0">
              <w:rPr>
                <w:rFonts w:cs="Times New Roman"/>
                <w:kern w:val="0"/>
                <w:sz w:val="24"/>
                <w14:ligatures w14:val="none"/>
              </w:rPr>
              <w:t>100</w:t>
            </w:r>
            <w:r w:rsidRPr="001A0424">
              <w:rPr>
                <w:rFonts w:cs="Times New Roman"/>
                <w:kern w:val="0"/>
                <w:sz w:val="24"/>
                <w14:ligatures w14:val="none"/>
              </w:rPr>
              <w:t>%</w:t>
            </w:r>
          </w:p>
        </w:tc>
        <w:tc>
          <w:tcPr>
            <w:tcW w:w="1701" w:type="dxa"/>
            <w:shd w:val="clear" w:color="auto" w:fill="auto"/>
            <w:vAlign w:val="center"/>
            <w:hideMark/>
          </w:tcPr>
          <w:p w14:paraId="350DDB1F" w14:textId="138ABF7A"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根据实际完成情况评分，实现预期目标得满分，否则指标得分</w:t>
            </w:r>
            <w:r w:rsidRPr="001A0424">
              <w:rPr>
                <w:rFonts w:cs="Times New Roman"/>
                <w:color w:val="000000"/>
                <w:kern w:val="0"/>
                <w:sz w:val="24"/>
                <w14:ligatures w14:val="none"/>
              </w:rPr>
              <w:t>=</w:t>
            </w:r>
            <w:r w:rsidRPr="001A0424">
              <w:rPr>
                <w:rFonts w:cs="Times New Roman"/>
                <w:color w:val="000000"/>
                <w:kern w:val="0"/>
                <w:sz w:val="24"/>
                <w14:ligatures w14:val="none"/>
              </w:rPr>
              <w:t>实际完成情况</w:t>
            </w:r>
            <w:r w:rsidRPr="001A0424">
              <w:rPr>
                <w:rFonts w:cs="Times New Roman"/>
                <w:color w:val="000000"/>
                <w:kern w:val="0"/>
                <w:sz w:val="24"/>
                <w14:ligatures w14:val="none"/>
              </w:rPr>
              <w:t>/</w:t>
            </w:r>
            <w:r w:rsidRPr="001A0424">
              <w:rPr>
                <w:rFonts w:cs="Times New Roman"/>
                <w:color w:val="000000"/>
                <w:kern w:val="0"/>
                <w:sz w:val="24"/>
                <w14:ligatures w14:val="none"/>
              </w:rPr>
              <w:t>年度指标值</w:t>
            </w:r>
            <w:r w:rsidRPr="001A0424">
              <w:rPr>
                <w:rFonts w:cs="Times New Roman"/>
                <w:color w:val="000000"/>
                <w:kern w:val="0"/>
                <w:sz w:val="24"/>
                <w14:ligatures w14:val="none"/>
              </w:rPr>
              <w:t>×</w:t>
            </w:r>
            <w:r w:rsidRPr="001A0424">
              <w:rPr>
                <w:rFonts w:cs="Times New Roman"/>
                <w:color w:val="000000"/>
                <w:kern w:val="0"/>
                <w:sz w:val="24"/>
                <w14:ligatures w14:val="none"/>
              </w:rPr>
              <w:t>分值。</w:t>
            </w:r>
          </w:p>
        </w:tc>
        <w:tc>
          <w:tcPr>
            <w:tcW w:w="3969" w:type="dxa"/>
            <w:shd w:val="clear" w:color="auto" w:fill="auto"/>
            <w:vAlign w:val="center"/>
            <w:hideMark/>
          </w:tcPr>
          <w:p w14:paraId="6F9BF200" w14:textId="0D6DD347" w:rsidR="001A0424" w:rsidRPr="001A0424" w:rsidRDefault="00A420E1"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年镇（街）级与村（居）级河长巡河统计表，</w:t>
            </w:r>
            <w:r w:rsidRPr="004F57C0">
              <w:rPr>
                <w:rFonts w:cs="Times New Roman"/>
                <w:color w:val="000000"/>
                <w:kern w:val="0"/>
                <w:sz w:val="24"/>
                <w14:ligatures w14:val="none"/>
              </w:rPr>
              <w:t>2023</w:t>
            </w:r>
            <w:r>
              <w:rPr>
                <w:rFonts w:cs="Times New Roman" w:hint="eastAsia"/>
                <w:color w:val="000000"/>
                <w:kern w:val="0"/>
                <w:sz w:val="24"/>
                <w14:ligatures w14:val="none"/>
              </w:rPr>
              <w:t>年度荔湖街对</w:t>
            </w:r>
            <w:r w:rsidRPr="00A420E1">
              <w:rPr>
                <w:rFonts w:cs="Times New Roman" w:hint="eastAsia"/>
                <w:color w:val="000000"/>
                <w:kern w:val="0"/>
                <w:sz w:val="24"/>
                <w14:ligatures w14:val="none"/>
              </w:rPr>
              <w:t>增江河（荔湖段）、罗岗高排渠、罗岗低排渠、罗岗北涌、西瓜岭排渠</w:t>
            </w:r>
            <w:r>
              <w:rPr>
                <w:rFonts w:cs="Times New Roman" w:hint="eastAsia"/>
                <w:color w:val="000000"/>
                <w:kern w:val="0"/>
                <w:sz w:val="24"/>
                <w14:ligatures w14:val="none"/>
              </w:rPr>
              <w:t>等</w:t>
            </w:r>
            <w:r w:rsidRPr="004F57C0">
              <w:rPr>
                <w:rFonts w:cs="Times New Roman"/>
                <w:color w:val="000000"/>
                <w:kern w:val="0"/>
                <w:sz w:val="24"/>
                <w14:ligatures w14:val="none"/>
              </w:rPr>
              <w:t>5</w:t>
            </w:r>
            <w:r w:rsidRPr="00A420E1">
              <w:rPr>
                <w:rFonts w:cs="Times New Roman" w:hint="eastAsia"/>
                <w:color w:val="000000"/>
                <w:kern w:val="0"/>
                <w:sz w:val="24"/>
                <w14:ligatures w14:val="none"/>
              </w:rPr>
              <w:t>条河涌</w:t>
            </w:r>
            <w:r>
              <w:rPr>
                <w:rFonts w:cs="Times New Roman" w:hint="eastAsia"/>
                <w:color w:val="000000"/>
                <w:kern w:val="0"/>
                <w:sz w:val="24"/>
                <w14:ligatures w14:val="none"/>
              </w:rPr>
              <w:t>开展河段巡查，</w:t>
            </w:r>
            <w:r w:rsidRPr="00A420E1">
              <w:rPr>
                <w:rFonts w:cs="Times New Roman" w:hint="eastAsia"/>
                <w:color w:val="000000"/>
                <w:kern w:val="0"/>
                <w:sz w:val="24"/>
                <w14:ligatures w14:val="none"/>
              </w:rPr>
              <w:t>巡河率</w:t>
            </w:r>
            <w:r>
              <w:rPr>
                <w:rFonts w:cs="Times New Roman" w:hint="eastAsia"/>
                <w:color w:val="000000"/>
                <w:kern w:val="0"/>
                <w:sz w:val="24"/>
                <w14:ligatures w14:val="none"/>
              </w:rPr>
              <w:t>为</w:t>
            </w:r>
            <w:r w:rsidRPr="004F57C0">
              <w:rPr>
                <w:rFonts w:cs="Times New Roman"/>
                <w:color w:val="000000"/>
                <w:kern w:val="0"/>
                <w:sz w:val="24"/>
                <w14:ligatures w14:val="none"/>
              </w:rPr>
              <w:t>100</w:t>
            </w:r>
            <w:r w:rsidRPr="00A420E1">
              <w:rPr>
                <w:rFonts w:cs="Times New Roman" w:hint="eastAsia"/>
                <w:color w:val="000000"/>
                <w:kern w:val="0"/>
                <w:sz w:val="24"/>
                <w14:ligatures w14:val="none"/>
              </w:rPr>
              <w:t>%</w:t>
            </w:r>
            <w:r w:rsidR="007A3BA9">
              <w:rPr>
                <w:rFonts w:cs="Times New Roman" w:hint="eastAsia"/>
                <w:color w:val="000000"/>
                <w:kern w:val="0"/>
                <w:sz w:val="24"/>
                <w14:ligatures w14:val="none"/>
              </w:rPr>
              <w:t>。</w:t>
            </w:r>
          </w:p>
        </w:tc>
        <w:tc>
          <w:tcPr>
            <w:tcW w:w="843" w:type="dxa"/>
            <w:shd w:val="clear" w:color="auto" w:fill="auto"/>
            <w:vAlign w:val="center"/>
            <w:hideMark/>
          </w:tcPr>
          <w:p w14:paraId="4C9FDD9D" w14:textId="3260A5F8" w:rsidR="001A0424" w:rsidRPr="004F57C0" w:rsidRDefault="00A420E1"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r>
      <w:tr w:rsidR="001A0424" w:rsidRPr="001A0424" w14:paraId="3457C0BB" w14:textId="77777777" w:rsidTr="001A0424">
        <w:trPr>
          <w:trHeight w:val="855"/>
          <w:jc w:val="center"/>
        </w:trPr>
        <w:tc>
          <w:tcPr>
            <w:tcW w:w="553" w:type="dxa"/>
            <w:shd w:val="clear" w:color="auto" w:fill="auto"/>
            <w:vAlign w:val="center"/>
            <w:hideMark/>
          </w:tcPr>
          <w:p w14:paraId="71E535F0"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3</w:t>
            </w:r>
          </w:p>
        </w:tc>
        <w:tc>
          <w:tcPr>
            <w:tcW w:w="718" w:type="dxa"/>
            <w:vMerge/>
            <w:shd w:val="clear" w:color="auto" w:fill="auto"/>
            <w:vAlign w:val="center"/>
            <w:hideMark/>
          </w:tcPr>
          <w:p w14:paraId="01533672"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705C696F"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2445C61B"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23CDC5B7"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2826B108"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人居环境整治村居数量</w:t>
            </w:r>
          </w:p>
        </w:tc>
        <w:tc>
          <w:tcPr>
            <w:tcW w:w="708" w:type="dxa"/>
            <w:shd w:val="clear" w:color="auto" w:fill="auto"/>
            <w:vAlign w:val="center"/>
            <w:hideMark/>
          </w:tcPr>
          <w:p w14:paraId="6F62588B"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2AEBC821"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4F57C0">
              <w:rPr>
                <w:rFonts w:cs="Times New Roman"/>
                <w:kern w:val="0"/>
                <w:sz w:val="24"/>
                <w14:ligatures w14:val="none"/>
              </w:rPr>
              <w:t>7</w:t>
            </w:r>
            <w:r w:rsidRPr="001A0424">
              <w:rPr>
                <w:rFonts w:cs="Times New Roman"/>
                <w:kern w:val="0"/>
                <w:sz w:val="24"/>
                <w14:ligatures w14:val="none"/>
              </w:rPr>
              <w:t>个</w:t>
            </w:r>
          </w:p>
        </w:tc>
        <w:tc>
          <w:tcPr>
            <w:tcW w:w="1701" w:type="dxa"/>
            <w:shd w:val="clear" w:color="auto" w:fill="auto"/>
            <w:vAlign w:val="center"/>
            <w:hideMark/>
          </w:tcPr>
          <w:p w14:paraId="326968BD" w14:textId="2DBA6C73"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w:t>
            </w:r>
            <w:r w:rsidR="00B326DB">
              <w:rPr>
                <w:rFonts w:cs="Times New Roman" w:hint="eastAsia"/>
                <w:color w:val="000000"/>
                <w:kern w:val="0"/>
                <w:sz w:val="24"/>
                <w14:ligatures w14:val="none"/>
              </w:rPr>
              <w:lastRenderedPageBreak/>
              <w:t>际开展情况评分</w:t>
            </w:r>
            <w:r w:rsidRPr="001A0424">
              <w:rPr>
                <w:rFonts w:cs="Times New Roman"/>
                <w:color w:val="000000"/>
                <w:kern w:val="0"/>
                <w:sz w:val="24"/>
                <w14:ligatures w14:val="none"/>
              </w:rPr>
              <w:t>。</w:t>
            </w:r>
          </w:p>
        </w:tc>
        <w:tc>
          <w:tcPr>
            <w:tcW w:w="3969" w:type="dxa"/>
            <w:shd w:val="clear" w:color="auto" w:fill="auto"/>
            <w:vAlign w:val="center"/>
            <w:hideMark/>
          </w:tcPr>
          <w:p w14:paraId="10E3F0D5" w14:textId="231815B1" w:rsidR="001A0424" w:rsidRPr="001A0424" w:rsidRDefault="007E61F0" w:rsidP="009119A4">
            <w:pPr>
              <w:widowControl/>
              <w:adjustRightInd w:val="0"/>
              <w:snapToGrid w:val="0"/>
              <w:spacing w:line="240" w:lineRule="auto"/>
              <w:ind w:firstLineChars="0" w:firstLine="0"/>
              <w:jc w:val="left"/>
              <w:rPr>
                <w:rFonts w:cs="Times New Roman"/>
                <w:color w:val="000000"/>
                <w:kern w:val="0"/>
                <w:sz w:val="24"/>
                <w14:ligatures w14:val="none"/>
              </w:rPr>
            </w:pPr>
            <w:r w:rsidRPr="007E61F0">
              <w:rPr>
                <w:rFonts w:cs="Times New Roman" w:hint="eastAsia"/>
                <w:color w:val="000000"/>
                <w:kern w:val="0"/>
                <w:sz w:val="24"/>
                <w14:ligatures w14:val="none"/>
              </w:rPr>
              <w:lastRenderedPageBreak/>
              <w:t>根据《增城区荔湖街美丽宜居村和特色精品村创建情况摸排台账》及《荔湖街关于加强组织开展村庄清洁行动工作总结》，截至</w:t>
            </w:r>
            <w:r w:rsidRPr="004F57C0">
              <w:rPr>
                <w:rFonts w:cs="Times New Roman"/>
                <w:color w:val="000000"/>
                <w:kern w:val="0"/>
                <w:sz w:val="24"/>
                <w14:ligatures w14:val="none"/>
              </w:rPr>
              <w:t>2023</w:t>
            </w:r>
            <w:r w:rsidRPr="007E61F0">
              <w:rPr>
                <w:rFonts w:cs="Times New Roman" w:hint="eastAsia"/>
                <w:color w:val="000000"/>
                <w:kern w:val="0"/>
                <w:sz w:val="24"/>
                <w14:ligatures w14:val="none"/>
              </w:rPr>
              <w:t>年</w:t>
            </w:r>
            <w:r w:rsidRPr="004F57C0">
              <w:rPr>
                <w:rFonts w:cs="Times New Roman"/>
                <w:color w:val="000000"/>
                <w:kern w:val="0"/>
                <w:sz w:val="24"/>
                <w14:ligatures w14:val="none"/>
              </w:rPr>
              <w:t>12</w:t>
            </w:r>
            <w:r w:rsidRPr="007E61F0">
              <w:rPr>
                <w:rFonts w:cs="Times New Roman" w:hint="eastAsia"/>
                <w:color w:val="000000"/>
                <w:kern w:val="0"/>
                <w:sz w:val="24"/>
                <w14:ligatures w14:val="none"/>
              </w:rPr>
              <w:t>月</w:t>
            </w:r>
            <w:r w:rsidRPr="004F57C0">
              <w:rPr>
                <w:rFonts w:cs="Times New Roman"/>
                <w:color w:val="000000"/>
                <w:kern w:val="0"/>
                <w:sz w:val="24"/>
                <w14:ligatures w14:val="none"/>
              </w:rPr>
              <w:t>31</w:t>
            </w:r>
            <w:r w:rsidRPr="007E61F0">
              <w:rPr>
                <w:rFonts w:cs="Times New Roman" w:hint="eastAsia"/>
                <w:color w:val="000000"/>
                <w:kern w:val="0"/>
                <w:sz w:val="24"/>
                <w14:ligatures w14:val="none"/>
              </w:rPr>
              <w:t>日，荔湖街组织属地保洁公司</w:t>
            </w:r>
            <w:r w:rsidRPr="007E61F0">
              <w:rPr>
                <w:rFonts w:cs="Times New Roman" w:hint="eastAsia"/>
                <w:color w:val="000000"/>
                <w:kern w:val="0"/>
                <w:sz w:val="24"/>
                <w14:ligatures w14:val="none"/>
              </w:rPr>
              <w:lastRenderedPageBreak/>
              <w:t>开展村庄清洁行动，出动村庄保洁人员</w:t>
            </w:r>
            <w:r w:rsidRPr="004F57C0">
              <w:rPr>
                <w:rFonts w:cs="Times New Roman"/>
                <w:color w:val="000000"/>
                <w:kern w:val="0"/>
                <w:sz w:val="24"/>
                <w14:ligatures w14:val="none"/>
              </w:rPr>
              <w:t>25</w:t>
            </w:r>
            <w:r w:rsidRPr="007E61F0">
              <w:rPr>
                <w:rFonts w:cs="Times New Roman" w:hint="eastAsia"/>
                <w:color w:val="000000"/>
                <w:kern w:val="0"/>
                <w:sz w:val="24"/>
                <w14:ligatures w14:val="none"/>
              </w:rPr>
              <w:t>人，共清理农村生活垃圾约</w:t>
            </w:r>
            <w:r w:rsidRPr="004F57C0">
              <w:rPr>
                <w:rFonts w:cs="Times New Roman"/>
                <w:color w:val="000000"/>
                <w:kern w:val="0"/>
                <w:sz w:val="24"/>
                <w14:ligatures w14:val="none"/>
              </w:rPr>
              <w:t>161</w:t>
            </w:r>
            <w:r w:rsidRPr="007E61F0">
              <w:rPr>
                <w:rFonts w:cs="Times New Roman" w:hint="eastAsia"/>
                <w:color w:val="000000"/>
                <w:kern w:val="0"/>
                <w:sz w:val="24"/>
                <w14:ligatures w14:val="none"/>
              </w:rPr>
              <w:t>吨，清理村内水塘</w:t>
            </w:r>
            <w:r w:rsidRPr="004F57C0">
              <w:rPr>
                <w:rFonts w:cs="Times New Roman"/>
                <w:color w:val="000000"/>
                <w:kern w:val="0"/>
                <w:sz w:val="24"/>
                <w14:ligatures w14:val="none"/>
              </w:rPr>
              <w:t>6</w:t>
            </w:r>
            <w:r w:rsidRPr="007E61F0">
              <w:rPr>
                <w:rFonts w:cs="Times New Roman" w:hint="eastAsia"/>
                <w:color w:val="000000"/>
                <w:kern w:val="0"/>
                <w:sz w:val="24"/>
                <w14:ligatures w14:val="none"/>
              </w:rPr>
              <w:t>口，清理村内沟渠约</w:t>
            </w:r>
            <w:r w:rsidRPr="004F57C0">
              <w:rPr>
                <w:rFonts w:cs="Times New Roman"/>
                <w:color w:val="000000"/>
                <w:kern w:val="0"/>
                <w:sz w:val="24"/>
                <w14:ligatures w14:val="none"/>
              </w:rPr>
              <w:t>2</w:t>
            </w:r>
            <w:r w:rsidRPr="007E61F0">
              <w:rPr>
                <w:rFonts w:cs="Times New Roman" w:hint="eastAsia"/>
                <w:color w:val="000000"/>
                <w:kern w:val="0"/>
                <w:sz w:val="24"/>
                <w14:ligatures w14:val="none"/>
              </w:rPr>
              <w:t>.</w:t>
            </w:r>
            <w:r w:rsidRPr="004F57C0">
              <w:rPr>
                <w:rFonts w:cs="Times New Roman"/>
                <w:color w:val="000000"/>
                <w:kern w:val="0"/>
                <w:sz w:val="24"/>
                <w14:ligatures w14:val="none"/>
              </w:rPr>
              <w:t>3</w:t>
            </w:r>
            <w:r w:rsidRPr="007E61F0">
              <w:rPr>
                <w:rFonts w:cs="Times New Roman" w:hint="eastAsia"/>
                <w:color w:val="000000"/>
                <w:kern w:val="0"/>
                <w:sz w:val="24"/>
                <w14:ligatures w14:val="none"/>
              </w:rPr>
              <w:t>公里，清理畜禽养殖粪污等农业生产废弃物约</w:t>
            </w:r>
            <w:r w:rsidRPr="004F57C0">
              <w:rPr>
                <w:rFonts w:cs="Times New Roman"/>
                <w:color w:val="000000"/>
                <w:kern w:val="0"/>
                <w:sz w:val="24"/>
                <w14:ligatures w14:val="none"/>
              </w:rPr>
              <w:t>16</w:t>
            </w:r>
            <w:r w:rsidRPr="007E61F0">
              <w:rPr>
                <w:rFonts w:cs="Times New Roman" w:hint="eastAsia"/>
                <w:color w:val="000000"/>
                <w:kern w:val="0"/>
                <w:sz w:val="24"/>
                <w14:ligatures w14:val="none"/>
              </w:rPr>
              <w:t>吨，</w:t>
            </w:r>
            <w:r w:rsidRPr="004F57C0">
              <w:rPr>
                <w:rFonts w:cs="Times New Roman"/>
                <w:color w:val="000000"/>
                <w:kern w:val="0"/>
                <w:sz w:val="24"/>
                <w14:ligatures w14:val="none"/>
              </w:rPr>
              <w:t>2023</w:t>
            </w:r>
            <w:r w:rsidRPr="007E61F0">
              <w:rPr>
                <w:rFonts w:cs="Times New Roman" w:hint="eastAsia"/>
                <w:color w:val="000000"/>
                <w:kern w:val="0"/>
                <w:sz w:val="24"/>
                <w14:ligatures w14:val="none"/>
              </w:rPr>
              <w:t>年下属</w:t>
            </w:r>
            <w:r w:rsidRPr="004F57C0">
              <w:rPr>
                <w:rFonts w:cs="Times New Roman"/>
                <w:color w:val="000000"/>
                <w:kern w:val="0"/>
                <w:sz w:val="24"/>
                <w14:ligatures w14:val="none"/>
              </w:rPr>
              <w:t>7</w:t>
            </w:r>
            <w:r w:rsidRPr="007E61F0">
              <w:rPr>
                <w:rFonts w:cs="Times New Roman" w:hint="eastAsia"/>
                <w:color w:val="000000"/>
                <w:kern w:val="0"/>
                <w:sz w:val="24"/>
                <w14:ligatures w14:val="none"/>
              </w:rPr>
              <w:t>条行政村均达到美丽宜居村标准</w:t>
            </w:r>
            <w:r w:rsidR="00FF3D97">
              <w:rPr>
                <w:rFonts w:cs="Times New Roman" w:hint="eastAsia"/>
                <w:color w:val="000000"/>
                <w:kern w:val="0"/>
                <w:sz w:val="24"/>
                <w14:ligatures w14:val="none"/>
              </w:rPr>
              <w:t>。</w:t>
            </w:r>
          </w:p>
        </w:tc>
        <w:tc>
          <w:tcPr>
            <w:tcW w:w="843" w:type="dxa"/>
            <w:shd w:val="clear" w:color="auto" w:fill="auto"/>
            <w:vAlign w:val="center"/>
            <w:hideMark/>
          </w:tcPr>
          <w:p w14:paraId="139ACA83" w14:textId="6E04ED48" w:rsidR="001A0424" w:rsidRPr="004F57C0" w:rsidRDefault="007E61F0"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1A0424" w:rsidRPr="001A0424" w14:paraId="728BFE89" w14:textId="77777777" w:rsidTr="001A0424">
        <w:trPr>
          <w:trHeight w:val="855"/>
          <w:jc w:val="center"/>
        </w:trPr>
        <w:tc>
          <w:tcPr>
            <w:tcW w:w="553" w:type="dxa"/>
            <w:shd w:val="clear" w:color="auto" w:fill="auto"/>
            <w:vAlign w:val="center"/>
            <w:hideMark/>
          </w:tcPr>
          <w:p w14:paraId="2589A82B"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4</w:t>
            </w:r>
          </w:p>
        </w:tc>
        <w:tc>
          <w:tcPr>
            <w:tcW w:w="718" w:type="dxa"/>
            <w:vMerge/>
            <w:shd w:val="clear" w:color="auto" w:fill="auto"/>
            <w:vAlign w:val="center"/>
            <w:hideMark/>
          </w:tcPr>
          <w:p w14:paraId="2D05321E"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B608117"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0045212E"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7716A2AC"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3A6B8CD5"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荔湖街道颐康站点建设完成率</w:t>
            </w:r>
          </w:p>
        </w:tc>
        <w:tc>
          <w:tcPr>
            <w:tcW w:w="708" w:type="dxa"/>
            <w:shd w:val="clear" w:color="auto" w:fill="auto"/>
            <w:vAlign w:val="center"/>
            <w:hideMark/>
          </w:tcPr>
          <w:p w14:paraId="4B06A244"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588BF134"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0BB14451" w14:textId="35FBD9A8"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2A968489" w14:textId="4E8A1D95" w:rsidR="001A0424" w:rsidRPr="001A0424" w:rsidRDefault="00885075"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根据荔湖街提供的相关采购合同</w:t>
            </w:r>
            <w:r w:rsidR="00F25C26">
              <w:rPr>
                <w:rFonts w:cs="Times New Roman" w:hint="eastAsia"/>
                <w:color w:val="000000"/>
                <w:kern w:val="0"/>
                <w:sz w:val="24"/>
                <w14:ligatures w14:val="none"/>
              </w:rPr>
              <w:t>及颐康服务站挂牌照片</w:t>
            </w:r>
            <w:r>
              <w:rPr>
                <w:rFonts w:cs="Times New Roman" w:hint="eastAsia"/>
                <w:color w:val="000000"/>
                <w:kern w:val="0"/>
                <w:sz w:val="24"/>
                <w14:ligatures w14:val="none"/>
              </w:rPr>
              <w:t>，</w:t>
            </w:r>
            <w:r w:rsidRPr="004F57C0">
              <w:rPr>
                <w:rFonts w:cs="Times New Roman"/>
                <w:color w:val="000000"/>
                <w:kern w:val="0"/>
                <w:sz w:val="24"/>
                <w14:ligatures w14:val="none"/>
              </w:rPr>
              <w:t>2023</w:t>
            </w:r>
            <w:r>
              <w:rPr>
                <w:rFonts w:cs="Times New Roman" w:hint="eastAsia"/>
                <w:color w:val="000000"/>
                <w:kern w:val="0"/>
                <w:sz w:val="24"/>
                <w14:ligatures w14:val="none"/>
              </w:rPr>
              <w:t>年度荔湖街</w:t>
            </w:r>
            <w:r w:rsidR="00F25C26">
              <w:rPr>
                <w:rFonts w:cs="Times New Roman" w:hint="eastAsia"/>
                <w:color w:val="000000"/>
                <w:kern w:val="0"/>
                <w:sz w:val="24"/>
                <w14:ligatures w14:val="none"/>
              </w:rPr>
              <w:t>已完成</w:t>
            </w:r>
            <w:r w:rsidR="00F25C26" w:rsidRPr="004F57C0">
              <w:rPr>
                <w:rFonts w:cs="Times New Roman"/>
                <w:color w:val="000000"/>
                <w:kern w:val="0"/>
                <w:sz w:val="24"/>
                <w14:ligatures w14:val="none"/>
              </w:rPr>
              <w:t>9</w:t>
            </w:r>
            <w:r w:rsidR="00F25C26">
              <w:rPr>
                <w:rFonts w:cs="Times New Roman" w:hint="eastAsia"/>
                <w:color w:val="000000"/>
                <w:kern w:val="0"/>
                <w:sz w:val="24"/>
                <w14:ligatures w14:val="none"/>
              </w:rPr>
              <w:t>个村（社区）颐康服务站建设，同时</w:t>
            </w:r>
            <w:r>
              <w:rPr>
                <w:rFonts w:cs="Times New Roman" w:hint="eastAsia"/>
                <w:color w:val="000000"/>
                <w:kern w:val="0"/>
                <w:sz w:val="24"/>
                <w14:ligatures w14:val="none"/>
              </w:rPr>
              <w:t>为各村</w:t>
            </w:r>
            <w:r w:rsidR="00F25C26">
              <w:rPr>
                <w:rFonts w:cs="Times New Roman" w:hint="eastAsia"/>
                <w:color w:val="000000"/>
                <w:kern w:val="0"/>
                <w:sz w:val="24"/>
                <w14:ligatures w14:val="none"/>
              </w:rPr>
              <w:t>（社区）</w:t>
            </w:r>
            <w:r>
              <w:rPr>
                <w:rFonts w:cs="Times New Roman" w:hint="eastAsia"/>
                <w:color w:val="000000"/>
                <w:kern w:val="0"/>
                <w:sz w:val="24"/>
                <w14:ligatures w14:val="none"/>
              </w:rPr>
              <w:t>颐康服务站制作标识，为三联村、荔湖社区颐康站采购日常运营设备、监控设备、空调设备、家具等固定资产，</w:t>
            </w:r>
            <w:r w:rsidRPr="001A0424">
              <w:rPr>
                <w:rFonts w:cs="Times New Roman"/>
                <w:color w:val="000000"/>
                <w:kern w:val="0"/>
                <w:sz w:val="24"/>
                <w14:ligatures w14:val="none"/>
              </w:rPr>
              <w:t>荔湖街道颐康站点建设完成</w:t>
            </w:r>
            <w:r w:rsidR="00F25C26">
              <w:rPr>
                <w:rFonts w:cs="Times New Roman" w:hint="eastAsia"/>
                <w:color w:val="000000"/>
                <w:kern w:val="0"/>
                <w:sz w:val="24"/>
                <w14:ligatures w14:val="none"/>
              </w:rPr>
              <w:t>率</w:t>
            </w:r>
            <w:r w:rsidR="00F25C26" w:rsidRPr="004F57C0">
              <w:rPr>
                <w:rFonts w:cs="Times New Roman"/>
                <w:color w:val="000000"/>
                <w:kern w:val="0"/>
                <w:sz w:val="24"/>
                <w14:ligatures w14:val="none"/>
              </w:rPr>
              <w:t>100</w:t>
            </w:r>
            <w:r w:rsidR="00F25C26">
              <w:rPr>
                <w:rFonts w:cs="Times New Roman" w:hint="eastAsia"/>
                <w:color w:val="000000"/>
                <w:kern w:val="0"/>
                <w:sz w:val="24"/>
                <w14:ligatures w14:val="none"/>
              </w:rPr>
              <w:t>%</w:t>
            </w:r>
            <w:r>
              <w:rPr>
                <w:rFonts w:cs="Times New Roman" w:hint="eastAsia"/>
                <w:color w:val="000000"/>
                <w:kern w:val="0"/>
                <w:sz w:val="24"/>
                <w14:ligatures w14:val="none"/>
              </w:rPr>
              <w:t>。</w:t>
            </w:r>
          </w:p>
        </w:tc>
        <w:tc>
          <w:tcPr>
            <w:tcW w:w="843" w:type="dxa"/>
            <w:shd w:val="clear" w:color="auto" w:fill="auto"/>
            <w:vAlign w:val="center"/>
            <w:hideMark/>
          </w:tcPr>
          <w:p w14:paraId="6B673C95" w14:textId="763A056F" w:rsidR="001A0424" w:rsidRPr="004F57C0" w:rsidRDefault="00F25C26"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1A0424" w:rsidRPr="001A0424" w14:paraId="125047B3" w14:textId="77777777" w:rsidTr="001A0424">
        <w:trPr>
          <w:trHeight w:val="855"/>
          <w:jc w:val="center"/>
        </w:trPr>
        <w:tc>
          <w:tcPr>
            <w:tcW w:w="553" w:type="dxa"/>
            <w:shd w:val="clear" w:color="auto" w:fill="auto"/>
            <w:vAlign w:val="center"/>
            <w:hideMark/>
          </w:tcPr>
          <w:p w14:paraId="7FB0C8E0"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5</w:t>
            </w:r>
          </w:p>
        </w:tc>
        <w:tc>
          <w:tcPr>
            <w:tcW w:w="718" w:type="dxa"/>
            <w:vMerge/>
            <w:shd w:val="clear" w:color="auto" w:fill="auto"/>
            <w:vAlign w:val="center"/>
            <w:hideMark/>
          </w:tcPr>
          <w:p w14:paraId="3C172400"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5ECCD9C2"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73CAC56F"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45052AFC"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724EE288"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荔湖街道公办初中建设数量</w:t>
            </w:r>
          </w:p>
        </w:tc>
        <w:tc>
          <w:tcPr>
            <w:tcW w:w="708" w:type="dxa"/>
            <w:shd w:val="clear" w:color="auto" w:fill="auto"/>
            <w:vAlign w:val="center"/>
            <w:hideMark/>
          </w:tcPr>
          <w:p w14:paraId="57556534"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02186804"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r w:rsidRPr="001A0424">
              <w:rPr>
                <w:rFonts w:cs="Times New Roman"/>
                <w:color w:val="000000"/>
                <w:kern w:val="0"/>
                <w:sz w:val="24"/>
                <w14:ligatures w14:val="none"/>
              </w:rPr>
              <w:t>所</w:t>
            </w:r>
          </w:p>
        </w:tc>
        <w:tc>
          <w:tcPr>
            <w:tcW w:w="1701" w:type="dxa"/>
            <w:shd w:val="clear" w:color="auto" w:fill="auto"/>
            <w:vAlign w:val="center"/>
            <w:hideMark/>
          </w:tcPr>
          <w:p w14:paraId="7D5B190C" w14:textId="40A6476A"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26DCC28B" w14:textId="214CD501" w:rsidR="001A0424" w:rsidRDefault="00E8176A"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根据《关于协调解决增城中学高中部增办初中班经费的请示》（增城中学</w:t>
            </w:r>
            <w:r w:rsidRPr="00E8176A">
              <w:rPr>
                <w:rFonts w:cs="Times New Roman" w:hint="eastAsia"/>
                <w:color w:val="000000"/>
                <w:kern w:val="0"/>
                <w:sz w:val="24"/>
                <w14:ligatures w14:val="none"/>
              </w:rPr>
              <w:t>〔</w:t>
            </w:r>
            <w:r w:rsidRPr="004F57C0">
              <w:rPr>
                <w:rFonts w:cs="Times New Roman"/>
                <w:color w:val="000000"/>
                <w:kern w:val="0"/>
                <w:sz w:val="24"/>
                <w14:ligatures w14:val="none"/>
              </w:rPr>
              <w:t>2023</w:t>
            </w:r>
            <w:r w:rsidRPr="00E8176A">
              <w:rPr>
                <w:rFonts w:cs="Times New Roman" w:hint="eastAsia"/>
                <w:color w:val="000000"/>
                <w:kern w:val="0"/>
                <w:sz w:val="24"/>
                <w14:ligatures w14:val="none"/>
              </w:rPr>
              <w:t>〕</w:t>
            </w:r>
            <w:r w:rsidRPr="004F57C0">
              <w:rPr>
                <w:rFonts w:cs="Times New Roman"/>
                <w:color w:val="000000"/>
                <w:kern w:val="0"/>
                <w:sz w:val="24"/>
                <w14:ligatures w14:val="none"/>
              </w:rPr>
              <w:t>2</w:t>
            </w:r>
            <w:r>
              <w:rPr>
                <w:rFonts w:cs="Times New Roman" w:hint="eastAsia"/>
                <w:color w:val="000000"/>
                <w:kern w:val="0"/>
                <w:sz w:val="24"/>
                <w14:ligatures w14:val="none"/>
              </w:rPr>
              <w:t>号）及《荔湖街收文呈批表》，增城中学预计增设</w:t>
            </w:r>
            <w:r w:rsidRPr="004F57C0">
              <w:rPr>
                <w:rFonts w:cs="Times New Roman"/>
                <w:color w:val="000000"/>
                <w:kern w:val="0"/>
                <w:sz w:val="24"/>
                <w14:ligatures w14:val="none"/>
              </w:rPr>
              <w:t>6</w:t>
            </w:r>
            <w:r>
              <w:rPr>
                <w:rFonts w:cs="Times New Roman" w:hint="eastAsia"/>
                <w:color w:val="000000"/>
                <w:kern w:val="0"/>
                <w:sz w:val="24"/>
                <w14:ligatures w14:val="none"/>
              </w:rPr>
              <w:t>个初中班，其中</w:t>
            </w:r>
            <w:r w:rsidRPr="004F57C0">
              <w:rPr>
                <w:rFonts w:cs="Times New Roman"/>
                <w:color w:val="000000"/>
                <w:kern w:val="0"/>
                <w:sz w:val="24"/>
                <w14:ligatures w14:val="none"/>
              </w:rPr>
              <w:t>2</w:t>
            </w:r>
            <w:r>
              <w:rPr>
                <w:rFonts w:cs="Times New Roman" w:hint="eastAsia"/>
                <w:color w:val="000000"/>
                <w:kern w:val="0"/>
                <w:sz w:val="24"/>
                <w14:ligatures w14:val="none"/>
              </w:rPr>
              <w:t>个班面向增城区全区招生，</w:t>
            </w:r>
            <w:r w:rsidRPr="004F57C0">
              <w:rPr>
                <w:rFonts w:cs="Times New Roman"/>
                <w:color w:val="000000"/>
                <w:kern w:val="0"/>
                <w:sz w:val="24"/>
                <w14:ligatures w14:val="none"/>
              </w:rPr>
              <w:t>4</w:t>
            </w:r>
            <w:r>
              <w:rPr>
                <w:rFonts w:cs="Times New Roman" w:hint="eastAsia"/>
                <w:color w:val="000000"/>
                <w:kern w:val="0"/>
                <w:sz w:val="24"/>
                <w14:ligatures w14:val="none"/>
              </w:rPr>
              <w:t>个班面向荔湖街范围招生，初中班增设经费需荔湖街协调解决。</w:t>
            </w:r>
          </w:p>
          <w:p w14:paraId="2ADCD906" w14:textId="30046204" w:rsidR="00E8176A" w:rsidRPr="001A0424" w:rsidRDefault="00E8176A"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lastRenderedPageBreak/>
              <w:t>根据荔湖街提供的采购及验收文件，截</w:t>
            </w:r>
            <w:r w:rsidR="004B390C">
              <w:rPr>
                <w:rFonts w:cs="Times New Roman" w:hint="eastAsia"/>
                <w:color w:val="000000"/>
                <w:kern w:val="0"/>
                <w:sz w:val="24"/>
                <w14:ligatures w14:val="none"/>
              </w:rPr>
              <w:t>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日，增城中学已新增购置宿舍热水系统，</w:t>
            </w:r>
            <w:r w:rsidR="00366953">
              <w:rPr>
                <w:rFonts w:cs="Times New Roman" w:hint="eastAsia"/>
                <w:color w:val="000000"/>
                <w:kern w:val="0"/>
                <w:sz w:val="24"/>
                <w14:ligatures w14:val="none"/>
              </w:rPr>
              <w:t>但未明确具体招生情况。结合荔湖街现场核查情况，</w:t>
            </w:r>
            <w:r w:rsidR="00C54A4D">
              <w:rPr>
                <w:rFonts w:cs="Times New Roman" w:hint="eastAsia"/>
                <w:color w:val="000000"/>
                <w:kern w:val="0"/>
                <w:sz w:val="24"/>
                <w14:ligatures w14:val="none"/>
              </w:rPr>
              <w:t>公办初中建设主体为广州市增城区教育局，荔湖街职责为</w:t>
            </w:r>
            <w:r w:rsidR="00C54A4D" w:rsidRPr="00C54A4D">
              <w:rPr>
                <w:rFonts w:cs="Times New Roman" w:hint="eastAsia"/>
                <w:color w:val="000000"/>
                <w:kern w:val="0"/>
                <w:sz w:val="24"/>
                <w14:ligatures w14:val="none"/>
              </w:rPr>
              <w:t>与</w:t>
            </w:r>
            <w:r w:rsidR="00C54A4D">
              <w:rPr>
                <w:rFonts w:cs="Times New Roman" w:hint="eastAsia"/>
                <w:color w:val="000000"/>
                <w:kern w:val="0"/>
                <w:sz w:val="24"/>
                <w14:ligatures w14:val="none"/>
              </w:rPr>
              <w:t>广州市增城区教育局</w:t>
            </w:r>
            <w:r w:rsidR="00C54A4D" w:rsidRPr="00C54A4D">
              <w:rPr>
                <w:rFonts w:cs="Times New Roman" w:hint="eastAsia"/>
                <w:color w:val="000000"/>
                <w:kern w:val="0"/>
                <w:sz w:val="24"/>
                <w14:ligatures w14:val="none"/>
              </w:rPr>
              <w:t>加强沟通，争取项目落实和推进项目进度</w:t>
            </w:r>
            <w:r w:rsidR="00C54A4D">
              <w:rPr>
                <w:rFonts w:cs="Times New Roman" w:hint="eastAsia"/>
                <w:color w:val="000000"/>
                <w:kern w:val="0"/>
                <w:sz w:val="24"/>
                <w14:ligatures w14:val="none"/>
              </w:rPr>
              <w:t>。</w:t>
            </w:r>
          </w:p>
        </w:tc>
        <w:tc>
          <w:tcPr>
            <w:tcW w:w="843" w:type="dxa"/>
            <w:shd w:val="clear" w:color="auto" w:fill="auto"/>
            <w:vAlign w:val="center"/>
            <w:hideMark/>
          </w:tcPr>
          <w:p w14:paraId="757E88BA" w14:textId="0A57C350" w:rsidR="001A0424" w:rsidRPr="004F57C0" w:rsidRDefault="004B390C"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1A0424" w:rsidRPr="001A0424" w14:paraId="653A1EC7" w14:textId="77777777" w:rsidTr="001A0424">
        <w:trPr>
          <w:trHeight w:val="1140"/>
          <w:jc w:val="center"/>
        </w:trPr>
        <w:tc>
          <w:tcPr>
            <w:tcW w:w="553" w:type="dxa"/>
            <w:shd w:val="clear" w:color="auto" w:fill="auto"/>
            <w:vAlign w:val="center"/>
            <w:hideMark/>
          </w:tcPr>
          <w:p w14:paraId="2CDB68E2"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6</w:t>
            </w:r>
          </w:p>
        </w:tc>
        <w:tc>
          <w:tcPr>
            <w:tcW w:w="718" w:type="dxa"/>
            <w:vMerge/>
            <w:shd w:val="clear" w:color="auto" w:fill="auto"/>
            <w:vAlign w:val="center"/>
            <w:hideMark/>
          </w:tcPr>
          <w:p w14:paraId="78536B2F"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343D60C"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4C775A75"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19D61B04"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45D71A21"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违法建设整治任务完成率</w:t>
            </w:r>
          </w:p>
        </w:tc>
        <w:tc>
          <w:tcPr>
            <w:tcW w:w="708" w:type="dxa"/>
            <w:shd w:val="clear" w:color="auto" w:fill="auto"/>
            <w:vAlign w:val="center"/>
            <w:hideMark/>
          </w:tcPr>
          <w:p w14:paraId="68124E3C"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2150435E"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1F353262" w14:textId="77777777"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根据实际完成情况评分，完成率</w:t>
            </w:r>
            <w:r w:rsidRPr="001A0424">
              <w:rPr>
                <w:rFonts w:cs="Times New Roman"/>
                <w:color w:val="000000"/>
                <w:kern w:val="0"/>
                <w:sz w:val="24"/>
                <w14:ligatures w14:val="none"/>
              </w:rPr>
              <w:t>=</w:t>
            </w:r>
            <w:r w:rsidRPr="001A0424">
              <w:rPr>
                <w:rFonts w:cs="Times New Roman"/>
                <w:color w:val="000000"/>
                <w:kern w:val="0"/>
                <w:sz w:val="24"/>
                <w14:ligatures w14:val="none"/>
              </w:rPr>
              <w:t>实际整治拆除违法建设面积数量</w:t>
            </w:r>
            <w:r w:rsidRPr="001A0424">
              <w:rPr>
                <w:rFonts w:cs="Times New Roman"/>
                <w:color w:val="000000"/>
                <w:kern w:val="0"/>
                <w:sz w:val="24"/>
                <w14:ligatures w14:val="none"/>
              </w:rPr>
              <w:t>/</w:t>
            </w:r>
            <w:r w:rsidRPr="001A0424">
              <w:rPr>
                <w:rFonts w:cs="Times New Roman"/>
                <w:color w:val="000000"/>
                <w:kern w:val="0"/>
                <w:sz w:val="24"/>
                <w14:ligatures w14:val="none"/>
              </w:rPr>
              <w:t>下达任务数量，实现预期目标得满分，则根据实际情况综合评分。</w:t>
            </w:r>
          </w:p>
        </w:tc>
        <w:tc>
          <w:tcPr>
            <w:tcW w:w="3969" w:type="dxa"/>
            <w:shd w:val="clear" w:color="auto" w:fill="auto"/>
            <w:vAlign w:val="center"/>
            <w:hideMark/>
          </w:tcPr>
          <w:p w14:paraId="56DAAD25" w14:textId="41B9C256" w:rsidR="001F3FC2" w:rsidRPr="001A0424" w:rsidRDefault="001F3FC2"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根据荔湖街提供的工作日志及《</w:t>
            </w:r>
            <w:r w:rsidRPr="004F57C0">
              <w:rPr>
                <w:rFonts w:cs="Times New Roman"/>
                <w:color w:val="000000"/>
                <w:kern w:val="0"/>
                <w:sz w:val="24"/>
                <w14:ligatures w14:val="none"/>
              </w:rPr>
              <w:t>2023</w:t>
            </w:r>
            <w:r>
              <w:rPr>
                <w:rFonts w:cs="Times New Roman" w:hint="eastAsia"/>
                <w:color w:val="000000"/>
                <w:kern w:val="0"/>
                <w:sz w:val="24"/>
                <w14:ligatures w14:val="none"/>
              </w:rPr>
              <w:t>年增城区各镇街违法建设治理统计表》，截至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6</w:t>
            </w:r>
            <w:r>
              <w:rPr>
                <w:rFonts w:cs="Times New Roman" w:hint="eastAsia"/>
                <w:color w:val="000000"/>
                <w:kern w:val="0"/>
                <w:sz w:val="24"/>
                <w14:ligatures w14:val="none"/>
              </w:rPr>
              <w:t>月</w:t>
            </w:r>
            <w:r w:rsidRPr="004F57C0">
              <w:rPr>
                <w:rFonts w:cs="Times New Roman"/>
                <w:color w:val="000000"/>
                <w:kern w:val="0"/>
                <w:sz w:val="24"/>
                <w14:ligatures w14:val="none"/>
              </w:rPr>
              <w:t>27</w:t>
            </w:r>
            <w:r>
              <w:rPr>
                <w:rFonts w:cs="Times New Roman" w:hint="eastAsia"/>
                <w:color w:val="000000"/>
                <w:kern w:val="0"/>
                <w:sz w:val="24"/>
                <w14:ligatures w14:val="none"/>
              </w:rPr>
              <w:t>日，荔湖街累计完成</w:t>
            </w:r>
            <w:r w:rsidRPr="004F57C0">
              <w:rPr>
                <w:rFonts w:cs="Times New Roman"/>
                <w:color w:val="000000"/>
                <w:kern w:val="0"/>
                <w:sz w:val="24"/>
                <w14:ligatures w14:val="none"/>
              </w:rPr>
              <w:t>252</w:t>
            </w:r>
            <w:r>
              <w:rPr>
                <w:rFonts w:cs="Times New Roman" w:hint="eastAsia"/>
                <w:color w:val="000000"/>
                <w:kern w:val="0"/>
                <w:sz w:val="24"/>
                <w14:ligatures w14:val="none"/>
              </w:rPr>
              <w:t>宗违法建设治理，违法建设治理面积</w:t>
            </w:r>
            <w:r w:rsidRPr="004F57C0">
              <w:rPr>
                <w:rFonts w:cs="Times New Roman"/>
                <w:color w:val="000000"/>
                <w:kern w:val="0"/>
                <w:sz w:val="24"/>
                <w14:ligatures w14:val="none"/>
              </w:rPr>
              <w:t>70006</w:t>
            </w:r>
            <w:r>
              <w:rPr>
                <w:rFonts w:cs="Times New Roman" w:hint="eastAsia"/>
                <w:color w:val="000000"/>
                <w:kern w:val="0"/>
                <w:sz w:val="24"/>
                <w14:ligatures w14:val="none"/>
              </w:rPr>
              <w:t>.</w:t>
            </w:r>
            <w:r w:rsidRPr="004F57C0">
              <w:rPr>
                <w:rFonts w:cs="Times New Roman"/>
                <w:color w:val="000000"/>
                <w:kern w:val="0"/>
                <w:sz w:val="24"/>
                <w14:ligatures w14:val="none"/>
              </w:rPr>
              <w:t>74</w:t>
            </w:r>
            <w:r>
              <w:rPr>
                <w:rFonts w:cs="Times New Roman" w:hint="eastAsia"/>
                <w:color w:val="000000"/>
                <w:kern w:val="0"/>
                <w:sz w:val="24"/>
                <w14:ligatures w14:val="none"/>
              </w:rPr>
              <w:t>平方米，完成</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Pr="004F57C0">
              <w:rPr>
                <w:rFonts w:cs="Times New Roman"/>
                <w:color w:val="000000"/>
                <w:kern w:val="0"/>
                <w:sz w:val="24"/>
                <w14:ligatures w14:val="none"/>
              </w:rPr>
              <w:t>70000</w:t>
            </w:r>
            <w:r>
              <w:rPr>
                <w:rFonts w:cs="Times New Roman" w:hint="eastAsia"/>
                <w:color w:val="000000"/>
                <w:kern w:val="0"/>
                <w:sz w:val="24"/>
                <w14:ligatures w14:val="none"/>
              </w:rPr>
              <w:t>平方米的任务。</w:t>
            </w:r>
          </w:p>
        </w:tc>
        <w:tc>
          <w:tcPr>
            <w:tcW w:w="843" w:type="dxa"/>
            <w:shd w:val="clear" w:color="auto" w:fill="auto"/>
            <w:vAlign w:val="center"/>
            <w:hideMark/>
          </w:tcPr>
          <w:p w14:paraId="1E315297" w14:textId="0E612F4B" w:rsidR="001A0424" w:rsidRPr="004F57C0" w:rsidRDefault="001F3FC2"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1A0424" w:rsidRPr="001A0424" w14:paraId="203B358B" w14:textId="77777777" w:rsidTr="001A0424">
        <w:trPr>
          <w:trHeight w:val="855"/>
          <w:jc w:val="center"/>
        </w:trPr>
        <w:tc>
          <w:tcPr>
            <w:tcW w:w="553" w:type="dxa"/>
            <w:shd w:val="clear" w:color="auto" w:fill="auto"/>
            <w:vAlign w:val="center"/>
            <w:hideMark/>
          </w:tcPr>
          <w:p w14:paraId="01BBB3C7"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7</w:t>
            </w:r>
          </w:p>
        </w:tc>
        <w:tc>
          <w:tcPr>
            <w:tcW w:w="718" w:type="dxa"/>
            <w:vMerge/>
            <w:shd w:val="clear" w:color="auto" w:fill="auto"/>
            <w:vAlign w:val="center"/>
            <w:hideMark/>
          </w:tcPr>
          <w:p w14:paraId="18EC99F5"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47DB1C7B"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BE0684F"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2B0E7F6F"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663B8BE8"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1A0424">
              <w:rPr>
                <w:rFonts w:cs="Times New Roman"/>
                <w:kern w:val="0"/>
                <w:sz w:val="24"/>
                <w14:ligatures w14:val="none"/>
              </w:rPr>
              <w:t>辖内重点人员管控率</w:t>
            </w:r>
          </w:p>
        </w:tc>
        <w:tc>
          <w:tcPr>
            <w:tcW w:w="708" w:type="dxa"/>
            <w:shd w:val="clear" w:color="auto" w:fill="auto"/>
            <w:vAlign w:val="center"/>
            <w:hideMark/>
          </w:tcPr>
          <w:p w14:paraId="1573212B"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7CCC38F2" w14:textId="77777777" w:rsidR="001A0424" w:rsidRPr="001A0424" w:rsidRDefault="001A0424" w:rsidP="001A0424">
            <w:pPr>
              <w:widowControl/>
              <w:adjustRightInd w:val="0"/>
              <w:snapToGrid w:val="0"/>
              <w:spacing w:line="240" w:lineRule="auto"/>
              <w:ind w:firstLineChars="0" w:firstLine="0"/>
              <w:jc w:val="center"/>
              <w:rPr>
                <w:rFonts w:cs="Times New Roman"/>
                <w:kern w:val="0"/>
                <w:sz w:val="24"/>
                <w14:ligatures w14:val="none"/>
              </w:rPr>
            </w:pPr>
            <w:r w:rsidRPr="004F57C0">
              <w:rPr>
                <w:rFonts w:cs="Times New Roman"/>
                <w:kern w:val="0"/>
                <w:sz w:val="24"/>
                <w14:ligatures w14:val="none"/>
              </w:rPr>
              <w:t>100</w:t>
            </w:r>
            <w:r w:rsidRPr="001A0424">
              <w:rPr>
                <w:rFonts w:cs="Times New Roman"/>
                <w:kern w:val="0"/>
                <w:sz w:val="24"/>
                <w14:ligatures w14:val="none"/>
              </w:rPr>
              <w:t>%</w:t>
            </w:r>
          </w:p>
        </w:tc>
        <w:tc>
          <w:tcPr>
            <w:tcW w:w="1701" w:type="dxa"/>
            <w:shd w:val="clear" w:color="auto" w:fill="auto"/>
            <w:vAlign w:val="center"/>
            <w:hideMark/>
          </w:tcPr>
          <w:p w14:paraId="41B1A34F" w14:textId="386EF63D"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w:t>
            </w:r>
            <w:r w:rsidR="00B326DB">
              <w:rPr>
                <w:rFonts w:cs="Times New Roman" w:hint="eastAsia"/>
                <w:color w:val="000000"/>
                <w:kern w:val="0"/>
                <w:sz w:val="24"/>
                <w14:ligatures w14:val="none"/>
              </w:rPr>
              <w:lastRenderedPageBreak/>
              <w:t>际开展情况评分</w:t>
            </w:r>
            <w:r w:rsidRPr="001A0424">
              <w:rPr>
                <w:rFonts w:cs="Times New Roman"/>
                <w:color w:val="000000"/>
                <w:kern w:val="0"/>
                <w:sz w:val="24"/>
                <w14:ligatures w14:val="none"/>
              </w:rPr>
              <w:t>。</w:t>
            </w:r>
          </w:p>
        </w:tc>
        <w:tc>
          <w:tcPr>
            <w:tcW w:w="3969" w:type="dxa"/>
            <w:shd w:val="clear" w:color="auto" w:fill="auto"/>
            <w:vAlign w:val="center"/>
            <w:hideMark/>
          </w:tcPr>
          <w:p w14:paraId="56D2F03B" w14:textId="63EC9207" w:rsidR="001A0424" w:rsidRPr="001A0424" w:rsidRDefault="00E376E6"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lastRenderedPageBreak/>
              <w:t>根据《</w:t>
            </w:r>
            <w:r w:rsidRPr="00E376E6">
              <w:rPr>
                <w:rFonts w:cs="Times New Roman" w:hint="eastAsia"/>
                <w:color w:val="000000"/>
                <w:kern w:val="0"/>
                <w:sz w:val="24"/>
                <w14:ligatures w14:val="none"/>
              </w:rPr>
              <w:t>荔湖街</w:t>
            </w:r>
            <w:r w:rsidRPr="004F57C0">
              <w:rPr>
                <w:rFonts w:cs="Times New Roman"/>
                <w:color w:val="000000"/>
                <w:kern w:val="0"/>
                <w:sz w:val="24"/>
                <w14:ligatures w14:val="none"/>
              </w:rPr>
              <w:t>2023</w:t>
            </w:r>
            <w:r w:rsidRPr="00E376E6">
              <w:rPr>
                <w:rFonts w:cs="Times New Roman" w:hint="eastAsia"/>
                <w:color w:val="000000"/>
                <w:kern w:val="0"/>
                <w:sz w:val="24"/>
                <w14:ligatures w14:val="none"/>
              </w:rPr>
              <w:t>年主要工作情况及</w:t>
            </w:r>
            <w:r w:rsidRPr="004F57C0">
              <w:rPr>
                <w:rFonts w:cs="Times New Roman"/>
                <w:color w:val="000000"/>
                <w:kern w:val="0"/>
                <w:sz w:val="24"/>
                <w14:ligatures w14:val="none"/>
              </w:rPr>
              <w:t>2024</w:t>
            </w:r>
            <w:r w:rsidRPr="00E376E6">
              <w:rPr>
                <w:rFonts w:cs="Times New Roman" w:hint="eastAsia"/>
                <w:color w:val="000000"/>
                <w:kern w:val="0"/>
                <w:sz w:val="24"/>
                <w14:ligatures w14:val="none"/>
              </w:rPr>
              <w:t>年重点工作安排</w:t>
            </w:r>
            <w:r>
              <w:rPr>
                <w:rFonts w:cs="Times New Roman" w:hint="eastAsia"/>
                <w:color w:val="000000"/>
                <w:kern w:val="0"/>
                <w:sz w:val="24"/>
                <w14:ligatures w14:val="none"/>
              </w:rPr>
              <w:t>》，</w:t>
            </w:r>
            <w:r w:rsidR="0007766E">
              <w:rPr>
                <w:rFonts w:cs="Times New Roman" w:hint="eastAsia"/>
                <w:color w:val="000000"/>
                <w:kern w:val="0"/>
                <w:sz w:val="24"/>
                <w14:ligatures w14:val="none"/>
              </w:rPr>
              <w:t>结合荔湖街反馈情况，</w:t>
            </w:r>
            <w:r>
              <w:rPr>
                <w:rFonts w:cs="Times New Roman" w:hint="eastAsia"/>
                <w:color w:val="000000"/>
                <w:kern w:val="0"/>
                <w:sz w:val="24"/>
                <w14:ligatures w14:val="none"/>
              </w:rPr>
              <w:t>荔湖街</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Pr="00E376E6">
              <w:rPr>
                <w:rFonts w:cs="Times New Roman" w:hint="eastAsia"/>
                <w:color w:val="000000"/>
                <w:kern w:val="0"/>
                <w:sz w:val="24"/>
                <w14:ligatures w14:val="none"/>
              </w:rPr>
              <w:t>强化社会面管控，紧盯重点人员排查和管控，全力将矛盾纠纷化解在基</w:t>
            </w:r>
            <w:r w:rsidRPr="00E376E6">
              <w:rPr>
                <w:rFonts w:cs="Times New Roman" w:hint="eastAsia"/>
                <w:color w:val="000000"/>
                <w:kern w:val="0"/>
                <w:sz w:val="24"/>
                <w14:ligatures w14:val="none"/>
              </w:rPr>
              <w:lastRenderedPageBreak/>
              <w:t>层</w:t>
            </w:r>
            <w:r w:rsidR="001A2554">
              <w:rPr>
                <w:rFonts w:cs="Times New Roman" w:hint="eastAsia"/>
                <w:color w:val="000000"/>
                <w:kern w:val="0"/>
                <w:sz w:val="24"/>
                <w14:ligatures w14:val="none"/>
              </w:rPr>
              <w:t>。根据荔湖街提供的严重精神障碍患者管理情况文件，</w:t>
            </w:r>
            <w:r w:rsidR="00B326DB" w:rsidRPr="00B326DB">
              <w:rPr>
                <w:rFonts w:cs="Times New Roman" w:hint="eastAsia"/>
                <w:color w:val="000000"/>
                <w:kern w:val="0"/>
                <w:sz w:val="24"/>
                <w14:ligatures w14:val="none"/>
              </w:rPr>
              <w:t>严重精神障碍患者在管率为</w:t>
            </w:r>
            <w:r w:rsidR="00B326DB" w:rsidRPr="004F57C0">
              <w:rPr>
                <w:rFonts w:cs="Times New Roman"/>
                <w:color w:val="000000"/>
                <w:kern w:val="0"/>
                <w:sz w:val="24"/>
                <w14:ligatures w14:val="none"/>
              </w:rPr>
              <w:t>96</w:t>
            </w:r>
            <w:r w:rsidR="00B326DB" w:rsidRPr="00B326DB">
              <w:rPr>
                <w:rFonts w:cs="Times New Roman" w:hint="eastAsia"/>
                <w:color w:val="000000"/>
                <w:kern w:val="0"/>
                <w:sz w:val="24"/>
                <w14:ligatures w14:val="none"/>
              </w:rPr>
              <w:t>.</w:t>
            </w:r>
            <w:r w:rsidR="00B326DB" w:rsidRPr="004F57C0">
              <w:rPr>
                <w:rFonts w:cs="Times New Roman"/>
                <w:color w:val="000000"/>
                <w:kern w:val="0"/>
                <w:sz w:val="24"/>
                <w14:ligatures w14:val="none"/>
              </w:rPr>
              <w:t>49</w:t>
            </w:r>
            <w:r w:rsidR="00B326DB" w:rsidRPr="00B326DB">
              <w:rPr>
                <w:rFonts w:cs="Times New Roman" w:hint="eastAsia"/>
                <w:color w:val="000000"/>
                <w:kern w:val="0"/>
                <w:sz w:val="24"/>
                <w14:ligatures w14:val="none"/>
              </w:rPr>
              <w:t>%</w:t>
            </w:r>
            <w:r w:rsidR="00B326DB" w:rsidRPr="00B326DB">
              <w:rPr>
                <w:rFonts w:cs="Times New Roman" w:hint="eastAsia"/>
                <w:color w:val="000000"/>
                <w:kern w:val="0"/>
                <w:sz w:val="24"/>
                <w14:ligatures w14:val="none"/>
              </w:rPr>
              <w:t>，</w:t>
            </w:r>
            <w:r w:rsidR="0007766E" w:rsidRPr="0007766E">
              <w:rPr>
                <w:rFonts w:cs="Times New Roman" w:hint="eastAsia"/>
                <w:color w:val="000000"/>
                <w:kern w:val="0"/>
                <w:sz w:val="24"/>
                <w14:ligatures w14:val="none"/>
              </w:rPr>
              <w:t>荔湖街各类重点人员整体可控</w:t>
            </w:r>
            <w:r w:rsidR="00B326DB" w:rsidRPr="00B326DB">
              <w:rPr>
                <w:rFonts w:cs="Times New Roman" w:hint="eastAsia"/>
                <w:color w:val="000000"/>
                <w:kern w:val="0"/>
                <w:sz w:val="24"/>
                <w14:ligatures w14:val="none"/>
              </w:rPr>
              <w:t>，综合以上情况，重点人员</w:t>
            </w:r>
            <w:r w:rsidR="001A2554">
              <w:rPr>
                <w:rFonts w:cs="Times New Roman" w:hint="eastAsia"/>
                <w:color w:val="000000"/>
                <w:kern w:val="0"/>
                <w:sz w:val="24"/>
                <w14:ligatures w14:val="none"/>
              </w:rPr>
              <w:t>管控率未达</w:t>
            </w:r>
            <w:r w:rsidR="001A2554" w:rsidRPr="004F57C0">
              <w:rPr>
                <w:rFonts w:cs="Times New Roman"/>
                <w:color w:val="000000"/>
                <w:kern w:val="0"/>
                <w:sz w:val="24"/>
                <w14:ligatures w14:val="none"/>
              </w:rPr>
              <w:t>100</w:t>
            </w:r>
            <w:r w:rsidR="001A2554">
              <w:rPr>
                <w:rFonts w:cs="Times New Roman" w:hint="eastAsia"/>
                <w:color w:val="000000"/>
                <w:kern w:val="0"/>
                <w:sz w:val="24"/>
                <w14:ligatures w14:val="none"/>
              </w:rPr>
              <w:t>%</w:t>
            </w:r>
            <w:r w:rsidR="001A2554">
              <w:rPr>
                <w:rFonts w:cs="Times New Roman" w:hint="eastAsia"/>
                <w:color w:val="000000"/>
                <w:kern w:val="0"/>
                <w:sz w:val="24"/>
                <w14:ligatures w14:val="none"/>
              </w:rPr>
              <w:t>，综合以上情况，本指标扣</w:t>
            </w:r>
            <w:r w:rsidR="001A2554" w:rsidRPr="004F57C0">
              <w:rPr>
                <w:rFonts w:cs="Times New Roman"/>
                <w:color w:val="000000"/>
                <w:kern w:val="0"/>
                <w:sz w:val="24"/>
                <w14:ligatures w14:val="none"/>
              </w:rPr>
              <w:t>0</w:t>
            </w:r>
            <w:r w:rsidR="001A2554">
              <w:rPr>
                <w:rFonts w:cs="Times New Roman" w:hint="eastAsia"/>
                <w:color w:val="000000"/>
                <w:kern w:val="0"/>
                <w:sz w:val="24"/>
                <w14:ligatures w14:val="none"/>
              </w:rPr>
              <w:t>.</w:t>
            </w:r>
            <w:r w:rsidR="001A2554" w:rsidRPr="004F57C0">
              <w:rPr>
                <w:rFonts w:cs="Times New Roman"/>
                <w:color w:val="000000"/>
                <w:kern w:val="0"/>
                <w:sz w:val="24"/>
                <w14:ligatures w14:val="none"/>
              </w:rPr>
              <w:t>5</w:t>
            </w:r>
            <w:r w:rsidR="001A2554">
              <w:rPr>
                <w:rFonts w:cs="Times New Roman" w:hint="eastAsia"/>
                <w:color w:val="000000"/>
                <w:kern w:val="0"/>
                <w:sz w:val="24"/>
                <w14:ligatures w14:val="none"/>
              </w:rPr>
              <w:t>分。</w:t>
            </w:r>
          </w:p>
        </w:tc>
        <w:tc>
          <w:tcPr>
            <w:tcW w:w="843" w:type="dxa"/>
            <w:shd w:val="clear" w:color="auto" w:fill="auto"/>
            <w:vAlign w:val="center"/>
            <w:hideMark/>
          </w:tcPr>
          <w:p w14:paraId="7556DBCD" w14:textId="0D7D5693" w:rsidR="001A0424" w:rsidRPr="001A0424" w:rsidRDefault="006D6A24"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r>
              <w:rPr>
                <w:rFonts w:cs="Times New Roman" w:hint="eastAsia"/>
                <w:color w:val="000000"/>
                <w:kern w:val="0"/>
                <w:sz w:val="24"/>
                <w14:ligatures w14:val="none"/>
              </w:rPr>
              <w:t>.</w:t>
            </w:r>
            <w:r w:rsidRPr="004F57C0">
              <w:rPr>
                <w:rFonts w:cs="Times New Roman"/>
                <w:color w:val="000000"/>
                <w:kern w:val="0"/>
                <w:sz w:val="24"/>
                <w14:ligatures w14:val="none"/>
              </w:rPr>
              <w:t>5</w:t>
            </w:r>
          </w:p>
        </w:tc>
      </w:tr>
      <w:tr w:rsidR="001A0424" w:rsidRPr="001A0424" w14:paraId="556D9B7F" w14:textId="77777777" w:rsidTr="001A0424">
        <w:trPr>
          <w:trHeight w:val="855"/>
          <w:jc w:val="center"/>
        </w:trPr>
        <w:tc>
          <w:tcPr>
            <w:tcW w:w="553" w:type="dxa"/>
            <w:shd w:val="clear" w:color="auto" w:fill="auto"/>
            <w:vAlign w:val="center"/>
            <w:hideMark/>
          </w:tcPr>
          <w:p w14:paraId="1A81E8E5"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8</w:t>
            </w:r>
          </w:p>
        </w:tc>
        <w:tc>
          <w:tcPr>
            <w:tcW w:w="718" w:type="dxa"/>
            <w:vMerge/>
            <w:shd w:val="clear" w:color="auto" w:fill="auto"/>
            <w:vAlign w:val="center"/>
            <w:hideMark/>
          </w:tcPr>
          <w:p w14:paraId="04D0530A"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470E62CD"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0DF126D8"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776BF42C"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038335AC"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w:t>
            </w:r>
            <w:r w:rsidRPr="001A0424">
              <w:rPr>
                <w:rFonts w:cs="Times New Roman"/>
                <w:color w:val="000000"/>
                <w:kern w:val="0"/>
                <w:sz w:val="24"/>
                <w14:ligatures w14:val="none"/>
              </w:rPr>
              <w:t>四上</w:t>
            </w:r>
            <w:r w:rsidRPr="001A0424">
              <w:rPr>
                <w:rFonts w:cs="Times New Roman"/>
                <w:color w:val="000000"/>
                <w:kern w:val="0"/>
                <w:sz w:val="24"/>
                <w14:ligatures w14:val="none"/>
              </w:rPr>
              <w:t>”</w:t>
            </w:r>
            <w:r w:rsidRPr="001A0424">
              <w:rPr>
                <w:rFonts w:cs="Times New Roman"/>
                <w:color w:val="000000"/>
                <w:kern w:val="0"/>
                <w:sz w:val="24"/>
                <w14:ligatures w14:val="none"/>
              </w:rPr>
              <w:t>企业统计人员补贴发放及时率</w:t>
            </w:r>
          </w:p>
        </w:tc>
        <w:tc>
          <w:tcPr>
            <w:tcW w:w="708" w:type="dxa"/>
            <w:shd w:val="clear" w:color="auto" w:fill="auto"/>
            <w:vAlign w:val="center"/>
            <w:hideMark/>
          </w:tcPr>
          <w:p w14:paraId="5BAEBA5C"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59304213"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2B63A6E6" w14:textId="11654B77"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67F77844" w14:textId="0E7BC470" w:rsidR="001A0424" w:rsidRDefault="006D6A24"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w:t>
            </w:r>
            <w:r w:rsidR="002D5185">
              <w:rPr>
                <w:rFonts w:cs="Times New Roman" w:hint="eastAsia"/>
                <w:color w:val="000000"/>
                <w:kern w:val="0"/>
                <w:sz w:val="24"/>
                <w14:ligatures w14:val="none"/>
              </w:rPr>
              <w:t>《荔湖街“四上”企业统计工作方案及统计人员补贴办法》，</w:t>
            </w:r>
            <w:r w:rsidR="009E593B" w:rsidRPr="009E593B">
              <w:rPr>
                <w:rFonts w:cs="Times New Roman" w:hint="eastAsia"/>
                <w:color w:val="000000"/>
                <w:kern w:val="0"/>
                <w:sz w:val="24"/>
                <w14:ligatures w14:val="none"/>
              </w:rPr>
              <w:t>补贴发放对象为</w:t>
            </w:r>
            <w:r w:rsidR="009E593B">
              <w:rPr>
                <w:rFonts w:cs="Times New Roman" w:hint="eastAsia"/>
                <w:color w:val="000000"/>
                <w:kern w:val="0"/>
                <w:sz w:val="24"/>
                <w14:ligatures w14:val="none"/>
              </w:rPr>
              <w:t>荔湖</w:t>
            </w:r>
            <w:r w:rsidR="009E593B" w:rsidRPr="009E593B">
              <w:rPr>
                <w:rFonts w:cs="Times New Roman" w:hint="eastAsia"/>
                <w:color w:val="000000"/>
                <w:kern w:val="0"/>
                <w:sz w:val="24"/>
                <w14:ligatures w14:val="none"/>
              </w:rPr>
              <w:t>街在册的“四上”企业统计人员</w:t>
            </w:r>
            <w:r w:rsidR="009E593B">
              <w:rPr>
                <w:rFonts w:cs="Times New Roman" w:hint="eastAsia"/>
                <w:color w:val="000000"/>
                <w:kern w:val="0"/>
                <w:sz w:val="24"/>
                <w14:ligatures w14:val="none"/>
              </w:rPr>
              <w:t>（</w:t>
            </w:r>
            <w:r w:rsidR="009E593B" w:rsidRPr="009E593B">
              <w:rPr>
                <w:rFonts w:cs="Times New Roman" w:hint="eastAsia"/>
                <w:color w:val="000000"/>
                <w:kern w:val="0"/>
                <w:sz w:val="24"/>
                <w14:ligatures w14:val="none"/>
              </w:rPr>
              <w:t>工业</w:t>
            </w:r>
            <w:r w:rsidR="009E593B">
              <w:rPr>
                <w:rFonts w:cs="Times New Roman" w:hint="eastAsia"/>
                <w:color w:val="000000"/>
                <w:kern w:val="0"/>
                <w:sz w:val="24"/>
                <w14:ligatures w14:val="none"/>
              </w:rPr>
              <w:t>、</w:t>
            </w:r>
            <w:r w:rsidR="009E593B" w:rsidRPr="009E593B">
              <w:rPr>
                <w:rFonts w:cs="Times New Roman" w:hint="eastAsia"/>
                <w:color w:val="000000"/>
                <w:kern w:val="0"/>
                <w:sz w:val="24"/>
                <w14:ligatures w14:val="none"/>
              </w:rPr>
              <w:t>房地产、住餐、批零、服务业</w:t>
            </w:r>
            <w:r w:rsidR="009E593B">
              <w:rPr>
                <w:rFonts w:cs="Times New Roman" w:hint="eastAsia"/>
                <w:color w:val="000000"/>
                <w:kern w:val="0"/>
                <w:sz w:val="24"/>
                <w14:ligatures w14:val="none"/>
              </w:rPr>
              <w:t>）；补贴标准为</w:t>
            </w:r>
            <w:r w:rsidR="009E593B" w:rsidRPr="009E593B">
              <w:rPr>
                <w:rFonts w:cs="Times New Roman" w:hint="eastAsia"/>
                <w:color w:val="000000"/>
                <w:kern w:val="0"/>
                <w:sz w:val="24"/>
                <w14:ligatures w14:val="none"/>
              </w:rPr>
              <w:t>以企业为单位，每家每月补贴</w:t>
            </w:r>
            <w:r w:rsidR="009E593B" w:rsidRPr="004F57C0">
              <w:rPr>
                <w:rFonts w:cs="Times New Roman"/>
                <w:color w:val="000000"/>
                <w:kern w:val="0"/>
                <w:sz w:val="24"/>
                <w14:ligatures w14:val="none"/>
              </w:rPr>
              <w:t>200</w:t>
            </w:r>
            <w:r w:rsidR="009E593B" w:rsidRPr="009E593B">
              <w:rPr>
                <w:rFonts w:cs="Times New Roman" w:hint="eastAsia"/>
                <w:color w:val="000000"/>
                <w:kern w:val="0"/>
                <w:sz w:val="24"/>
                <w14:ligatures w14:val="none"/>
              </w:rPr>
              <w:t>元</w:t>
            </w:r>
            <w:r w:rsidR="00170121">
              <w:rPr>
                <w:rFonts w:cs="Times New Roman" w:hint="eastAsia"/>
                <w:color w:val="000000"/>
                <w:kern w:val="0"/>
                <w:sz w:val="24"/>
                <w14:ligatures w14:val="none"/>
              </w:rPr>
              <w:t>（</w:t>
            </w:r>
            <w:r w:rsidR="00170121" w:rsidRPr="009E593B">
              <w:rPr>
                <w:rFonts w:cs="Times New Roman" w:hint="eastAsia"/>
                <w:color w:val="000000"/>
                <w:kern w:val="0"/>
                <w:sz w:val="24"/>
                <w14:ligatures w14:val="none"/>
              </w:rPr>
              <w:t>包括交通补贴和误工补贴</w:t>
            </w:r>
            <w:r w:rsidR="00170121">
              <w:rPr>
                <w:rFonts w:cs="Times New Roman" w:hint="eastAsia"/>
                <w:color w:val="000000"/>
                <w:kern w:val="0"/>
                <w:sz w:val="24"/>
                <w14:ligatures w14:val="none"/>
              </w:rPr>
              <w:t>）</w:t>
            </w:r>
            <w:r w:rsidR="009E593B" w:rsidRPr="009E593B">
              <w:rPr>
                <w:rFonts w:cs="Times New Roman" w:hint="eastAsia"/>
                <w:color w:val="000000"/>
                <w:kern w:val="0"/>
                <w:sz w:val="24"/>
                <w14:ligatures w14:val="none"/>
              </w:rPr>
              <w:t>，一年分四个季度进行补贴，全年每家企业共补贴</w:t>
            </w:r>
            <w:r w:rsidR="009E593B" w:rsidRPr="004F57C0">
              <w:rPr>
                <w:rFonts w:cs="Times New Roman"/>
                <w:color w:val="000000"/>
                <w:kern w:val="0"/>
                <w:sz w:val="24"/>
                <w14:ligatures w14:val="none"/>
              </w:rPr>
              <w:t>2400</w:t>
            </w:r>
            <w:r w:rsidR="009E593B" w:rsidRPr="009E593B">
              <w:rPr>
                <w:rFonts w:cs="Times New Roman" w:hint="eastAsia"/>
                <w:color w:val="000000"/>
                <w:kern w:val="0"/>
                <w:sz w:val="24"/>
                <w14:ligatures w14:val="none"/>
              </w:rPr>
              <w:t>元</w:t>
            </w:r>
            <w:r w:rsidR="009E593B">
              <w:rPr>
                <w:rFonts w:cs="Times New Roman" w:hint="eastAsia"/>
                <w:color w:val="000000"/>
                <w:kern w:val="0"/>
                <w:sz w:val="24"/>
                <w14:ligatures w14:val="none"/>
              </w:rPr>
              <w:t>（</w:t>
            </w:r>
            <w:r w:rsidR="009E593B" w:rsidRPr="009E593B">
              <w:rPr>
                <w:rFonts w:cs="Times New Roman" w:hint="eastAsia"/>
                <w:color w:val="000000"/>
                <w:kern w:val="0"/>
                <w:sz w:val="24"/>
                <w14:ligatures w14:val="none"/>
              </w:rPr>
              <w:t>核算标准以企业为单位，补贴对象统计员个人</w:t>
            </w:r>
            <w:r w:rsidR="009E593B">
              <w:rPr>
                <w:rFonts w:cs="Times New Roman" w:hint="eastAsia"/>
                <w:color w:val="000000"/>
                <w:kern w:val="0"/>
                <w:sz w:val="24"/>
                <w14:ligatures w14:val="none"/>
              </w:rPr>
              <w:t>）</w:t>
            </w:r>
            <w:r w:rsidR="009E593B" w:rsidRPr="009E593B">
              <w:rPr>
                <w:rFonts w:cs="Times New Roman" w:hint="eastAsia"/>
                <w:color w:val="000000"/>
                <w:kern w:val="0"/>
                <w:sz w:val="24"/>
                <w14:ligatures w14:val="none"/>
              </w:rPr>
              <w:t>。</w:t>
            </w:r>
          </w:p>
          <w:p w14:paraId="290690C9" w14:textId="63D78118" w:rsidR="009E593B" w:rsidRPr="001A0424" w:rsidRDefault="009E593B"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w:t>
            </w:r>
            <w:r w:rsidR="00170121">
              <w:rPr>
                <w:rFonts w:cs="Times New Roman" w:hint="eastAsia"/>
                <w:color w:val="000000"/>
                <w:kern w:val="0"/>
                <w:sz w:val="24"/>
                <w14:ligatures w14:val="none"/>
              </w:rPr>
              <w:t>荔湖街提供的补贴汇总表，截至</w:t>
            </w:r>
            <w:r w:rsidR="00170121" w:rsidRPr="004F57C0">
              <w:rPr>
                <w:rFonts w:cs="Times New Roman"/>
                <w:color w:val="000000"/>
                <w:kern w:val="0"/>
                <w:sz w:val="24"/>
                <w14:ligatures w14:val="none"/>
              </w:rPr>
              <w:t>2023</w:t>
            </w:r>
            <w:r w:rsidR="00170121">
              <w:rPr>
                <w:rFonts w:cs="Times New Roman" w:hint="eastAsia"/>
                <w:color w:val="000000"/>
                <w:kern w:val="0"/>
                <w:sz w:val="24"/>
                <w14:ligatures w14:val="none"/>
              </w:rPr>
              <w:t>年</w:t>
            </w:r>
            <w:r w:rsidR="00170121" w:rsidRPr="004F57C0">
              <w:rPr>
                <w:rFonts w:cs="Times New Roman"/>
                <w:color w:val="000000"/>
                <w:kern w:val="0"/>
                <w:sz w:val="24"/>
                <w14:ligatures w14:val="none"/>
              </w:rPr>
              <w:t>12</w:t>
            </w:r>
            <w:r w:rsidR="00170121">
              <w:rPr>
                <w:rFonts w:cs="Times New Roman" w:hint="eastAsia"/>
                <w:color w:val="000000"/>
                <w:kern w:val="0"/>
                <w:sz w:val="24"/>
                <w14:ligatures w14:val="none"/>
              </w:rPr>
              <w:t>与</w:t>
            </w:r>
            <w:r w:rsidR="00170121" w:rsidRPr="004F57C0">
              <w:rPr>
                <w:rFonts w:cs="Times New Roman"/>
                <w:color w:val="000000"/>
                <w:kern w:val="0"/>
                <w:sz w:val="24"/>
                <w14:ligatures w14:val="none"/>
              </w:rPr>
              <w:t>31</w:t>
            </w:r>
            <w:r w:rsidR="00170121">
              <w:rPr>
                <w:rFonts w:cs="Times New Roman" w:hint="eastAsia"/>
                <w:color w:val="000000"/>
                <w:kern w:val="0"/>
                <w:sz w:val="24"/>
                <w14:ligatures w14:val="none"/>
              </w:rPr>
              <w:t>日，荔湖街已完成</w:t>
            </w:r>
            <w:r w:rsidR="00170121" w:rsidRPr="004F57C0">
              <w:rPr>
                <w:rFonts w:cs="Times New Roman"/>
                <w:color w:val="000000"/>
                <w:kern w:val="0"/>
                <w:sz w:val="24"/>
                <w14:ligatures w14:val="none"/>
              </w:rPr>
              <w:t>2023</w:t>
            </w:r>
            <w:r w:rsidR="00170121">
              <w:rPr>
                <w:rFonts w:cs="Times New Roman" w:hint="eastAsia"/>
                <w:color w:val="000000"/>
                <w:kern w:val="0"/>
                <w:sz w:val="24"/>
                <w14:ligatures w14:val="none"/>
              </w:rPr>
              <w:t>年度</w:t>
            </w:r>
            <w:r w:rsidR="00170121" w:rsidRPr="001A0424">
              <w:rPr>
                <w:rFonts w:cs="Times New Roman"/>
                <w:color w:val="000000"/>
                <w:kern w:val="0"/>
                <w:sz w:val="24"/>
                <w14:ligatures w14:val="none"/>
              </w:rPr>
              <w:t>“</w:t>
            </w:r>
            <w:r w:rsidR="00170121" w:rsidRPr="001A0424">
              <w:rPr>
                <w:rFonts w:cs="Times New Roman"/>
                <w:color w:val="000000"/>
                <w:kern w:val="0"/>
                <w:sz w:val="24"/>
                <w14:ligatures w14:val="none"/>
              </w:rPr>
              <w:t>四上</w:t>
            </w:r>
            <w:r w:rsidR="00170121" w:rsidRPr="001A0424">
              <w:rPr>
                <w:rFonts w:cs="Times New Roman"/>
                <w:color w:val="000000"/>
                <w:kern w:val="0"/>
                <w:sz w:val="24"/>
                <w14:ligatures w14:val="none"/>
              </w:rPr>
              <w:t>”</w:t>
            </w:r>
            <w:r w:rsidR="00170121" w:rsidRPr="001A0424">
              <w:rPr>
                <w:rFonts w:cs="Times New Roman"/>
                <w:color w:val="000000"/>
                <w:kern w:val="0"/>
                <w:sz w:val="24"/>
                <w14:ligatures w14:val="none"/>
              </w:rPr>
              <w:t>企业统计人员补贴</w:t>
            </w:r>
            <w:r w:rsidR="00170121">
              <w:rPr>
                <w:rFonts w:cs="Times New Roman" w:hint="eastAsia"/>
                <w:color w:val="000000"/>
                <w:kern w:val="0"/>
                <w:sz w:val="24"/>
                <w14:ligatures w14:val="none"/>
              </w:rPr>
              <w:t>汇总核算。但根据</w:t>
            </w:r>
            <w:r w:rsidR="00170121" w:rsidRPr="00170121">
              <w:rPr>
                <w:rFonts w:cs="Times New Roman" w:hint="eastAsia"/>
                <w:color w:val="000000"/>
                <w:kern w:val="0"/>
                <w:sz w:val="24"/>
                <w14:ligatures w14:val="none"/>
              </w:rPr>
              <w:t>经济发展服务</w:t>
            </w:r>
            <w:r w:rsidR="00170121">
              <w:rPr>
                <w:rFonts w:cs="Times New Roman" w:hint="eastAsia"/>
                <w:color w:val="000000"/>
                <w:kern w:val="0"/>
                <w:sz w:val="24"/>
                <w14:ligatures w14:val="none"/>
              </w:rPr>
              <w:t>明细账，</w:t>
            </w:r>
            <w:r w:rsidR="00170121" w:rsidRPr="004F57C0">
              <w:rPr>
                <w:rFonts w:cs="Times New Roman"/>
                <w:color w:val="000000"/>
                <w:kern w:val="0"/>
                <w:sz w:val="24"/>
                <w14:ligatures w14:val="none"/>
              </w:rPr>
              <w:t>2023</w:t>
            </w:r>
            <w:r w:rsidR="00170121">
              <w:rPr>
                <w:rFonts w:cs="Times New Roman" w:hint="eastAsia"/>
                <w:color w:val="000000"/>
                <w:kern w:val="0"/>
                <w:sz w:val="24"/>
                <w14:ligatures w14:val="none"/>
              </w:rPr>
              <w:t>年</w:t>
            </w:r>
            <w:r w:rsidR="00170121" w:rsidRPr="004F57C0">
              <w:rPr>
                <w:rFonts w:cs="Times New Roman"/>
                <w:color w:val="000000"/>
                <w:kern w:val="0"/>
                <w:sz w:val="24"/>
                <w14:ligatures w14:val="none"/>
              </w:rPr>
              <w:t>4</w:t>
            </w:r>
            <w:r w:rsidR="00170121">
              <w:rPr>
                <w:rFonts w:cs="Times New Roman" w:hint="eastAsia"/>
                <w:color w:val="000000"/>
                <w:kern w:val="0"/>
                <w:sz w:val="24"/>
                <w14:ligatures w14:val="none"/>
              </w:rPr>
              <w:t>月</w:t>
            </w:r>
            <w:r w:rsidR="00170121" w:rsidRPr="004F57C0">
              <w:rPr>
                <w:rFonts w:cs="Times New Roman"/>
                <w:color w:val="000000"/>
                <w:kern w:val="0"/>
                <w:sz w:val="24"/>
                <w14:ligatures w14:val="none"/>
              </w:rPr>
              <w:t>30</w:t>
            </w:r>
            <w:r w:rsidR="00170121">
              <w:rPr>
                <w:rFonts w:cs="Times New Roman" w:hint="eastAsia"/>
                <w:color w:val="000000"/>
                <w:kern w:val="0"/>
                <w:sz w:val="24"/>
                <w14:ligatures w14:val="none"/>
              </w:rPr>
              <w:t>日</w:t>
            </w:r>
            <w:r w:rsidR="00170121" w:rsidRPr="00170121">
              <w:rPr>
                <w:rFonts w:cs="Times New Roman" w:hint="eastAsia"/>
                <w:color w:val="000000"/>
                <w:kern w:val="0"/>
                <w:sz w:val="24"/>
                <w14:ligatures w14:val="none"/>
              </w:rPr>
              <w:t>支</w:t>
            </w:r>
            <w:r w:rsidR="00170121" w:rsidRPr="004F57C0">
              <w:rPr>
                <w:rFonts w:cs="Times New Roman"/>
                <w:color w:val="000000"/>
                <w:kern w:val="0"/>
                <w:sz w:val="24"/>
                <w14:ligatures w14:val="none"/>
              </w:rPr>
              <w:t>2022</w:t>
            </w:r>
            <w:r w:rsidR="00170121" w:rsidRPr="00170121">
              <w:rPr>
                <w:rFonts w:cs="Times New Roman" w:hint="eastAsia"/>
                <w:color w:val="000000"/>
                <w:kern w:val="0"/>
                <w:sz w:val="24"/>
                <w14:ligatures w14:val="none"/>
              </w:rPr>
              <w:t>年</w:t>
            </w:r>
            <w:r w:rsidR="00170121" w:rsidRPr="004F57C0">
              <w:rPr>
                <w:rFonts w:cs="Times New Roman"/>
                <w:color w:val="000000"/>
                <w:kern w:val="0"/>
                <w:sz w:val="24"/>
                <w14:ligatures w14:val="none"/>
              </w:rPr>
              <w:t>12</w:t>
            </w:r>
            <w:r w:rsidR="00170121" w:rsidRPr="00170121">
              <w:rPr>
                <w:rFonts w:cs="Times New Roman" w:hint="eastAsia"/>
                <w:color w:val="000000"/>
                <w:kern w:val="0"/>
                <w:sz w:val="24"/>
                <w14:ligatures w14:val="none"/>
              </w:rPr>
              <w:t>月“四上”企业统计人员补贴</w:t>
            </w:r>
            <w:r w:rsidR="00170121">
              <w:rPr>
                <w:rFonts w:cs="Times New Roman" w:hint="eastAsia"/>
                <w:color w:val="000000"/>
                <w:kern w:val="0"/>
                <w:sz w:val="24"/>
                <w14:ligatures w14:val="none"/>
              </w:rPr>
              <w:t>；</w:t>
            </w:r>
            <w:r w:rsidR="00170121" w:rsidRPr="004F57C0">
              <w:rPr>
                <w:rFonts w:cs="Times New Roman"/>
                <w:color w:val="000000"/>
                <w:kern w:val="0"/>
                <w:sz w:val="24"/>
                <w14:ligatures w14:val="none"/>
              </w:rPr>
              <w:t>2023</w:t>
            </w:r>
            <w:r w:rsidR="00170121">
              <w:rPr>
                <w:rFonts w:cs="Times New Roman" w:hint="eastAsia"/>
                <w:color w:val="000000"/>
                <w:kern w:val="0"/>
                <w:sz w:val="24"/>
                <w14:ligatures w14:val="none"/>
              </w:rPr>
              <w:t>年</w:t>
            </w:r>
            <w:r w:rsidR="00170121" w:rsidRPr="004F57C0">
              <w:rPr>
                <w:rFonts w:cs="Times New Roman"/>
                <w:color w:val="000000"/>
                <w:kern w:val="0"/>
                <w:sz w:val="24"/>
                <w14:ligatures w14:val="none"/>
              </w:rPr>
              <w:t>6</w:t>
            </w:r>
            <w:r w:rsidR="00170121">
              <w:rPr>
                <w:rFonts w:cs="Times New Roman" w:hint="eastAsia"/>
                <w:color w:val="000000"/>
                <w:kern w:val="0"/>
                <w:sz w:val="24"/>
                <w14:ligatures w14:val="none"/>
              </w:rPr>
              <w:t>月</w:t>
            </w:r>
            <w:r w:rsidR="00170121" w:rsidRPr="004F57C0">
              <w:rPr>
                <w:rFonts w:cs="Times New Roman"/>
                <w:color w:val="000000"/>
                <w:kern w:val="0"/>
                <w:sz w:val="24"/>
                <w14:ligatures w14:val="none"/>
              </w:rPr>
              <w:t>30</w:t>
            </w:r>
            <w:r w:rsidR="00170121">
              <w:rPr>
                <w:rFonts w:cs="Times New Roman" w:hint="eastAsia"/>
                <w:color w:val="000000"/>
                <w:kern w:val="0"/>
                <w:sz w:val="24"/>
                <w14:ligatures w14:val="none"/>
              </w:rPr>
              <w:t>日</w:t>
            </w:r>
            <w:r w:rsidR="00170121" w:rsidRPr="00170121">
              <w:rPr>
                <w:rFonts w:cs="Times New Roman" w:hint="eastAsia"/>
                <w:color w:val="000000"/>
                <w:kern w:val="0"/>
                <w:sz w:val="24"/>
                <w14:ligatures w14:val="none"/>
              </w:rPr>
              <w:t>支</w:t>
            </w:r>
            <w:r w:rsidR="00170121" w:rsidRPr="004F57C0">
              <w:rPr>
                <w:rFonts w:cs="Times New Roman"/>
                <w:color w:val="000000"/>
                <w:kern w:val="0"/>
                <w:sz w:val="24"/>
                <w14:ligatures w14:val="none"/>
              </w:rPr>
              <w:t>2023</w:t>
            </w:r>
            <w:r w:rsidR="00170121" w:rsidRPr="00170121">
              <w:rPr>
                <w:rFonts w:cs="Times New Roman" w:hint="eastAsia"/>
                <w:color w:val="000000"/>
                <w:kern w:val="0"/>
                <w:sz w:val="24"/>
                <w14:ligatures w14:val="none"/>
              </w:rPr>
              <w:t>年</w:t>
            </w:r>
            <w:r w:rsidR="00170121" w:rsidRPr="004F57C0">
              <w:rPr>
                <w:rFonts w:cs="Times New Roman"/>
                <w:color w:val="000000"/>
                <w:kern w:val="0"/>
                <w:sz w:val="24"/>
                <w14:ligatures w14:val="none"/>
              </w:rPr>
              <w:t>1</w:t>
            </w:r>
            <w:r w:rsidR="00170121" w:rsidRPr="00170121">
              <w:rPr>
                <w:rFonts w:cs="Times New Roman" w:hint="eastAsia"/>
                <w:color w:val="000000"/>
                <w:kern w:val="0"/>
                <w:sz w:val="24"/>
                <w14:ligatures w14:val="none"/>
              </w:rPr>
              <w:t>-</w:t>
            </w:r>
            <w:r w:rsidR="00170121" w:rsidRPr="004F57C0">
              <w:rPr>
                <w:rFonts w:cs="Times New Roman"/>
                <w:color w:val="000000"/>
                <w:kern w:val="0"/>
                <w:sz w:val="24"/>
                <w14:ligatures w14:val="none"/>
              </w:rPr>
              <w:t>6</w:t>
            </w:r>
            <w:r w:rsidR="00170121" w:rsidRPr="00170121">
              <w:rPr>
                <w:rFonts w:cs="Times New Roman" w:hint="eastAsia"/>
                <w:color w:val="000000"/>
                <w:kern w:val="0"/>
                <w:sz w:val="24"/>
                <w14:ligatures w14:val="none"/>
              </w:rPr>
              <w:lastRenderedPageBreak/>
              <w:t>月</w:t>
            </w:r>
            <w:r w:rsidR="00E8541D">
              <w:rPr>
                <w:rFonts w:cs="Times New Roman" w:hint="eastAsia"/>
                <w:color w:val="000000"/>
                <w:kern w:val="0"/>
                <w:sz w:val="24"/>
                <w14:ligatures w14:val="none"/>
              </w:rPr>
              <w:t>“</w:t>
            </w:r>
            <w:r w:rsidR="00E8541D" w:rsidRPr="00170121">
              <w:rPr>
                <w:rFonts w:cs="Times New Roman" w:hint="eastAsia"/>
                <w:color w:val="000000"/>
                <w:kern w:val="0"/>
                <w:sz w:val="24"/>
                <w14:ligatures w14:val="none"/>
              </w:rPr>
              <w:t>四上</w:t>
            </w:r>
            <w:r w:rsidR="00E8541D">
              <w:rPr>
                <w:rFonts w:cs="Times New Roman" w:hint="eastAsia"/>
                <w:color w:val="000000"/>
                <w:kern w:val="0"/>
                <w:sz w:val="24"/>
                <w14:ligatures w14:val="none"/>
              </w:rPr>
              <w:t>”</w:t>
            </w:r>
            <w:r w:rsidR="00170121" w:rsidRPr="00170121">
              <w:rPr>
                <w:rFonts w:cs="Times New Roman" w:hint="eastAsia"/>
                <w:color w:val="000000"/>
                <w:kern w:val="0"/>
                <w:sz w:val="24"/>
                <w14:ligatures w14:val="none"/>
              </w:rPr>
              <w:t>企业</w:t>
            </w:r>
            <w:r w:rsidR="008D4C65">
              <w:rPr>
                <w:rFonts w:cs="Times New Roman" w:hint="eastAsia"/>
                <w:color w:val="000000"/>
                <w:kern w:val="0"/>
                <w:sz w:val="24"/>
                <w14:ligatures w14:val="none"/>
              </w:rPr>
              <w:t>统计</w:t>
            </w:r>
            <w:r w:rsidR="00170121" w:rsidRPr="00170121">
              <w:rPr>
                <w:rFonts w:cs="Times New Roman" w:hint="eastAsia"/>
                <w:color w:val="000000"/>
                <w:kern w:val="0"/>
                <w:sz w:val="24"/>
                <w14:ligatures w14:val="none"/>
              </w:rPr>
              <w:t>人员补贴</w:t>
            </w:r>
            <w:r w:rsidR="00170121">
              <w:rPr>
                <w:rFonts w:cs="Times New Roman" w:hint="eastAsia"/>
                <w:color w:val="000000"/>
                <w:kern w:val="0"/>
                <w:sz w:val="24"/>
                <w14:ligatures w14:val="none"/>
              </w:rPr>
              <w:t>；</w:t>
            </w:r>
            <w:r w:rsidR="00170121" w:rsidRPr="004F57C0">
              <w:rPr>
                <w:rFonts w:cs="Times New Roman"/>
                <w:color w:val="000000"/>
                <w:kern w:val="0"/>
                <w:sz w:val="24"/>
                <w14:ligatures w14:val="none"/>
              </w:rPr>
              <w:t>2023</w:t>
            </w:r>
            <w:r w:rsidR="00170121">
              <w:rPr>
                <w:rFonts w:cs="Times New Roman" w:hint="eastAsia"/>
                <w:color w:val="000000"/>
                <w:kern w:val="0"/>
                <w:sz w:val="24"/>
                <w14:ligatures w14:val="none"/>
              </w:rPr>
              <w:t>年</w:t>
            </w:r>
            <w:r w:rsidR="00170121" w:rsidRPr="004F57C0">
              <w:rPr>
                <w:rFonts w:cs="Times New Roman"/>
                <w:color w:val="000000"/>
                <w:kern w:val="0"/>
                <w:sz w:val="24"/>
                <w14:ligatures w14:val="none"/>
              </w:rPr>
              <w:t>10</w:t>
            </w:r>
            <w:r w:rsidR="00170121">
              <w:rPr>
                <w:rFonts w:cs="Times New Roman" w:hint="eastAsia"/>
                <w:color w:val="000000"/>
                <w:kern w:val="0"/>
                <w:sz w:val="24"/>
                <w14:ligatures w14:val="none"/>
              </w:rPr>
              <w:t>月</w:t>
            </w:r>
            <w:r w:rsidR="00170121" w:rsidRPr="004F57C0">
              <w:rPr>
                <w:rFonts w:cs="Times New Roman"/>
                <w:color w:val="000000"/>
                <w:kern w:val="0"/>
                <w:sz w:val="24"/>
                <w14:ligatures w14:val="none"/>
              </w:rPr>
              <w:t>31</w:t>
            </w:r>
            <w:r w:rsidR="00170121">
              <w:rPr>
                <w:rFonts w:cs="Times New Roman" w:hint="eastAsia"/>
                <w:color w:val="000000"/>
                <w:kern w:val="0"/>
                <w:sz w:val="24"/>
                <w14:ligatures w14:val="none"/>
              </w:rPr>
              <w:t>日</w:t>
            </w:r>
            <w:r w:rsidR="00170121" w:rsidRPr="00170121">
              <w:rPr>
                <w:rFonts w:cs="Times New Roman" w:hint="eastAsia"/>
                <w:color w:val="000000"/>
                <w:kern w:val="0"/>
                <w:sz w:val="24"/>
                <w14:ligatures w14:val="none"/>
              </w:rPr>
              <w:t>支</w:t>
            </w:r>
            <w:r w:rsidR="00170121" w:rsidRPr="004F57C0">
              <w:rPr>
                <w:rFonts w:cs="Times New Roman"/>
                <w:color w:val="000000"/>
                <w:kern w:val="0"/>
                <w:sz w:val="24"/>
                <w14:ligatures w14:val="none"/>
              </w:rPr>
              <w:t>2023</w:t>
            </w:r>
            <w:r w:rsidR="00170121" w:rsidRPr="00170121">
              <w:rPr>
                <w:rFonts w:cs="Times New Roman" w:hint="eastAsia"/>
                <w:color w:val="000000"/>
                <w:kern w:val="0"/>
                <w:sz w:val="24"/>
                <w14:ligatures w14:val="none"/>
              </w:rPr>
              <w:t>年第三季度“四上”企业</w:t>
            </w:r>
            <w:r w:rsidR="008D4C65">
              <w:rPr>
                <w:rFonts w:cs="Times New Roman" w:hint="eastAsia"/>
                <w:color w:val="000000"/>
                <w:kern w:val="0"/>
                <w:sz w:val="24"/>
                <w14:ligatures w14:val="none"/>
              </w:rPr>
              <w:t>统计</w:t>
            </w:r>
            <w:r w:rsidR="00170121" w:rsidRPr="00170121">
              <w:rPr>
                <w:rFonts w:cs="Times New Roman" w:hint="eastAsia"/>
                <w:color w:val="000000"/>
                <w:kern w:val="0"/>
                <w:sz w:val="24"/>
                <w14:ligatures w14:val="none"/>
              </w:rPr>
              <w:t>人员补贴</w:t>
            </w:r>
            <w:r w:rsidR="00B557C1">
              <w:rPr>
                <w:rFonts w:cs="Times New Roman" w:hint="eastAsia"/>
                <w:color w:val="000000"/>
                <w:kern w:val="0"/>
                <w:sz w:val="24"/>
                <w14:ligatures w14:val="none"/>
              </w:rPr>
              <w:t>，除第三季度外，未对应每季度发放补贴，综合以上情况，本指标扣</w:t>
            </w:r>
            <w:r w:rsidR="00B557C1" w:rsidRPr="004F57C0">
              <w:rPr>
                <w:rFonts w:cs="Times New Roman"/>
                <w:color w:val="000000"/>
                <w:kern w:val="0"/>
                <w:sz w:val="24"/>
                <w14:ligatures w14:val="none"/>
              </w:rPr>
              <w:t>1</w:t>
            </w:r>
            <w:r w:rsidR="00B557C1">
              <w:rPr>
                <w:rFonts w:cs="Times New Roman" w:hint="eastAsia"/>
                <w:color w:val="000000"/>
                <w:kern w:val="0"/>
                <w:sz w:val="24"/>
                <w14:ligatures w14:val="none"/>
              </w:rPr>
              <w:t>分。</w:t>
            </w:r>
          </w:p>
        </w:tc>
        <w:tc>
          <w:tcPr>
            <w:tcW w:w="843" w:type="dxa"/>
            <w:shd w:val="clear" w:color="auto" w:fill="auto"/>
            <w:vAlign w:val="center"/>
            <w:hideMark/>
          </w:tcPr>
          <w:p w14:paraId="7BED3094" w14:textId="08B4E641" w:rsidR="001A0424" w:rsidRPr="004F57C0" w:rsidRDefault="00B557C1"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p>
        </w:tc>
      </w:tr>
      <w:tr w:rsidR="001A0424" w:rsidRPr="001A0424" w14:paraId="66E712C4" w14:textId="77777777" w:rsidTr="001A0424">
        <w:trPr>
          <w:trHeight w:val="855"/>
          <w:jc w:val="center"/>
        </w:trPr>
        <w:tc>
          <w:tcPr>
            <w:tcW w:w="553" w:type="dxa"/>
            <w:shd w:val="clear" w:color="auto" w:fill="auto"/>
            <w:vAlign w:val="center"/>
            <w:hideMark/>
          </w:tcPr>
          <w:p w14:paraId="68F3292E" w14:textId="77777777" w:rsidR="001A0424" w:rsidRPr="004F57C0"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9</w:t>
            </w:r>
          </w:p>
        </w:tc>
        <w:tc>
          <w:tcPr>
            <w:tcW w:w="718" w:type="dxa"/>
            <w:vMerge/>
            <w:shd w:val="clear" w:color="auto" w:fill="auto"/>
            <w:vAlign w:val="center"/>
            <w:hideMark/>
          </w:tcPr>
          <w:p w14:paraId="537FC5F1"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67D98E88"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203DEB66"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027C626E"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78D8B62D"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生活垃圾日处理及时率</w:t>
            </w:r>
          </w:p>
        </w:tc>
        <w:tc>
          <w:tcPr>
            <w:tcW w:w="708" w:type="dxa"/>
            <w:shd w:val="clear" w:color="auto" w:fill="auto"/>
            <w:vAlign w:val="center"/>
            <w:hideMark/>
          </w:tcPr>
          <w:p w14:paraId="2CD1E09A"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0AA22EEB"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0AEE9EFA" w14:textId="68924C58"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7F5599BC" w14:textId="6317CF62" w:rsidR="001A0424" w:rsidRPr="001A0424" w:rsidRDefault="00C10E27"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根据《荔湖街清扫保洁工程承包合同书》《荔湖街环境卫生作业考核工作方案》及</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月清扫保洁月度考核表，</w:t>
            </w:r>
            <w:r w:rsidRPr="004F57C0">
              <w:rPr>
                <w:rFonts w:cs="Times New Roman"/>
                <w:color w:val="000000"/>
                <w:kern w:val="0"/>
                <w:sz w:val="24"/>
                <w14:ligatures w14:val="none"/>
              </w:rPr>
              <w:t>2023</w:t>
            </w:r>
            <w:r>
              <w:rPr>
                <w:rFonts w:cs="Times New Roman" w:hint="eastAsia"/>
                <w:color w:val="000000"/>
                <w:kern w:val="0"/>
                <w:sz w:val="24"/>
                <w14:ligatures w14:val="none"/>
              </w:rPr>
              <w:t>年度荔湖街</w:t>
            </w:r>
            <w:r w:rsidR="008D4C65">
              <w:rPr>
                <w:rFonts w:cs="Times New Roman" w:hint="eastAsia"/>
                <w:color w:val="000000"/>
                <w:kern w:val="0"/>
                <w:sz w:val="24"/>
                <w14:ligatures w14:val="none"/>
              </w:rPr>
              <w:t>委托</w:t>
            </w:r>
            <w:r>
              <w:rPr>
                <w:rFonts w:cs="Times New Roman" w:hint="eastAsia"/>
                <w:color w:val="000000"/>
                <w:kern w:val="0"/>
                <w:sz w:val="24"/>
                <w14:ligatures w14:val="none"/>
              </w:rPr>
              <w:t>第三方服务机构对荔新公路东片区、荔新公路西片区、荔城大道及外环路、三联片区等</w:t>
            </w:r>
            <w:r w:rsidRPr="004F57C0">
              <w:rPr>
                <w:rFonts w:cs="Times New Roman"/>
                <w:color w:val="000000"/>
                <w:kern w:val="0"/>
                <w:sz w:val="24"/>
                <w14:ligatures w14:val="none"/>
              </w:rPr>
              <w:t>4</w:t>
            </w:r>
            <w:r>
              <w:rPr>
                <w:rFonts w:cs="Times New Roman" w:hint="eastAsia"/>
                <w:color w:val="000000"/>
                <w:kern w:val="0"/>
                <w:sz w:val="24"/>
                <w14:ligatures w14:val="none"/>
              </w:rPr>
              <w:t>个片区开展清扫环卫保洁工作，截至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Pr="004F57C0">
              <w:rPr>
                <w:rFonts w:cs="Times New Roman"/>
                <w:color w:val="000000"/>
                <w:kern w:val="0"/>
                <w:sz w:val="24"/>
                <w14:ligatures w14:val="none"/>
              </w:rPr>
              <w:t>4</w:t>
            </w:r>
            <w:r>
              <w:rPr>
                <w:rFonts w:cs="Times New Roman" w:hint="eastAsia"/>
                <w:color w:val="000000"/>
                <w:kern w:val="0"/>
                <w:sz w:val="24"/>
                <w14:ligatures w14:val="none"/>
              </w:rPr>
              <w:t>个片区未发生未能在当天清运完毕的情况，生活垃圾日处理基本及时。</w:t>
            </w:r>
          </w:p>
        </w:tc>
        <w:tc>
          <w:tcPr>
            <w:tcW w:w="843" w:type="dxa"/>
            <w:shd w:val="clear" w:color="auto" w:fill="auto"/>
            <w:vAlign w:val="center"/>
            <w:hideMark/>
          </w:tcPr>
          <w:p w14:paraId="11F7B4FD" w14:textId="28011D9C" w:rsidR="001A0424" w:rsidRPr="004F57C0" w:rsidRDefault="00C10E27"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1A0424" w:rsidRPr="001A0424" w14:paraId="17CC09A1" w14:textId="77777777" w:rsidTr="001A0424">
        <w:trPr>
          <w:trHeight w:val="855"/>
          <w:jc w:val="center"/>
        </w:trPr>
        <w:tc>
          <w:tcPr>
            <w:tcW w:w="553" w:type="dxa"/>
            <w:shd w:val="clear" w:color="auto" w:fill="auto"/>
            <w:vAlign w:val="center"/>
            <w:hideMark/>
          </w:tcPr>
          <w:p w14:paraId="49C7E6A2" w14:textId="77777777" w:rsidR="001A0424" w:rsidRPr="001A0424"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10</w:t>
            </w:r>
          </w:p>
        </w:tc>
        <w:tc>
          <w:tcPr>
            <w:tcW w:w="718" w:type="dxa"/>
            <w:vMerge/>
            <w:shd w:val="clear" w:color="auto" w:fill="auto"/>
            <w:vAlign w:val="center"/>
            <w:hideMark/>
          </w:tcPr>
          <w:p w14:paraId="14E7B13E"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17874994"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C1E7321"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773393F3"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10BFBEC0"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清扫保洁</w:t>
            </w:r>
            <w:r w:rsidRPr="001A0424">
              <w:rPr>
                <w:rFonts w:cs="Times New Roman"/>
                <w:color w:val="000000"/>
                <w:kern w:val="0"/>
                <w:sz w:val="24"/>
                <w14:ligatures w14:val="none"/>
              </w:rPr>
              <w:t>“</w:t>
            </w:r>
            <w:r w:rsidRPr="001A0424">
              <w:rPr>
                <w:rFonts w:cs="Times New Roman"/>
                <w:color w:val="000000"/>
                <w:kern w:val="0"/>
                <w:sz w:val="24"/>
                <w14:ligatures w14:val="none"/>
              </w:rPr>
              <w:t>五无五净</w:t>
            </w:r>
            <w:r w:rsidRPr="001A0424">
              <w:rPr>
                <w:rFonts w:cs="Times New Roman"/>
                <w:color w:val="000000"/>
                <w:kern w:val="0"/>
                <w:sz w:val="24"/>
                <w14:ligatures w14:val="none"/>
              </w:rPr>
              <w:t>”</w:t>
            </w:r>
            <w:r w:rsidRPr="001A0424">
              <w:rPr>
                <w:rFonts w:cs="Times New Roman"/>
                <w:color w:val="000000"/>
                <w:kern w:val="0"/>
                <w:sz w:val="24"/>
                <w14:ligatures w14:val="none"/>
              </w:rPr>
              <w:t>达标率</w:t>
            </w:r>
          </w:p>
        </w:tc>
        <w:tc>
          <w:tcPr>
            <w:tcW w:w="708" w:type="dxa"/>
            <w:shd w:val="clear" w:color="auto" w:fill="auto"/>
            <w:vAlign w:val="center"/>
            <w:hideMark/>
          </w:tcPr>
          <w:p w14:paraId="27058DC4"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1B1C4CA8"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27B58234" w14:textId="69752F0C"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7950CF11" w14:textId="252D4406" w:rsidR="001A0424" w:rsidRPr="001A0424" w:rsidRDefault="00EF51B8"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根据《荔湖街环境卫生作业考核工作方案》，荔湖街按签订合同内区域对应</w:t>
            </w:r>
            <w:r w:rsidRPr="00EF51B8">
              <w:rPr>
                <w:rFonts w:cs="Times New Roman" w:hint="eastAsia"/>
                <w:color w:val="000000"/>
                <w:kern w:val="0"/>
                <w:sz w:val="24"/>
                <w14:ligatures w14:val="none"/>
              </w:rPr>
              <w:t>分设</w:t>
            </w:r>
            <w:r w:rsidR="005E4D15">
              <w:rPr>
                <w:rFonts w:cs="Times New Roman" w:hint="eastAsia"/>
                <w:color w:val="000000"/>
                <w:kern w:val="0"/>
                <w:sz w:val="24"/>
                <w14:ligatures w14:val="none"/>
              </w:rPr>
              <w:t>各</w:t>
            </w:r>
            <w:r>
              <w:rPr>
                <w:rFonts w:cs="Times New Roman" w:hint="eastAsia"/>
                <w:color w:val="000000"/>
                <w:kern w:val="0"/>
                <w:sz w:val="24"/>
                <w14:ligatures w14:val="none"/>
              </w:rPr>
              <w:t>第三方服务机构</w:t>
            </w:r>
            <w:r w:rsidRPr="00EF51B8">
              <w:rPr>
                <w:rFonts w:cs="Times New Roman" w:hint="eastAsia"/>
                <w:color w:val="000000"/>
                <w:kern w:val="0"/>
                <w:sz w:val="24"/>
                <w14:ligatures w14:val="none"/>
              </w:rPr>
              <w:t>责任区，</w:t>
            </w:r>
            <w:r>
              <w:rPr>
                <w:rFonts w:cs="Times New Roman" w:hint="eastAsia"/>
                <w:color w:val="000000"/>
                <w:kern w:val="0"/>
                <w:sz w:val="24"/>
                <w14:ligatures w14:val="none"/>
              </w:rPr>
              <w:t>要求</w:t>
            </w:r>
            <w:r w:rsidRPr="00EF51B8">
              <w:rPr>
                <w:rFonts w:cs="Times New Roman" w:hint="eastAsia"/>
                <w:color w:val="000000"/>
                <w:kern w:val="0"/>
                <w:sz w:val="24"/>
                <w14:ligatures w14:val="none"/>
              </w:rPr>
              <w:t>清扫保洁达到“五无五净”</w:t>
            </w:r>
            <w:r w:rsidR="008D4C65">
              <w:rPr>
                <w:rFonts w:cs="Times New Roman" w:hint="eastAsia"/>
                <w:color w:val="000000"/>
                <w:kern w:val="0"/>
                <w:sz w:val="24"/>
                <w14:ligatures w14:val="none"/>
              </w:rPr>
              <w:t>，即</w:t>
            </w:r>
            <w:r w:rsidRPr="00EF51B8">
              <w:rPr>
                <w:rFonts w:cs="Times New Roman" w:hint="eastAsia"/>
                <w:color w:val="000000"/>
                <w:kern w:val="0"/>
                <w:sz w:val="24"/>
                <w14:ligatures w14:val="none"/>
              </w:rPr>
              <w:t>道路无垃圾、无杂物、无积泥、无积水、无污迹，路面干净、绿地和树圈干净、边角侧石干</w:t>
            </w:r>
            <w:r w:rsidRPr="00EF51B8">
              <w:rPr>
                <w:rFonts w:cs="Times New Roman" w:hint="eastAsia"/>
                <w:color w:val="000000"/>
                <w:kern w:val="0"/>
                <w:sz w:val="24"/>
                <w14:ligatures w14:val="none"/>
              </w:rPr>
              <w:lastRenderedPageBreak/>
              <w:t>净、井沟井盖下水道口干净、果皮箱、垃圾桶及收集点等环卫设施</w:t>
            </w:r>
            <w:r>
              <w:rPr>
                <w:rFonts w:cs="Times New Roman" w:hint="eastAsia"/>
                <w:color w:val="000000"/>
                <w:kern w:val="0"/>
                <w:sz w:val="24"/>
                <w14:ligatures w14:val="none"/>
              </w:rPr>
              <w:t>干净。根据荔湖街提供的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w:t>
            </w:r>
            <w:r>
              <w:rPr>
                <w:rFonts w:cs="Times New Roman" w:hint="eastAsia"/>
                <w:color w:val="000000"/>
                <w:kern w:val="0"/>
                <w:sz w:val="24"/>
                <w14:ligatures w14:val="none"/>
              </w:rPr>
              <w:t>-</w:t>
            </w:r>
            <w:r w:rsidRPr="004F57C0">
              <w:rPr>
                <w:rFonts w:cs="Times New Roman"/>
                <w:color w:val="000000"/>
                <w:kern w:val="0"/>
                <w:sz w:val="24"/>
                <w14:ligatures w14:val="none"/>
              </w:rPr>
              <w:t>12</w:t>
            </w:r>
            <w:r>
              <w:rPr>
                <w:rFonts w:cs="Times New Roman" w:hint="eastAsia"/>
                <w:color w:val="000000"/>
                <w:kern w:val="0"/>
                <w:sz w:val="24"/>
                <w14:ligatures w14:val="none"/>
              </w:rPr>
              <w:t>月荔湖街环境卫生整治情况会议纪要，截至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00534E01">
              <w:rPr>
                <w:rFonts w:cs="Times New Roman" w:hint="eastAsia"/>
                <w:color w:val="000000"/>
                <w:kern w:val="0"/>
                <w:sz w:val="24"/>
                <w14:ligatures w14:val="none"/>
              </w:rPr>
              <w:t>，</w:t>
            </w:r>
            <w:r w:rsidR="00133B8F">
              <w:rPr>
                <w:rFonts w:cs="Times New Roman" w:hint="eastAsia"/>
                <w:color w:val="000000"/>
                <w:kern w:val="0"/>
                <w:sz w:val="24"/>
                <w14:ligatures w14:val="none"/>
              </w:rPr>
              <w:t>荔湖街</w:t>
            </w:r>
            <w:r w:rsidR="00133B8F" w:rsidRPr="00133B8F">
              <w:rPr>
                <w:rFonts w:cs="Times New Roman" w:hint="eastAsia"/>
                <w:color w:val="000000"/>
                <w:kern w:val="0"/>
                <w:sz w:val="24"/>
                <w14:ligatures w14:val="none"/>
              </w:rPr>
              <w:t>市政环卫组数字城管系统</w:t>
            </w:r>
            <w:r w:rsidR="00133B8F">
              <w:rPr>
                <w:rFonts w:cs="Times New Roman" w:hint="eastAsia"/>
                <w:color w:val="000000"/>
                <w:kern w:val="0"/>
                <w:sz w:val="24"/>
                <w14:ligatures w14:val="none"/>
              </w:rPr>
              <w:t>共收到环境卫生案件</w:t>
            </w:r>
            <w:r w:rsidR="00133B8F" w:rsidRPr="004F57C0">
              <w:rPr>
                <w:rFonts w:cs="Times New Roman"/>
                <w:color w:val="000000"/>
                <w:kern w:val="0"/>
                <w:sz w:val="24"/>
                <w14:ligatures w14:val="none"/>
              </w:rPr>
              <w:t>3778</w:t>
            </w:r>
            <w:r w:rsidR="00133B8F">
              <w:rPr>
                <w:rFonts w:cs="Times New Roman" w:hint="eastAsia"/>
                <w:color w:val="000000"/>
                <w:kern w:val="0"/>
                <w:sz w:val="24"/>
                <w14:ligatures w14:val="none"/>
              </w:rPr>
              <w:t>件，</w:t>
            </w:r>
            <w:r w:rsidR="00EB5343">
              <w:rPr>
                <w:rFonts w:cs="Times New Roman" w:hint="eastAsia"/>
                <w:color w:val="000000"/>
                <w:kern w:val="0"/>
                <w:sz w:val="24"/>
                <w14:ligatures w14:val="none"/>
              </w:rPr>
              <w:t>一定程度上与</w:t>
            </w:r>
            <w:r w:rsidR="00133B8F" w:rsidRPr="004F57C0">
              <w:rPr>
                <w:rFonts w:cs="Times New Roman"/>
                <w:color w:val="000000"/>
                <w:kern w:val="0"/>
                <w:sz w:val="24"/>
                <w14:ligatures w14:val="none"/>
              </w:rPr>
              <w:t>100</w:t>
            </w:r>
            <w:r w:rsidR="00133B8F">
              <w:rPr>
                <w:rFonts w:cs="Times New Roman" w:hint="eastAsia"/>
                <w:color w:val="000000"/>
                <w:kern w:val="0"/>
                <w:sz w:val="24"/>
                <w14:ligatures w14:val="none"/>
              </w:rPr>
              <w:t>%</w:t>
            </w:r>
            <w:r w:rsidR="00133B8F">
              <w:rPr>
                <w:rFonts w:cs="Times New Roman" w:hint="eastAsia"/>
                <w:color w:val="000000"/>
                <w:kern w:val="0"/>
                <w:sz w:val="24"/>
                <w14:ligatures w14:val="none"/>
              </w:rPr>
              <w:t>达到</w:t>
            </w:r>
            <w:r w:rsidR="00133B8F" w:rsidRPr="001A0424">
              <w:rPr>
                <w:rFonts w:cs="Times New Roman"/>
                <w:color w:val="000000"/>
                <w:kern w:val="0"/>
                <w:sz w:val="24"/>
                <w14:ligatures w14:val="none"/>
              </w:rPr>
              <w:t>“</w:t>
            </w:r>
            <w:r w:rsidR="00133B8F" w:rsidRPr="001A0424">
              <w:rPr>
                <w:rFonts w:cs="Times New Roman"/>
                <w:color w:val="000000"/>
                <w:kern w:val="0"/>
                <w:sz w:val="24"/>
                <w14:ligatures w14:val="none"/>
              </w:rPr>
              <w:t>五无五净</w:t>
            </w:r>
            <w:r w:rsidR="00133B8F" w:rsidRPr="001A0424">
              <w:rPr>
                <w:rFonts w:cs="Times New Roman"/>
                <w:color w:val="000000"/>
                <w:kern w:val="0"/>
                <w:sz w:val="24"/>
                <w14:ligatures w14:val="none"/>
              </w:rPr>
              <w:t>”</w:t>
            </w:r>
            <w:r w:rsidR="00133B8F">
              <w:rPr>
                <w:rFonts w:cs="Times New Roman" w:hint="eastAsia"/>
                <w:color w:val="000000"/>
                <w:kern w:val="0"/>
                <w:sz w:val="24"/>
                <w14:ligatures w14:val="none"/>
              </w:rPr>
              <w:t>目标</w:t>
            </w:r>
            <w:r w:rsidR="00EB5343">
              <w:rPr>
                <w:rFonts w:cs="Times New Roman" w:hint="eastAsia"/>
                <w:color w:val="000000"/>
                <w:kern w:val="0"/>
                <w:sz w:val="24"/>
                <w14:ligatures w14:val="none"/>
              </w:rPr>
              <w:t>存在差异</w:t>
            </w:r>
            <w:r w:rsidR="00133B8F">
              <w:rPr>
                <w:rFonts w:cs="Times New Roman" w:hint="eastAsia"/>
                <w:color w:val="000000"/>
                <w:kern w:val="0"/>
                <w:sz w:val="24"/>
                <w14:ligatures w14:val="none"/>
              </w:rPr>
              <w:t>，本指标扣</w:t>
            </w:r>
            <w:r w:rsidR="00EB5343" w:rsidRPr="004F57C0">
              <w:rPr>
                <w:rFonts w:cs="Times New Roman"/>
                <w:color w:val="000000"/>
                <w:kern w:val="0"/>
                <w:sz w:val="24"/>
                <w14:ligatures w14:val="none"/>
              </w:rPr>
              <w:t>0</w:t>
            </w:r>
            <w:r w:rsidR="00EB5343">
              <w:rPr>
                <w:rFonts w:cs="Times New Roman" w:hint="eastAsia"/>
                <w:color w:val="000000"/>
                <w:kern w:val="0"/>
                <w:sz w:val="24"/>
                <w14:ligatures w14:val="none"/>
              </w:rPr>
              <w:t>.</w:t>
            </w:r>
            <w:r w:rsidR="00EB5343" w:rsidRPr="004F57C0">
              <w:rPr>
                <w:rFonts w:cs="Times New Roman"/>
                <w:color w:val="000000"/>
                <w:kern w:val="0"/>
                <w:sz w:val="24"/>
                <w14:ligatures w14:val="none"/>
              </w:rPr>
              <w:t>5</w:t>
            </w:r>
            <w:r w:rsidR="00133B8F">
              <w:rPr>
                <w:rFonts w:cs="Times New Roman" w:hint="eastAsia"/>
                <w:color w:val="000000"/>
                <w:kern w:val="0"/>
                <w:sz w:val="24"/>
                <w14:ligatures w14:val="none"/>
              </w:rPr>
              <w:t>分。</w:t>
            </w:r>
          </w:p>
        </w:tc>
        <w:tc>
          <w:tcPr>
            <w:tcW w:w="843" w:type="dxa"/>
            <w:shd w:val="clear" w:color="auto" w:fill="auto"/>
            <w:vAlign w:val="center"/>
            <w:hideMark/>
          </w:tcPr>
          <w:p w14:paraId="2C24B8A3" w14:textId="034A85E5" w:rsidR="001A0424" w:rsidRPr="00BA0AF6" w:rsidRDefault="00133B8F"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r w:rsidR="00EB5343">
              <w:rPr>
                <w:rFonts w:cs="Times New Roman" w:hint="eastAsia"/>
                <w:color w:val="000000"/>
                <w:kern w:val="0"/>
                <w:sz w:val="24"/>
                <w14:ligatures w14:val="none"/>
              </w:rPr>
              <w:t>.</w:t>
            </w:r>
            <w:r w:rsidR="00EB5343" w:rsidRPr="004F57C0">
              <w:rPr>
                <w:rFonts w:cs="Times New Roman"/>
                <w:color w:val="000000"/>
                <w:kern w:val="0"/>
                <w:sz w:val="24"/>
                <w14:ligatures w14:val="none"/>
              </w:rPr>
              <w:t>5</w:t>
            </w:r>
          </w:p>
        </w:tc>
      </w:tr>
      <w:tr w:rsidR="001A0424" w:rsidRPr="001A0424" w14:paraId="0F18315D" w14:textId="77777777" w:rsidTr="001A0424">
        <w:trPr>
          <w:trHeight w:val="855"/>
          <w:jc w:val="center"/>
        </w:trPr>
        <w:tc>
          <w:tcPr>
            <w:tcW w:w="553" w:type="dxa"/>
            <w:shd w:val="clear" w:color="auto" w:fill="auto"/>
            <w:vAlign w:val="center"/>
            <w:hideMark/>
          </w:tcPr>
          <w:p w14:paraId="099A12C0" w14:textId="77777777" w:rsidR="001A0424" w:rsidRPr="001A0424"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11</w:t>
            </w:r>
          </w:p>
        </w:tc>
        <w:tc>
          <w:tcPr>
            <w:tcW w:w="718" w:type="dxa"/>
            <w:vMerge/>
            <w:shd w:val="clear" w:color="auto" w:fill="auto"/>
            <w:vAlign w:val="center"/>
            <w:hideMark/>
          </w:tcPr>
          <w:p w14:paraId="76CDF822"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56B52CE2"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7F87AFBE"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136DFD78"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7DA1985E"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公共服务配套建设验收合格率</w:t>
            </w:r>
          </w:p>
        </w:tc>
        <w:tc>
          <w:tcPr>
            <w:tcW w:w="708" w:type="dxa"/>
            <w:shd w:val="clear" w:color="auto" w:fill="auto"/>
            <w:vAlign w:val="center"/>
            <w:hideMark/>
          </w:tcPr>
          <w:p w14:paraId="3B5F3BB2"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4F81E4B8"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45304481" w14:textId="18D612C3"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67C0E4A6" w14:textId="7FF01DE8" w:rsidR="001A0424" w:rsidRPr="001A0424" w:rsidRDefault="00133B8F"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根据荔湖街提供的支出明细，</w:t>
            </w:r>
            <w:r w:rsidRPr="004F57C0">
              <w:rPr>
                <w:rFonts w:cs="Times New Roman"/>
                <w:color w:val="000000"/>
                <w:kern w:val="0"/>
                <w:sz w:val="24"/>
                <w14:ligatures w14:val="none"/>
              </w:rPr>
              <w:t>2023</w:t>
            </w:r>
            <w:r>
              <w:rPr>
                <w:rFonts w:cs="Times New Roman" w:hint="eastAsia"/>
                <w:color w:val="000000"/>
                <w:kern w:val="0"/>
                <w:sz w:val="24"/>
                <w14:ligatures w14:val="none"/>
              </w:rPr>
              <w:t>年度公共服务配套设施建设项目共有两个项目在进行，分别为</w:t>
            </w:r>
            <w:r w:rsidRPr="00133B8F">
              <w:rPr>
                <w:rFonts w:cs="Times New Roman" w:hint="eastAsia"/>
                <w:color w:val="000000"/>
                <w:kern w:val="0"/>
                <w:sz w:val="24"/>
                <w14:ligatures w14:val="none"/>
              </w:rPr>
              <w:t>广东荔江建设工程有限公司荔湖街广汕公路周边人居环境改造工程</w:t>
            </w:r>
            <w:r>
              <w:rPr>
                <w:rFonts w:cs="Times New Roman" w:hint="eastAsia"/>
                <w:color w:val="000000"/>
                <w:kern w:val="0"/>
                <w:sz w:val="24"/>
                <w14:ligatures w14:val="none"/>
              </w:rPr>
              <w:t>及</w:t>
            </w:r>
            <w:r w:rsidRPr="00133B8F">
              <w:rPr>
                <w:rFonts w:cs="Times New Roman" w:hint="eastAsia"/>
                <w:color w:val="000000"/>
                <w:kern w:val="0"/>
                <w:sz w:val="24"/>
                <w14:ligatures w14:val="none"/>
              </w:rPr>
              <w:t>荔湖街五</w:t>
            </w:r>
            <w:r>
              <w:rPr>
                <w:rFonts w:cs="Times New Roman" w:hint="eastAsia"/>
                <w:color w:val="000000"/>
                <w:kern w:val="0"/>
                <w:sz w:val="24"/>
                <w14:ligatures w14:val="none"/>
              </w:rPr>
              <w:t>一</w:t>
            </w:r>
            <w:r w:rsidRPr="00133B8F">
              <w:rPr>
                <w:rFonts w:cs="Times New Roman" w:hint="eastAsia"/>
                <w:color w:val="000000"/>
                <w:kern w:val="0"/>
                <w:sz w:val="24"/>
                <w14:ligatures w14:val="none"/>
              </w:rPr>
              <w:t>村安置新社区路口绿化提升建设工程</w:t>
            </w:r>
            <w:r>
              <w:rPr>
                <w:rFonts w:cs="Times New Roman" w:hint="eastAsia"/>
                <w:color w:val="000000"/>
                <w:kern w:val="0"/>
                <w:sz w:val="24"/>
                <w14:ligatures w14:val="none"/>
              </w:rPr>
              <w:t>。根据《工程竣工验收表》，</w:t>
            </w:r>
            <w:r w:rsidR="00DD3D9B">
              <w:rPr>
                <w:rFonts w:cs="Times New Roman" w:hint="eastAsia"/>
                <w:color w:val="000000"/>
                <w:kern w:val="0"/>
                <w:sz w:val="24"/>
                <w14:ligatures w14:val="none"/>
              </w:rPr>
              <w:t>结合荔湖街反馈情况，</w:t>
            </w:r>
            <w:r>
              <w:rPr>
                <w:rFonts w:cs="Times New Roman" w:hint="eastAsia"/>
                <w:color w:val="000000"/>
                <w:kern w:val="0"/>
                <w:sz w:val="24"/>
                <w14:ligatures w14:val="none"/>
              </w:rPr>
              <w:t>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w:t>
            </w:r>
            <w:r w:rsidRPr="00133B8F">
              <w:rPr>
                <w:rFonts w:cs="Times New Roman" w:hint="eastAsia"/>
                <w:color w:val="000000"/>
                <w:kern w:val="0"/>
                <w:sz w:val="24"/>
                <w14:ligatures w14:val="none"/>
              </w:rPr>
              <w:t>荔湖街五</w:t>
            </w:r>
            <w:r>
              <w:rPr>
                <w:rFonts w:cs="Times New Roman" w:hint="eastAsia"/>
                <w:color w:val="000000"/>
                <w:kern w:val="0"/>
                <w:sz w:val="24"/>
                <w14:ligatures w14:val="none"/>
              </w:rPr>
              <w:t>一</w:t>
            </w:r>
            <w:r w:rsidRPr="00133B8F">
              <w:rPr>
                <w:rFonts w:cs="Times New Roman" w:hint="eastAsia"/>
                <w:color w:val="000000"/>
                <w:kern w:val="0"/>
                <w:sz w:val="24"/>
                <w14:ligatures w14:val="none"/>
              </w:rPr>
              <w:t>村安置新社区路口绿化提升建设工程</w:t>
            </w:r>
            <w:r>
              <w:rPr>
                <w:rFonts w:cs="Times New Roman" w:hint="eastAsia"/>
                <w:color w:val="000000"/>
                <w:kern w:val="0"/>
                <w:sz w:val="24"/>
                <w14:ligatures w14:val="none"/>
              </w:rPr>
              <w:t>已竣工验收合格，</w:t>
            </w:r>
            <w:r w:rsidRPr="00133B8F">
              <w:rPr>
                <w:rFonts w:cs="Times New Roman" w:hint="eastAsia"/>
                <w:color w:val="000000"/>
                <w:kern w:val="0"/>
                <w:sz w:val="24"/>
                <w14:ligatures w14:val="none"/>
              </w:rPr>
              <w:t>广东荔江建设工程有限公司荔湖街广汕公路周边人居环境改造工程</w:t>
            </w:r>
            <w:r w:rsidR="00DD3D9B">
              <w:rPr>
                <w:rFonts w:cs="Times New Roman" w:hint="eastAsia"/>
                <w:color w:val="000000"/>
                <w:kern w:val="0"/>
                <w:sz w:val="24"/>
                <w14:ligatures w14:val="none"/>
              </w:rPr>
              <w:t>未达验收条件，未开展竣工验收工作</w:t>
            </w:r>
            <w:r>
              <w:rPr>
                <w:rFonts w:cs="Times New Roman" w:hint="eastAsia"/>
                <w:color w:val="000000"/>
                <w:kern w:val="0"/>
                <w:sz w:val="24"/>
                <w14:ligatures w14:val="none"/>
              </w:rPr>
              <w:t>。</w:t>
            </w:r>
          </w:p>
        </w:tc>
        <w:tc>
          <w:tcPr>
            <w:tcW w:w="843" w:type="dxa"/>
            <w:shd w:val="clear" w:color="auto" w:fill="auto"/>
            <w:vAlign w:val="center"/>
            <w:hideMark/>
          </w:tcPr>
          <w:p w14:paraId="6E10A1B3" w14:textId="39B845B1" w:rsidR="001A0424" w:rsidRPr="004F57C0" w:rsidRDefault="00DD3D9B"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1A0424" w:rsidRPr="001A0424" w14:paraId="36BE367F" w14:textId="77777777" w:rsidTr="001A0424">
        <w:trPr>
          <w:trHeight w:val="855"/>
          <w:jc w:val="center"/>
        </w:trPr>
        <w:tc>
          <w:tcPr>
            <w:tcW w:w="553" w:type="dxa"/>
            <w:shd w:val="clear" w:color="auto" w:fill="auto"/>
            <w:vAlign w:val="center"/>
            <w:hideMark/>
          </w:tcPr>
          <w:p w14:paraId="2E2A6E77" w14:textId="77777777" w:rsidR="001A0424" w:rsidRPr="001A0424"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lastRenderedPageBreak/>
              <w:t>12</w:t>
            </w:r>
          </w:p>
        </w:tc>
        <w:tc>
          <w:tcPr>
            <w:tcW w:w="718" w:type="dxa"/>
            <w:vMerge w:val="restart"/>
            <w:shd w:val="clear" w:color="auto" w:fill="auto"/>
            <w:vAlign w:val="center"/>
            <w:hideMark/>
          </w:tcPr>
          <w:p w14:paraId="2CDC8F1E"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履职效能</w:t>
            </w:r>
          </w:p>
        </w:tc>
        <w:tc>
          <w:tcPr>
            <w:tcW w:w="709" w:type="dxa"/>
            <w:vMerge w:val="restart"/>
            <w:shd w:val="clear" w:color="auto" w:fill="auto"/>
            <w:vAlign w:val="center"/>
            <w:hideMark/>
          </w:tcPr>
          <w:p w14:paraId="246B3B1B"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整体效能</w:t>
            </w:r>
          </w:p>
        </w:tc>
        <w:tc>
          <w:tcPr>
            <w:tcW w:w="709" w:type="dxa"/>
            <w:vMerge w:val="restart"/>
            <w:shd w:val="clear" w:color="auto" w:fill="auto"/>
            <w:vAlign w:val="center"/>
            <w:hideMark/>
          </w:tcPr>
          <w:p w14:paraId="40C7400B"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部门整体绩效目标效益指标完成情况</w:t>
            </w:r>
          </w:p>
        </w:tc>
        <w:tc>
          <w:tcPr>
            <w:tcW w:w="708" w:type="dxa"/>
            <w:vMerge w:val="restart"/>
            <w:shd w:val="clear" w:color="auto" w:fill="auto"/>
            <w:vAlign w:val="center"/>
            <w:hideMark/>
          </w:tcPr>
          <w:p w14:paraId="36F0B98B"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20</w:t>
            </w:r>
          </w:p>
        </w:tc>
        <w:tc>
          <w:tcPr>
            <w:tcW w:w="993" w:type="dxa"/>
            <w:shd w:val="clear" w:color="auto" w:fill="auto"/>
            <w:vAlign w:val="center"/>
            <w:hideMark/>
          </w:tcPr>
          <w:p w14:paraId="4C0AD147"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水环境质量达标率</w:t>
            </w:r>
          </w:p>
        </w:tc>
        <w:tc>
          <w:tcPr>
            <w:tcW w:w="708" w:type="dxa"/>
            <w:shd w:val="clear" w:color="auto" w:fill="auto"/>
            <w:vAlign w:val="center"/>
            <w:hideMark/>
          </w:tcPr>
          <w:p w14:paraId="560B6B15"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0F17D9C0"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21095B6A" w14:textId="6CE0E2E2"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w:t>
            </w:r>
            <w:r w:rsidR="00B326DB">
              <w:rPr>
                <w:rFonts w:cs="Times New Roman" w:hint="eastAsia"/>
                <w:color w:val="000000"/>
                <w:kern w:val="0"/>
                <w:sz w:val="24"/>
                <w14:ligatures w14:val="none"/>
              </w:rPr>
              <w:t>综合绩效指标实际开展情况评分</w:t>
            </w:r>
            <w:r w:rsidRPr="001A0424">
              <w:rPr>
                <w:rFonts w:cs="Times New Roman"/>
                <w:color w:val="000000"/>
                <w:kern w:val="0"/>
                <w:sz w:val="24"/>
                <w14:ligatures w14:val="none"/>
              </w:rPr>
              <w:t>。</w:t>
            </w:r>
          </w:p>
        </w:tc>
        <w:tc>
          <w:tcPr>
            <w:tcW w:w="3969" w:type="dxa"/>
            <w:shd w:val="clear" w:color="auto" w:fill="auto"/>
            <w:vAlign w:val="center"/>
            <w:hideMark/>
          </w:tcPr>
          <w:p w14:paraId="7F04C1FA" w14:textId="18318738" w:rsidR="001A0424" w:rsidRPr="001A0424" w:rsidRDefault="00133B8F"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w:t>
            </w:r>
            <w:r w:rsidRPr="00133B8F">
              <w:rPr>
                <w:rFonts w:cs="Times New Roman" w:hint="eastAsia"/>
                <w:color w:val="000000"/>
                <w:kern w:val="0"/>
                <w:sz w:val="24"/>
                <w14:ligatures w14:val="none"/>
              </w:rPr>
              <w:t>关于</w:t>
            </w:r>
            <w:r w:rsidRPr="004F57C0">
              <w:rPr>
                <w:rFonts w:cs="Times New Roman"/>
                <w:color w:val="000000"/>
                <w:kern w:val="0"/>
                <w:sz w:val="24"/>
                <w14:ligatures w14:val="none"/>
              </w:rPr>
              <w:t>2023</w:t>
            </w:r>
            <w:r w:rsidRPr="00133B8F">
              <w:rPr>
                <w:rFonts w:cs="Times New Roman" w:hint="eastAsia"/>
                <w:color w:val="000000"/>
                <w:kern w:val="0"/>
                <w:sz w:val="24"/>
                <w14:ligatures w14:val="none"/>
              </w:rPr>
              <w:t>年</w:t>
            </w:r>
            <w:r w:rsidRPr="004F57C0">
              <w:rPr>
                <w:rFonts w:cs="Times New Roman"/>
                <w:color w:val="000000"/>
                <w:kern w:val="0"/>
                <w:sz w:val="24"/>
                <w14:ligatures w14:val="none"/>
              </w:rPr>
              <w:t>12</w:t>
            </w:r>
            <w:r w:rsidRPr="00133B8F">
              <w:rPr>
                <w:rFonts w:cs="Times New Roman" w:hint="eastAsia"/>
                <w:color w:val="000000"/>
                <w:kern w:val="0"/>
                <w:sz w:val="24"/>
                <w14:ligatures w14:val="none"/>
              </w:rPr>
              <w:t>月增城区地表水环境质量情况通报</w:t>
            </w:r>
            <w:r>
              <w:rPr>
                <w:rFonts w:cs="Times New Roman" w:hint="eastAsia"/>
                <w:color w:val="000000"/>
                <w:kern w:val="0"/>
                <w:sz w:val="24"/>
                <w14:ligatures w14:val="none"/>
              </w:rPr>
              <w:t>》，</w:t>
            </w:r>
            <w:r w:rsidR="00372750">
              <w:rPr>
                <w:rFonts w:cs="Times New Roman" w:hint="eastAsia"/>
                <w:color w:val="000000"/>
                <w:kern w:val="0"/>
                <w:sz w:val="24"/>
                <w14:ligatures w14:val="none"/>
              </w:rPr>
              <w:t>截至</w:t>
            </w:r>
            <w:r w:rsidR="00372750" w:rsidRPr="004F57C0">
              <w:rPr>
                <w:rFonts w:cs="Times New Roman"/>
                <w:color w:val="000000"/>
                <w:kern w:val="0"/>
                <w:sz w:val="24"/>
                <w14:ligatures w14:val="none"/>
              </w:rPr>
              <w:t>2023</w:t>
            </w:r>
            <w:r w:rsidR="00372750">
              <w:rPr>
                <w:rFonts w:cs="Times New Roman" w:hint="eastAsia"/>
                <w:color w:val="000000"/>
                <w:kern w:val="0"/>
                <w:sz w:val="24"/>
                <w14:ligatures w14:val="none"/>
              </w:rPr>
              <w:t>年</w:t>
            </w:r>
            <w:r w:rsidR="00372750" w:rsidRPr="004F57C0">
              <w:rPr>
                <w:rFonts w:cs="Times New Roman"/>
                <w:color w:val="000000"/>
                <w:kern w:val="0"/>
                <w:sz w:val="24"/>
                <w14:ligatures w14:val="none"/>
              </w:rPr>
              <w:t>12</w:t>
            </w:r>
            <w:r w:rsidR="00372750">
              <w:rPr>
                <w:rFonts w:cs="Times New Roman" w:hint="eastAsia"/>
                <w:color w:val="000000"/>
                <w:kern w:val="0"/>
                <w:sz w:val="24"/>
                <w14:ligatures w14:val="none"/>
              </w:rPr>
              <w:t>月</w:t>
            </w:r>
            <w:r w:rsidR="00372750" w:rsidRPr="004F57C0">
              <w:rPr>
                <w:rFonts w:cs="Times New Roman"/>
                <w:color w:val="000000"/>
                <w:kern w:val="0"/>
                <w:sz w:val="24"/>
                <w14:ligatures w14:val="none"/>
              </w:rPr>
              <w:t>31</w:t>
            </w:r>
            <w:r w:rsidR="00372750">
              <w:rPr>
                <w:rFonts w:cs="Times New Roman" w:hint="eastAsia"/>
                <w:color w:val="000000"/>
                <w:kern w:val="0"/>
                <w:sz w:val="24"/>
                <w14:ligatures w14:val="none"/>
              </w:rPr>
              <w:t>日，荔湖街</w:t>
            </w:r>
            <w:r w:rsidR="00372750" w:rsidRPr="00372750">
              <w:rPr>
                <w:rFonts w:cs="Times New Roman" w:hint="eastAsia"/>
                <w:color w:val="000000"/>
                <w:kern w:val="0"/>
                <w:sz w:val="24"/>
                <w14:ligatures w14:val="none"/>
              </w:rPr>
              <w:t>纳入监测考核的点位</w:t>
            </w:r>
            <w:r w:rsidR="00372750" w:rsidRPr="004F57C0">
              <w:rPr>
                <w:rFonts w:cs="Times New Roman"/>
                <w:color w:val="000000"/>
                <w:kern w:val="0"/>
                <w:sz w:val="24"/>
                <w14:ligatures w14:val="none"/>
              </w:rPr>
              <w:t>7</w:t>
            </w:r>
            <w:r w:rsidR="00372750" w:rsidRPr="00372750">
              <w:rPr>
                <w:rFonts w:cs="Times New Roman" w:hint="eastAsia"/>
                <w:color w:val="000000"/>
                <w:kern w:val="0"/>
                <w:sz w:val="24"/>
                <w14:ligatures w14:val="none"/>
              </w:rPr>
              <w:t>个，</w:t>
            </w:r>
            <w:r w:rsidR="00372750" w:rsidRPr="004F57C0">
              <w:rPr>
                <w:rFonts w:cs="Times New Roman"/>
                <w:color w:val="000000"/>
                <w:kern w:val="0"/>
                <w:sz w:val="24"/>
                <w14:ligatures w14:val="none"/>
              </w:rPr>
              <w:t>1</w:t>
            </w:r>
            <w:r w:rsidR="00372750">
              <w:rPr>
                <w:rFonts w:cs="Times New Roman" w:hint="eastAsia"/>
                <w:color w:val="000000"/>
                <w:kern w:val="0"/>
                <w:sz w:val="24"/>
                <w14:ligatures w14:val="none"/>
              </w:rPr>
              <w:t>-</w:t>
            </w:r>
            <w:r w:rsidR="00372750" w:rsidRPr="004F57C0">
              <w:rPr>
                <w:rFonts w:cs="Times New Roman"/>
                <w:color w:val="000000"/>
                <w:kern w:val="0"/>
                <w:sz w:val="24"/>
                <w14:ligatures w14:val="none"/>
              </w:rPr>
              <w:t>12</w:t>
            </w:r>
            <w:r w:rsidR="00372750">
              <w:rPr>
                <w:rFonts w:cs="Times New Roman" w:hint="eastAsia"/>
                <w:color w:val="000000"/>
                <w:kern w:val="0"/>
                <w:sz w:val="24"/>
                <w14:ligatures w14:val="none"/>
              </w:rPr>
              <w:t>月</w:t>
            </w:r>
            <w:r w:rsidR="00372750" w:rsidRPr="00372750">
              <w:rPr>
                <w:rFonts w:cs="Times New Roman" w:hint="eastAsia"/>
                <w:color w:val="000000"/>
                <w:kern w:val="0"/>
                <w:sz w:val="24"/>
                <w14:ligatures w14:val="none"/>
              </w:rPr>
              <w:t>不达标的有</w:t>
            </w:r>
            <w:r w:rsidR="00372750" w:rsidRPr="004F57C0">
              <w:rPr>
                <w:rFonts w:cs="Times New Roman"/>
                <w:color w:val="000000"/>
                <w:kern w:val="0"/>
                <w:sz w:val="24"/>
                <w14:ligatures w14:val="none"/>
              </w:rPr>
              <w:t>1</w:t>
            </w:r>
            <w:r w:rsidR="00372750" w:rsidRPr="00372750">
              <w:rPr>
                <w:rFonts w:cs="Times New Roman" w:hint="eastAsia"/>
                <w:color w:val="000000"/>
                <w:kern w:val="0"/>
                <w:sz w:val="24"/>
                <w14:ligatures w14:val="none"/>
              </w:rPr>
              <w:t>个，为罗岗低排渠</w:t>
            </w:r>
            <w:r w:rsidR="00372750" w:rsidRPr="00372750">
              <w:rPr>
                <w:rFonts w:cs="Times New Roman" w:hint="eastAsia"/>
                <w:color w:val="000000"/>
                <w:kern w:val="0"/>
                <w:sz w:val="24"/>
                <w14:ligatures w14:val="none"/>
              </w:rPr>
              <w:t>-</w:t>
            </w:r>
            <w:r w:rsidR="00372750" w:rsidRPr="00372750">
              <w:rPr>
                <w:rFonts w:cs="Times New Roman" w:hint="eastAsia"/>
                <w:color w:val="000000"/>
                <w:kern w:val="0"/>
                <w:sz w:val="24"/>
                <w14:ligatures w14:val="none"/>
              </w:rPr>
              <w:t>罗岗低排渠入河口</w:t>
            </w:r>
            <w:r w:rsidR="00372750">
              <w:rPr>
                <w:rFonts w:cs="Times New Roman" w:hint="eastAsia"/>
                <w:color w:val="000000"/>
                <w:kern w:val="0"/>
                <w:sz w:val="24"/>
                <w14:ligatures w14:val="none"/>
              </w:rPr>
              <w:t>，</w:t>
            </w:r>
            <w:r w:rsidR="00FE7BEA" w:rsidRPr="00FE7BEA">
              <w:rPr>
                <w:rFonts w:cs="Times New Roman" w:hint="eastAsia"/>
                <w:color w:val="000000"/>
                <w:kern w:val="0"/>
                <w:sz w:val="24"/>
                <w14:ligatures w14:val="none"/>
              </w:rPr>
              <w:t>由于其水体流速较缓，停留时间长、水体复氧能力较差导致溶解氧不达标，</w:t>
            </w:r>
            <w:r w:rsidR="00372750" w:rsidRPr="001A0424">
              <w:rPr>
                <w:rFonts w:cs="Times New Roman"/>
                <w:color w:val="000000"/>
                <w:kern w:val="0"/>
                <w:sz w:val="24"/>
                <w14:ligatures w14:val="none"/>
              </w:rPr>
              <w:t>水环境质量达标率</w:t>
            </w:r>
            <w:r w:rsidR="00372750">
              <w:rPr>
                <w:rFonts w:cs="Times New Roman" w:hint="eastAsia"/>
                <w:color w:val="000000"/>
                <w:kern w:val="0"/>
                <w:sz w:val="24"/>
                <w14:ligatures w14:val="none"/>
              </w:rPr>
              <w:t>为</w:t>
            </w:r>
            <w:r w:rsidR="00372750" w:rsidRPr="004F57C0">
              <w:rPr>
                <w:rFonts w:cs="Times New Roman"/>
                <w:color w:val="000000"/>
                <w:kern w:val="0"/>
                <w:sz w:val="24"/>
                <w14:ligatures w14:val="none"/>
              </w:rPr>
              <w:t>85</w:t>
            </w:r>
            <w:r w:rsidR="00372750">
              <w:rPr>
                <w:rFonts w:cs="Times New Roman" w:hint="eastAsia"/>
                <w:color w:val="000000"/>
                <w:kern w:val="0"/>
                <w:sz w:val="24"/>
                <w14:ligatures w14:val="none"/>
              </w:rPr>
              <w:t>.</w:t>
            </w:r>
            <w:r w:rsidR="00372750" w:rsidRPr="004F57C0">
              <w:rPr>
                <w:rFonts w:cs="Times New Roman"/>
                <w:color w:val="000000"/>
                <w:kern w:val="0"/>
                <w:sz w:val="24"/>
                <w14:ligatures w14:val="none"/>
              </w:rPr>
              <w:t>71</w:t>
            </w:r>
            <w:r w:rsidR="00372750">
              <w:rPr>
                <w:rFonts w:cs="Times New Roman" w:hint="eastAsia"/>
                <w:color w:val="000000"/>
                <w:kern w:val="0"/>
                <w:sz w:val="24"/>
                <w14:ligatures w14:val="none"/>
              </w:rPr>
              <w:t>%</w:t>
            </w:r>
            <w:r w:rsidR="00372750">
              <w:rPr>
                <w:rFonts w:cs="Times New Roman" w:hint="eastAsia"/>
                <w:color w:val="000000"/>
                <w:kern w:val="0"/>
                <w:sz w:val="24"/>
                <w14:ligatures w14:val="none"/>
              </w:rPr>
              <w:t>，结合</w:t>
            </w:r>
            <w:r w:rsidR="00372750" w:rsidRPr="004F57C0">
              <w:rPr>
                <w:rFonts w:cs="Times New Roman"/>
                <w:color w:val="000000"/>
                <w:kern w:val="0"/>
                <w:sz w:val="24"/>
                <w14:ligatures w14:val="none"/>
              </w:rPr>
              <w:t>2023</w:t>
            </w:r>
            <w:r w:rsidR="00372750">
              <w:rPr>
                <w:rFonts w:cs="Times New Roman" w:hint="eastAsia"/>
                <w:color w:val="000000"/>
                <w:kern w:val="0"/>
                <w:sz w:val="24"/>
                <w14:ligatures w14:val="none"/>
              </w:rPr>
              <w:t>年</w:t>
            </w:r>
            <w:r w:rsidR="00372750" w:rsidRPr="004F57C0">
              <w:rPr>
                <w:rFonts w:cs="Times New Roman"/>
                <w:color w:val="000000"/>
                <w:kern w:val="0"/>
                <w:sz w:val="24"/>
                <w14:ligatures w14:val="none"/>
              </w:rPr>
              <w:t>1</w:t>
            </w:r>
            <w:r w:rsidR="00372750">
              <w:rPr>
                <w:rFonts w:cs="Times New Roman" w:hint="eastAsia"/>
                <w:color w:val="000000"/>
                <w:kern w:val="0"/>
                <w:sz w:val="24"/>
                <w14:ligatures w14:val="none"/>
              </w:rPr>
              <w:t>-</w:t>
            </w:r>
            <w:r w:rsidR="00372750" w:rsidRPr="004F57C0">
              <w:rPr>
                <w:rFonts w:cs="Times New Roman"/>
                <w:color w:val="000000"/>
                <w:kern w:val="0"/>
                <w:sz w:val="24"/>
                <w14:ligatures w14:val="none"/>
              </w:rPr>
              <w:t>12</w:t>
            </w:r>
            <w:r w:rsidR="00372750">
              <w:rPr>
                <w:rFonts w:cs="Times New Roman" w:hint="eastAsia"/>
                <w:color w:val="000000"/>
                <w:kern w:val="0"/>
                <w:sz w:val="24"/>
                <w14:ligatures w14:val="none"/>
              </w:rPr>
              <w:t>月水体不达标情况每月均出现，本指标扣</w:t>
            </w:r>
            <w:r w:rsidR="00B326DB" w:rsidRPr="004F57C0">
              <w:rPr>
                <w:rFonts w:cs="Times New Roman"/>
                <w:color w:val="000000"/>
                <w:kern w:val="0"/>
                <w:sz w:val="24"/>
                <w14:ligatures w14:val="none"/>
              </w:rPr>
              <w:t>1</w:t>
            </w:r>
            <w:r w:rsidR="00372750">
              <w:rPr>
                <w:rFonts w:cs="Times New Roman" w:hint="eastAsia"/>
                <w:color w:val="000000"/>
                <w:kern w:val="0"/>
                <w:sz w:val="24"/>
                <w14:ligatures w14:val="none"/>
              </w:rPr>
              <w:t>分。</w:t>
            </w:r>
          </w:p>
        </w:tc>
        <w:tc>
          <w:tcPr>
            <w:tcW w:w="843" w:type="dxa"/>
            <w:shd w:val="clear" w:color="auto" w:fill="auto"/>
            <w:vAlign w:val="center"/>
            <w:hideMark/>
          </w:tcPr>
          <w:p w14:paraId="7492972B" w14:textId="719516EB" w:rsidR="001A0424" w:rsidRPr="004F57C0" w:rsidRDefault="00B326DB"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p>
        </w:tc>
      </w:tr>
      <w:tr w:rsidR="001A0424" w:rsidRPr="001A0424" w14:paraId="172E3B70" w14:textId="77777777" w:rsidTr="001A0424">
        <w:trPr>
          <w:trHeight w:val="900"/>
          <w:jc w:val="center"/>
        </w:trPr>
        <w:tc>
          <w:tcPr>
            <w:tcW w:w="553" w:type="dxa"/>
            <w:shd w:val="clear" w:color="auto" w:fill="auto"/>
            <w:vAlign w:val="center"/>
            <w:hideMark/>
          </w:tcPr>
          <w:p w14:paraId="3A3D72F0" w14:textId="77777777" w:rsidR="001A0424" w:rsidRPr="001A0424"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13</w:t>
            </w:r>
          </w:p>
        </w:tc>
        <w:tc>
          <w:tcPr>
            <w:tcW w:w="718" w:type="dxa"/>
            <w:vMerge/>
            <w:shd w:val="clear" w:color="auto" w:fill="auto"/>
            <w:vAlign w:val="center"/>
            <w:hideMark/>
          </w:tcPr>
          <w:p w14:paraId="626F41FE"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6143A130"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7A8B8833"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55F4FD98"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32B18DCE"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示范文明城市达标率</w:t>
            </w:r>
          </w:p>
        </w:tc>
        <w:tc>
          <w:tcPr>
            <w:tcW w:w="708" w:type="dxa"/>
            <w:shd w:val="clear" w:color="auto" w:fill="auto"/>
            <w:vAlign w:val="center"/>
            <w:hideMark/>
          </w:tcPr>
          <w:p w14:paraId="6099ECA7"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0C18B430"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100</w:t>
            </w:r>
            <w:r w:rsidRPr="001A0424">
              <w:rPr>
                <w:rFonts w:cs="Times New Roman"/>
                <w:color w:val="000000"/>
                <w:kern w:val="0"/>
                <w:sz w:val="24"/>
                <w14:ligatures w14:val="none"/>
              </w:rPr>
              <w:t>%</w:t>
            </w:r>
          </w:p>
        </w:tc>
        <w:tc>
          <w:tcPr>
            <w:tcW w:w="1701" w:type="dxa"/>
            <w:shd w:val="clear" w:color="auto" w:fill="auto"/>
            <w:vAlign w:val="center"/>
            <w:hideMark/>
          </w:tcPr>
          <w:p w14:paraId="2AC55008" w14:textId="77777777"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根据实际完成情况评分，实现预期目标得满分，否则按文明城市建设情况综合评分。</w:t>
            </w:r>
          </w:p>
        </w:tc>
        <w:tc>
          <w:tcPr>
            <w:tcW w:w="3969" w:type="dxa"/>
            <w:shd w:val="clear" w:color="auto" w:fill="auto"/>
            <w:vAlign w:val="center"/>
            <w:hideMark/>
          </w:tcPr>
          <w:p w14:paraId="37F8B23B" w14:textId="77777777" w:rsidR="009E7AED" w:rsidRDefault="009E7AED"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根据《开展全国文明城市创建五大专项整治行动工作方案》，广州市增城区创建全国文明城市工作领导小组针对全国文明村镇、农贸（集贸、批发）市场周边环境、创建文明楼道、无障碍设施、共享单车管理等</w:t>
            </w:r>
            <w:r w:rsidRPr="004F57C0">
              <w:rPr>
                <w:rFonts w:cs="Times New Roman"/>
                <w:color w:val="000000"/>
                <w:kern w:val="0"/>
                <w:sz w:val="24"/>
                <w14:ligatures w14:val="none"/>
              </w:rPr>
              <w:t>5</w:t>
            </w:r>
            <w:r>
              <w:rPr>
                <w:rFonts w:cs="Times New Roman" w:hint="eastAsia"/>
                <w:color w:val="000000"/>
                <w:kern w:val="0"/>
                <w:sz w:val="24"/>
                <w14:ligatures w14:val="none"/>
              </w:rPr>
              <w:t>项重点工作内容开展专项整治工作。</w:t>
            </w:r>
          </w:p>
          <w:p w14:paraId="6E9C1E64" w14:textId="1CF50A4C" w:rsidR="009E7AED" w:rsidRPr="001A0424" w:rsidRDefault="00C65120"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根据荔湖街提供的深化全国文明城市创建各点位交办情况及整改反馈情况，截至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日，深化全国文明城市创建各点位交办整改</w:t>
            </w:r>
            <w:r w:rsidR="007B33D8">
              <w:rPr>
                <w:rFonts w:cs="Times New Roman" w:hint="eastAsia"/>
                <w:color w:val="000000"/>
                <w:kern w:val="0"/>
                <w:sz w:val="24"/>
                <w14:ligatures w14:val="none"/>
              </w:rPr>
              <w:t>事项</w:t>
            </w:r>
            <w:r w:rsidR="007B33D8" w:rsidRPr="004F57C0">
              <w:rPr>
                <w:rFonts w:cs="Times New Roman"/>
                <w:color w:val="000000"/>
                <w:kern w:val="0"/>
                <w:sz w:val="24"/>
                <w14:ligatures w14:val="none"/>
              </w:rPr>
              <w:t>149</w:t>
            </w:r>
            <w:r w:rsidR="007B33D8">
              <w:rPr>
                <w:rFonts w:cs="Times New Roman" w:hint="eastAsia"/>
                <w:color w:val="000000"/>
                <w:kern w:val="0"/>
                <w:sz w:val="24"/>
                <w14:ligatures w14:val="none"/>
              </w:rPr>
              <w:t>项，完成整改事项</w:t>
            </w:r>
            <w:r w:rsidR="007B33D8" w:rsidRPr="004F57C0">
              <w:rPr>
                <w:rFonts w:cs="Times New Roman"/>
                <w:color w:val="000000"/>
                <w:kern w:val="0"/>
                <w:sz w:val="24"/>
                <w14:ligatures w14:val="none"/>
              </w:rPr>
              <w:t>113</w:t>
            </w:r>
            <w:r w:rsidR="007B33D8">
              <w:rPr>
                <w:rFonts w:cs="Times New Roman" w:hint="eastAsia"/>
                <w:color w:val="000000"/>
                <w:kern w:val="0"/>
                <w:sz w:val="24"/>
                <w14:ligatures w14:val="none"/>
              </w:rPr>
              <w:lastRenderedPageBreak/>
              <w:t>项，深化全国文明城市创建各点位整改完成率为</w:t>
            </w:r>
            <w:r w:rsidR="007B33D8" w:rsidRPr="004F57C0">
              <w:rPr>
                <w:rFonts w:cs="Times New Roman"/>
                <w:color w:val="000000"/>
                <w:kern w:val="0"/>
                <w:sz w:val="24"/>
                <w14:ligatures w14:val="none"/>
              </w:rPr>
              <w:t>75</w:t>
            </w:r>
            <w:r w:rsidR="007B33D8">
              <w:rPr>
                <w:rFonts w:cs="Times New Roman" w:hint="eastAsia"/>
                <w:color w:val="000000"/>
                <w:kern w:val="0"/>
                <w:sz w:val="24"/>
                <w14:ligatures w14:val="none"/>
              </w:rPr>
              <w:t>.</w:t>
            </w:r>
            <w:r w:rsidR="007B33D8" w:rsidRPr="004F57C0">
              <w:rPr>
                <w:rFonts w:cs="Times New Roman"/>
                <w:color w:val="000000"/>
                <w:kern w:val="0"/>
                <w:sz w:val="24"/>
                <w14:ligatures w14:val="none"/>
              </w:rPr>
              <w:t>84</w:t>
            </w:r>
            <w:r w:rsidR="007B33D8">
              <w:rPr>
                <w:rFonts w:cs="Times New Roman" w:hint="eastAsia"/>
                <w:color w:val="000000"/>
                <w:kern w:val="0"/>
                <w:sz w:val="24"/>
                <w14:ligatures w14:val="none"/>
              </w:rPr>
              <w:t>%</w:t>
            </w:r>
            <w:r w:rsidR="007B33D8">
              <w:rPr>
                <w:rFonts w:cs="Times New Roman" w:hint="eastAsia"/>
                <w:color w:val="000000"/>
                <w:kern w:val="0"/>
                <w:sz w:val="24"/>
                <w14:ligatures w14:val="none"/>
              </w:rPr>
              <w:t>，本指标扣</w:t>
            </w:r>
            <w:r w:rsidR="007B33D8" w:rsidRPr="004F57C0">
              <w:rPr>
                <w:rFonts w:cs="Times New Roman"/>
                <w:color w:val="000000"/>
                <w:kern w:val="0"/>
                <w:sz w:val="24"/>
                <w14:ligatures w14:val="none"/>
              </w:rPr>
              <w:t>0</w:t>
            </w:r>
            <w:r w:rsidR="007B33D8">
              <w:rPr>
                <w:rFonts w:cs="Times New Roman" w:hint="eastAsia"/>
                <w:color w:val="000000"/>
                <w:kern w:val="0"/>
                <w:sz w:val="24"/>
                <w14:ligatures w14:val="none"/>
              </w:rPr>
              <w:t>.</w:t>
            </w:r>
            <w:r w:rsidR="007B33D8" w:rsidRPr="004F57C0">
              <w:rPr>
                <w:rFonts w:cs="Times New Roman"/>
                <w:color w:val="000000"/>
                <w:kern w:val="0"/>
                <w:sz w:val="24"/>
                <w14:ligatures w14:val="none"/>
              </w:rPr>
              <w:t>5</w:t>
            </w:r>
            <w:r w:rsidR="007B33D8">
              <w:rPr>
                <w:rFonts w:cs="Times New Roman" w:hint="eastAsia"/>
                <w:color w:val="000000"/>
                <w:kern w:val="0"/>
                <w:sz w:val="24"/>
                <w14:ligatures w14:val="none"/>
              </w:rPr>
              <w:t>分。</w:t>
            </w:r>
          </w:p>
        </w:tc>
        <w:tc>
          <w:tcPr>
            <w:tcW w:w="843" w:type="dxa"/>
            <w:shd w:val="clear" w:color="auto" w:fill="auto"/>
            <w:vAlign w:val="center"/>
            <w:hideMark/>
          </w:tcPr>
          <w:p w14:paraId="7646DA36" w14:textId="2D2DBA4E" w:rsidR="001A0424" w:rsidRPr="001A0424" w:rsidRDefault="007B33D8"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r>
              <w:rPr>
                <w:rFonts w:cs="Times New Roman" w:hint="eastAsia"/>
                <w:color w:val="000000"/>
                <w:kern w:val="0"/>
                <w:sz w:val="24"/>
                <w14:ligatures w14:val="none"/>
              </w:rPr>
              <w:t>.</w:t>
            </w:r>
            <w:r w:rsidRPr="004F57C0">
              <w:rPr>
                <w:rFonts w:cs="Times New Roman"/>
                <w:color w:val="000000"/>
                <w:kern w:val="0"/>
                <w:sz w:val="24"/>
                <w14:ligatures w14:val="none"/>
              </w:rPr>
              <w:t>5</w:t>
            </w:r>
          </w:p>
        </w:tc>
      </w:tr>
      <w:tr w:rsidR="001A0424" w:rsidRPr="001A0424" w14:paraId="31151447" w14:textId="77777777" w:rsidTr="001A0424">
        <w:trPr>
          <w:trHeight w:val="1140"/>
          <w:jc w:val="center"/>
        </w:trPr>
        <w:tc>
          <w:tcPr>
            <w:tcW w:w="553" w:type="dxa"/>
            <w:shd w:val="clear" w:color="auto" w:fill="auto"/>
            <w:vAlign w:val="center"/>
            <w:hideMark/>
          </w:tcPr>
          <w:p w14:paraId="63AAE7DD" w14:textId="77777777" w:rsidR="001A0424" w:rsidRPr="001A0424" w:rsidRDefault="001A0424" w:rsidP="001A0424">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14</w:t>
            </w:r>
          </w:p>
        </w:tc>
        <w:tc>
          <w:tcPr>
            <w:tcW w:w="718" w:type="dxa"/>
            <w:vMerge/>
            <w:shd w:val="clear" w:color="auto" w:fill="auto"/>
            <w:vAlign w:val="center"/>
            <w:hideMark/>
          </w:tcPr>
          <w:p w14:paraId="2E8E019F"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18E0FFAA"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0ABCDA81"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0A172DC1" w14:textId="77777777" w:rsidR="001A0424" w:rsidRPr="001A0424" w:rsidRDefault="001A0424" w:rsidP="001A0424">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36430301"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荔湖街道养老服务覆盖范围</w:t>
            </w:r>
          </w:p>
        </w:tc>
        <w:tc>
          <w:tcPr>
            <w:tcW w:w="708" w:type="dxa"/>
            <w:shd w:val="clear" w:color="auto" w:fill="auto"/>
            <w:vAlign w:val="center"/>
            <w:hideMark/>
          </w:tcPr>
          <w:p w14:paraId="43D7188D" w14:textId="77777777" w:rsidR="001A0424" w:rsidRPr="004F57C0"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2DD5B53C" w14:textId="77777777" w:rsidR="001A0424" w:rsidRPr="001A0424" w:rsidRDefault="001A0424" w:rsidP="001A0424">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较上年扩大</w:t>
            </w:r>
          </w:p>
        </w:tc>
        <w:tc>
          <w:tcPr>
            <w:tcW w:w="1701" w:type="dxa"/>
            <w:shd w:val="clear" w:color="auto" w:fill="auto"/>
            <w:vAlign w:val="center"/>
            <w:hideMark/>
          </w:tcPr>
          <w:p w14:paraId="7A969ABB" w14:textId="77777777" w:rsidR="001A0424" w:rsidRPr="001A0424" w:rsidRDefault="001A0424" w:rsidP="001A0424">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年养老服务范围与</w:t>
            </w:r>
            <w:r w:rsidRPr="004F57C0">
              <w:rPr>
                <w:rFonts w:cs="Times New Roman"/>
                <w:color w:val="000000"/>
                <w:kern w:val="0"/>
                <w:sz w:val="24"/>
                <w14:ligatures w14:val="none"/>
              </w:rPr>
              <w:t>2022</w:t>
            </w:r>
            <w:r w:rsidRPr="001A0424">
              <w:rPr>
                <w:rFonts w:cs="Times New Roman"/>
                <w:color w:val="000000"/>
                <w:kern w:val="0"/>
                <w:sz w:val="24"/>
                <w14:ligatures w14:val="none"/>
              </w:rPr>
              <w:t>年养老服务范围的对比，</w:t>
            </w:r>
            <w:r w:rsidRPr="004F57C0">
              <w:rPr>
                <w:rFonts w:cs="Times New Roman"/>
                <w:color w:val="000000"/>
                <w:kern w:val="0"/>
                <w:sz w:val="24"/>
                <w14:ligatures w14:val="none"/>
              </w:rPr>
              <w:t>2023</w:t>
            </w:r>
            <w:r w:rsidRPr="001A0424">
              <w:rPr>
                <w:rFonts w:cs="Times New Roman"/>
                <w:color w:val="000000"/>
                <w:kern w:val="0"/>
                <w:sz w:val="24"/>
                <w14:ligatures w14:val="none"/>
              </w:rPr>
              <w:t>年养老服务范围较</w:t>
            </w:r>
            <w:r w:rsidRPr="004F57C0">
              <w:rPr>
                <w:rFonts w:cs="Times New Roman"/>
                <w:color w:val="000000"/>
                <w:kern w:val="0"/>
                <w:sz w:val="24"/>
                <w14:ligatures w14:val="none"/>
              </w:rPr>
              <w:t>2022</w:t>
            </w:r>
            <w:r w:rsidRPr="001A0424">
              <w:rPr>
                <w:rFonts w:cs="Times New Roman"/>
                <w:color w:val="000000"/>
                <w:kern w:val="0"/>
                <w:sz w:val="24"/>
                <w14:ligatures w14:val="none"/>
              </w:rPr>
              <w:t>年扩大的得满分，否则根据实际情况综合评分。</w:t>
            </w:r>
          </w:p>
        </w:tc>
        <w:tc>
          <w:tcPr>
            <w:tcW w:w="3969" w:type="dxa"/>
            <w:shd w:val="clear" w:color="auto" w:fill="auto"/>
            <w:vAlign w:val="center"/>
            <w:hideMark/>
          </w:tcPr>
          <w:p w14:paraId="7EBAF343" w14:textId="0328943D" w:rsidR="00AF6631" w:rsidRPr="001A0424" w:rsidRDefault="00AF6631" w:rsidP="009119A4">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根据荔湖街提供的《增城区社区居家养老服务评估报告》，荔湖街养老服务中心</w:t>
            </w:r>
            <w:r w:rsidRPr="00AF6631">
              <w:rPr>
                <w:rFonts w:cs="Times New Roman" w:hint="eastAsia"/>
                <w:color w:val="000000"/>
                <w:kern w:val="0"/>
                <w:sz w:val="24"/>
                <w14:ligatures w14:val="none"/>
              </w:rPr>
              <w:t>服务范围覆盖荔湖街</w:t>
            </w:r>
            <w:r w:rsidRPr="004F57C0">
              <w:rPr>
                <w:rFonts w:cs="Times New Roman"/>
                <w:color w:val="000000"/>
                <w:kern w:val="0"/>
                <w:sz w:val="24"/>
                <w14:ligatures w14:val="none"/>
              </w:rPr>
              <w:t>9</w:t>
            </w:r>
            <w:r w:rsidRPr="00AF6631">
              <w:rPr>
                <w:rFonts w:cs="Times New Roman" w:hint="eastAsia"/>
                <w:color w:val="000000"/>
                <w:kern w:val="0"/>
                <w:sz w:val="24"/>
                <w14:ligatures w14:val="none"/>
              </w:rPr>
              <w:t>个村居</w:t>
            </w:r>
            <w:r>
              <w:rPr>
                <w:rFonts w:cs="Times New Roman" w:hint="eastAsia"/>
                <w:color w:val="000000"/>
                <w:kern w:val="0"/>
                <w:sz w:val="24"/>
                <w14:ligatures w14:val="none"/>
              </w:rPr>
              <w:t>（</w:t>
            </w:r>
            <w:r w:rsidRPr="004F57C0">
              <w:rPr>
                <w:rFonts w:cs="Times New Roman"/>
                <w:color w:val="000000"/>
                <w:kern w:val="0"/>
                <w:sz w:val="24"/>
                <w14:ligatures w14:val="none"/>
              </w:rPr>
              <w:t>2</w:t>
            </w:r>
            <w:r w:rsidRPr="00AF6631">
              <w:rPr>
                <w:rFonts w:cs="Times New Roman" w:hint="eastAsia"/>
                <w:color w:val="000000"/>
                <w:kern w:val="0"/>
                <w:sz w:val="24"/>
                <w14:ligatures w14:val="none"/>
              </w:rPr>
              <w:t>个社区，</w:t>
            </w:r>
            <w:r w:rsidRPr="004F57C0">
              <w:rPr>
                <w:rFonts w:cs="Times New Roman"/>
                <w:color w:val="000000"/>
                <w:kern w:val="0"/>
                <w:sz w:val="24"/>
                <w14:ligatures w14:val="none"/>
              </w:rPr>
              <w:t>7</w:t>
            </w:r>
            <w:r w:rsidRPr="00AF6631">
              <w:rPr>
                <w:rFonts w:cs="Times New Roman" w:hint="eastAsia"/>
                <w:color w:val="000000"/>
                <w:kern w:val="0"/>
                <w:sz w:val="24"/>
                <w14:ligatures w14:val="none"/>
              </w:rPr>
              <w:t>个行政村</w:t>
            </w:r>
            <w:r>
              <w:rPr>
                <w:rFonts w:cs="Times New Roman" w:hint="eastAsia"/>
                <w:color w:val="000000"/>
                <w:kern w:val="0"/>
                <w:sz w:val="24"/>
                <w14:ligatures w14:val="none"/>
              </w:rPr>
              <w:t>）：</w:t>
            </w:r>
            <w:r w:rsidRPr="00AF6631">
              <w:rPr>
                <w:rFonts w:cs="Times New Roman" w:hint="eastAsia"/>
                <w:color w:val="000000"/>
                <w:kern w:val="0"/>
                <w:sz w:val="24"/>
                <w14:ligatures w14:val="none"/>
              </w:rPr>
              <w:t>清燕社区、荔湖社区、罗岗村、五一村、太平村、光明村、三联村、明星村、西瓜岭村</w:t>
            </w:r>
            <w:r>
              <w:rPr>
                <w:rFonts w:cs="Times New Roman" w:hint="eastAsia"/>
                <w:color w:val="000000"/>
                <w:kern w:val="0"/>
                <w:sz w:val="24"/>
                <w14:ligatures w14:val="none"/>
              </w:rPr>
              <w:t>。</w:t>
            </w:r>
            <w:r w:rsidRPr="004F57C0">
              <w:rPr>
                <w:rFonts w:cs="Times New Roman"/>
                <w:color w:val="000000"/>
                <w:kern w:val="0"/>
                <w:sz w:val="24"/>
                <w14:ligatures w14:val="none"/>
              </w:rPr>
              <w:t>2022</w:t>
            </w:r>
            <w:r>
              <w:rPr>
                <w:rFonts w:cs="Times New Roman" w:hint="eastAsia"/>
                <w:color w:val="000000"/>
                <w:kern w:val="0"/>
                <w:sz w:val="24"/>
                <w14:ligatures w14:val="none"/>
              </w:rPr>
              <w:t>年</w:t>
            </w:r>
            <w:r w:rsidRPr="004F57C0">
              <w:rPr>
                <w:rFonts w:cs="Times New Roman"/>
                <w:color w:val="000000"/>
                <w:kern w:val="0"/>
                <w:sz w:val="24"/>
                <w14:ligatures w14:val="none"/>
              </w:rPr>
              <w:t>9</w:t>
            </w:r>
            <w:r>
              <w:rPr>
                <w:rFonts w:cs="Times New Roman" w:hint="eastAsia"/>
                <w:color w:val="000000"/>
                <w:kern w:val="0"/>
                <w:sz w:val="24"/>
                <w14:ligatures w14:val="none"/>
              </w:rPr>
              <w:t>月</w:t>
            </w:r>
            <w:r w:rsidRPr="004F57C0">
              <w:rPr>
                <w:rFonts w:cs="Times New Roman"/>
                <w:color w:val="000000"/>
                <w:kern w:val="0"/>
                <w:sz w:val="24"/>
                <w14:ligatures w14:val="none"/>
              </w:rPr>
              <w:t>14</w:t>
            </w:r>
            <w:r>
              <w:rPr>
                <w:rFonts w:cs="Times New Roman" w:hint="eastAsia"/>
                <w:color w:val="000000"/>
                <w:kern w:val="0"/>
                <w:sz w:val="24"/>
                <w14:ligatures w14:val="none"/>
              </w:rPr>
              <w:t>日至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日，项目服务总人次为</w:t>
            </w:r>
            <w:r w:rsidRPr="004F57C0">
              <w:rPr>
                <w:rFonts w:cs="Times New Roman"/>
                <w:color w:val="000000"/>
                <w:kern w:val="0"/>
                <w:sz w:val="24"/>
                <w14:ligatures w14:val="none"/>
              </w:rPr>
              <w:t>17491</w:t>
            </w:r>
            <w:r>
              <w:rPr>
                <w:rFonts w:cs="Times New Roman" w:hint="eastAsia"/>
                <w:color w:val="000000"/>
                <w:kern w:val="0"/>
                <w:sz w:val="24"/>
                <w14:ligatures w14:val="none"/>
              </w:rPr>
              <w:t>人次，但未能明确服务人次是否较上年增长，本指标扣</w:t>
            </w:r>
            <w:r w:rsidR="00274617" w:rsidRPr="004F57C0">
              <w:rPr>
                <w:rFonts w:cs="Times New Roman"/>
                <w:color w:val="000000"/>
                <w:kern w:val="0"/>
                <w:sz w:val="24"/>
                <w14:ligatures w14:val="none"/>
              </w:rPr>
              <w:t>0</w:t>
            </w:r>
            <w:r w:rsidR="00274617">
              <w:rPr>
                <w:rFonts w:cs="Times New Roman" w:hint="eastAsia"/>
                <w:color w:val="000000"/>
                <w:kern w:val="0"/>
                <w:sz w:val="24"/>
                <w14:ligatures w14:val="none"/>
              </w:rPr>
              <w:t>.</w:t>
            </w:r>
            <w:r w:rsidR="00274617"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651350F1" w14:textId="00C6F077" w:rsidR="001A0424" w:rsidRPr="00800487" w:rsidRDefault="00AF6631" w:rsidP="00947FE0">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1</w:t>
            </w:r>
            <w:r w:rsidR="00274617">
              <w:rPr>
                <w:rFonts w:cs="Times New Roman" w:hint="eastAsia"/>
                <w:color w:val="000000"/>
                <w:kern w:val="0"/>
                <w:sz w:val="24"/>
                <w14:ligatures w14:val="none"/>
              </w:rPr>
              <w:t>.</w:t>
            </w:r>
            <w:r w:rsidR="00274617" w:rsidRPr="004F57C0">
              <w:rPr>
                <w:rFonts w:cs="Times New Roman"/>
                <w:color w:val="000000"/>
                <w:kern w:val="0"/>
                <w:sz w:val="24"/>
                <w14:ligatures w14:val="none"/>
              </w:rPr>
              <w:t>5</w:t>
            </w:r>
          </w:p>
        </w:tc>
      </w:tr>
      <w:tr w:rsidR="00A700CA" w:rsidRPr="001A0424" w14:paraId="6F5F35F4" w14:textId="77777777" w:rsidTr="001A0424">
        <w:trPr>
          <w:trHeight w:val="1995"/>
          <w:jc w:val="center"/>
        </w:trPr>
        <w:tc>
          <w:tcPr>
            <w:tcW w:w="553" w:type="dxa"/>
            <w:shd w:val="clear" w:color="auto" w:fill="auto"/>
            <w:vAlign w:val="center"/>
            <w:hideMark/>
          </w:tcPr>
          <w:p w14:paraId="10B7C2C2"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15</w:t>
            </w:r>
          </w:p>
        </w:tc>
        <w:tc>
          <w:tcPr>
            <w:tcW w:w="718" w:type="dxa"/>
            <w:vMerge/>
            <w:shd w:val="clear" w:color="auto" w:fill="auto"/>
            <w:vAlign w:val="center"/>
            <w:hideMark/>
          </w:tcPr>
          <w:p w14:paraId="74B75395"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80E636E"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1B0946CF"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4DEE307D"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45C71B94"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强化教育资源供给能力</w:t>
            </w:r>
          </w:p>
        </w:tc>
        <w:tc>
          <w:tcPr>
            <w:tcW w:w="708" w:type="dxa"/>
            <w:shd w:val="clear" w:color="auto" w:fill="auto"/>
            <w:vAlign w:val="center"/>
            <w:hideMark/>
          </w:tcPr>
          <w:p w14:paraId="0279D363"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16AF2F8B"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完成</w:t>
            </w:r>
            <w:r w:rsidRPr="004F57C0">
              <w:rPr>
                <w:rFonts w:cs="Times New Roman"/>
                <w:color w:val="000000"/>
                <w:kern w:val="0"/>
                <w:sz w:val="24"/>
                <w14:ligatures w14:val="none"/>
              </w:rPr>
              <w:t>1</w:t>
            </w:r>
            <w:r w:rsidRPr="001A0424">
              <w:rPr>
                <w:rFonts w:cs="Times New Roman"/>
                <w:color w:val="000000"/>
                <w:kern w:val="0"/>
                <w:sz w:val="24"/>
                <w14:ligatures w14:val="none"/>
              </w:rPr>
              <w:t>所荔湖街道公办初中建设，推进荔湖街道第一小学扩建进度，</w:t>
            </w:r>
            <w:r w:rsidRPr="001A0424">
              <w:rPr>
                <w:rFonts w:cs="Times New Roman"/>
                <w:color w:val="000000"/>
                <w:kern w:val="0"/>
                <w:sz w:val="24"/>
                <w14:ligatures w14:val="none"/>
              </w:rPr>
              <w:lastRenderedPageBreak/>
              <w:t>满足周边适龄学生就近入学需求</w:t>
            </w:r>
          </w:p>
        </w:tc>
        <w:tc>
          <w:tcPr>
            <w:tcW w:w="1701" w:type="dxa"/>
            <w:shd w:val="clear" w:color="auto" w:fill="auto"/>
            <w:vAlign w:val="center"/>
            <w:hideMark/>
          </w:tcPr>
          <w:p w14:paraId="59BFB247"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lastRenderedPageBreak/>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年教育资源建设情况综合评分，</w:t>
            </w:r>
            <w:r w:rsidRPr="004F57C0">
              <w:rPr>
                <w:rFonts w:cs="Times New Roman"/>
                <w:color w:val="000000"/>
                <w:kern w:val="0"/>
                <w:sz w:val="24"/>
                <w14:ligatures w14:val="none"/>
              </w:rPr>
              <w:t>2023</w:t>
            </w:r>
            <w:r w:rsidRPr="001A0424">
              <w:rPr>
                <w:rFonts w:cs="Times New Roman"/>
                <w:color w:val="000000"/>
                <w:kern w:val="0"/>
                <w:sz w:val="24"/>
                <w14:ligatures w14:val="none"/>
              </w:rPr>
              <w:t>年</w:t>
            </w:r>
            <w:r w:rsidRPr="004F57C0">
              <w:rPr>
                <w:rFonts w:cs="Times New Roman"/>
                <w:color w:val="000000"/>
                <w:kern w:val="0"/>
                <w:sz w:val="24"/>
                <w14:ligatures w14:val="none"/>
              </w:rPr>
              <w:t>100</w:t>
            </w:r>
            <w:r w:rsidRPr="001A0424">
              <w:rPr>
                <w:rFonts w:cs="Times New Roman"/>
                <w:color w:val="000000"/>
                <w:kern w:val="0"/>
                <w:sz w:val="24"/>
                <w14:ligatures w14:val="none"/>
              </w:rPr>
              <w:t>%</w:t>
            </w:r>
            <w:r w:rsidRPr="001A0424">
              <w:rPr>
                <w:rFonts w:cs="Times New Roman"/>
                <w:color w:val="000000"/>
                <w:kern w:val="0"/>
                <w:sz w:val="24"/>
                <w14:ligatures w14:val="none"/>
              </w:rPr>
              <w:t>完成公办初中建设、第一小学扩建工作得满分，否则根据</w:t>
            </w:r>
            <w:r w:rsidRPr="001A0424">
              <w:rPr>
                <w:rFonts w:cs="Times New Roman"/>
                <w:color w:val="000000"/>
                <w:kern w:val="0"/>
                <w:sz w:val="24"/>
                <w14:ligatures w14:val="none"/>
              </w:rPr>
              <w:lastRenderedPageBreak/>
              <w:t>实际情况综合评分。</w:t>
            </w:r>
          </w:p>
        </w:tc>
        <w:tc>
          <w:tcPr>
            <w:tcW w:w="3969" w:type="dxa"/>
            <w:shd w:val="clear" w:color="auto" w:fill="auto"/>
            <w:vAlign w:val="center"/>
            <w:hideMark/>
          </w:tcPr>
          <w:p w14:paraId="6FBA881F" w14:textId="26C43327" w:rsidR="00A700CA"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lastRenderedPageBreak/>
              <w:t>根据荔湖街提供的</w:t>
            </w:r>
            <w:r w:rsidRPr="00A700CA">
              <w:rPr>
                <w:rFonts w:cs="Times New Roman" w:hint="eastAsia"/>
                <w:color w:val="000000"/>
                <w:kern w:val="0"/>
                <w:sz w:val="24"/>
                <w14:ligatures w14:val="none"/>
              </w:rPr>
              <w:t>增城区第一实验小学</w:t>
            </w:r>
            <w:r>
              <w:rPr>
                <w:rFonts w:cs="Times New Roman" w:hint="eastAsia"/>
                <w:color w:val="000000"/>
                <w:kern w:val="0"/>
                <w:sz w:val="24"/>
                <w14:ligatures w14:val="none"/>
              </w:rPr>
              <w:t>现场照片及相关工作开展情况说明，截至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日，已助力推进</w:t>
            </w:r>
            <w:r w:rsidRPr="00A700CA">
              <w:rPr>
                <w:rFonts w:cs="Times New Roman" w:hint="eastAsia"/>
                <w:color w:val="000000"/>
                <w:kern w:val="0"/>
                <w:sz w:val="24"/>
                <w14:ligatures w14:val="none"/>
              </w:rPr>
              <w:t>增城区第一实验小学</w:t>
            </w:r>
            <w:r>
              <w:rPr>
                <w:rFonts w:cs="Times New Roman" w:hint="eastAsia"/>
                <w:color w:val="000000"/>
                <w:kern w:val="0"/>
                <w:sz w:val="24"/>
                <w14:ligatures w14:val="none"/>
              </w:rPr>
              <w:t>道路建设，并协助开展处理开学相关事宜。</w:t>
            </w:r>
          </w:p>
          <w:p w14:paraId="2A2722EA" w14:textId="46CB8BE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根据《关于商请解决荔湖街公办初中学位不足问题的函》，荔湖街于</w:t>
            </w:r>
            <w:r w:rsidRPr="004F57C0">
              <w:rPr>
                <w:rFonts w:cs="Times New Roman"/>
                <w:color w:val="000000"/>
                <w:kern w:val="0"/>
                <w:sz w:val="24"/>
                <w14:ligatures w14:val="none"/>
              </w:rPr>
              <w:t>2</w:t>
            </w:r>
            <w:r>
              <w:rPr>
                <w:rFonts w:cs="Times New Roman" w:hint="eastAsia"/>
                <w:color w:val="000000"/>
                <w:kern w:val="0"/>
                <w:sz w:val="24"/>
                <w14:ligatures w14:val="none"/>
              </w:rPr>
              <w:t>根据《关于协调解决增城中学高中部增办初中班经费的请示》（增城</w:t>
            </w:r>
            <w:r>
              <w:rPr>
                <w:rFonts w:cs="Times New Roman" w:hint="eastAsia"/>
                <w:color w:val="000000"/>
                <w:kern w:val="0"/>
                <w:sz w:val="24"/>
                <w14:ligatures w14:val="none"/>
              </w:rPr>
              <w:lastRenderedPageBreak/>
              <w:t>中学</w:t>
            </w:r>
            <w:r w:rsidRPr="00E8176A">
              <w:rPr>
                <w:rFonts w:cs="Times New Roman" w:hint="eastAsia"/>
                <w:color w:val="000000"/>
                <w:kern w:val="0"/>
                <w:sz w:val="24"/>
                <w14:ligatures w14:val="none"/>
              </w:rPr>
              <w:t>〔</w:t>
            </w:r>
            <w:r w:rsidRPr="004F57C0">
              <w:rPr>
                <w:rFonts w:cs="Times New Roman"/>
                <w:color w:val="000000"/>
                <w:kern w:val="0"/>
                <w:sz w:val="24"/>
                <w14:ligatures w14:val="none"/>
              </w:rPr>
              <w:t>2023</w:t>
            </w:r>
            <w:r w:rsidRPr="00E8176A">
              <w:rPr>
                <w:rFonts w:cs="Times New Roman" w:hint="eastAsia"/>
                <w:color w:val="000000"/>
                <w:kern w:val="0"/>
                <w:sz w:val="24"/>
                <w14:ligatures w14:val="none"/>
              </w:rPr>
              <w:t>〕</w:t>
            </w:r>
            <w:r w:rsidRPr="004F57C0">
              <w:rPr>
                <w:rFonts w:cs="Times New Roman"/>
                <w:color w:val="000000"/>
                <w:kern w:val="0"/>
                <w:sz w:val="24"/>
                <w14:ligatures w14:val="none"/>
              </w:rPr>
              <w:t>2</w:t>
            </w:r>
            <w:r>
              <w:rPr>
                <w:rFonts w:cs="Times New Roman" w:hint="eastAsia"/>
                <w:color w:val="000000"/>
                <w:kern w:val="0"/>
                <w:sz w:val="24"/>
                <w14:ligatures w14:val="none"/>
              </w:rPr>
              <w:t>号）及《荔湖街收文呈批表》，增城中学预计增设</w:t>
            </w:r>
            <w:r w:rsidRPr="004F57C0">
              <w:rPr>
                <w:rFonts w:cs="Times New Roman"/>
                <w:color w:val="000000"/>
                <w:kern w:val="0"/>
                <w:sz w:val="24"/>
                <w14:ligatures w14:val="none"/>
              </w:rPr>
              <w:t>6</w:t>
            </w:r>
            <w:r>
              <w:rPr>
                <w:rFonts w:cs="Times New Roman" w:hint="eastAsia"/>
                <w:color w:val="000000"/>
                <w:kern w:val="0"/>
                <w:sz w:val="24"/>
                <w14:ligatures w14:val="none"/>
              </w:rPr>
              <w:t>个初中班，其中</w:t>
            </w:r>
            <w:r w:rsidRPr="004F57C0">
              <w:rPr>
                <w:rFonts w:cs="Times New Roman"/>
                <w:color w:val="000000"/>
                <w:kern w:val="0"/>
                <w:sz w:val="24"/>
                <w14:ligatures w14:val="none"/>
              </w:rPr>
              <w:t>2</w:t>
            </w:r>
            <w:r>
              <w:rPr>
                <w:rFonts w:cs="Times New Roman" w:hint="eastAsia"/>
                <w:color w:val="000000"/>
                <w:kern w:val="0"/>
                <w:sz w:val="24"/>
                <w14:ligatures w14:val="none"/>
              </w:rPr>
              <w:t>个班面向增城区全区招生，</w:t>
            </w:r>
            <w:r w:rsidRPr="004F57C0">
              <w:rPr>
                <w:rFonts w:cs="Times New Roman"/>
                <w:color w:val="000000"/>
                <w:kern w:val="0"/>
                <w:sz w:val="24"/>
                <w14:ligatures w14:val="none"/>
              </w:rPr>
              <w:t>4</w:t>
            </w:r>
            <w:r>
              <w:rPr>
                <w:rFonts w:cs="Times New Roman" w:hint="eastAsia"/>
                <w:color w:val="000000"/>
                <w:kern w:val="0"/>
                <w:sz w:val="24"/>
                <w14:ligatures w14:val="none"/>
              </w:rPr>
              <w:t>个班面向荔湖街范围招生，初中班增设经费需荔湖街协调解决。根据荔湖街提供的采购及验收文件，截</w:t>
            </w:r>
            <w:r w:rsidR="004B390C">
              <w:rPr>
                <w:rFonts w:cs="Times New Roman" w:hint="eastAsia"/>
                <w:color w:val="000000"/>
                <w:kern w:val="0"/>
                <w:sz w:val="24"/>
                <w14:ligatures w14:val="none"/>
              </w:rPr>
              <w:t>至</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w:t>
            </w:r>
            <w:r w:rsidRPr="004F57C0">
              <w:rPr>
                <w:rFonts w:cs="Times New Roman"/>
                <w:color w:val="000000"/>
                <w:kern w:val="0"/>
                <w:sz w:val="24"/>
                <w14:ligatures w14:val="none"/>
              </w:rPr>
              <w:t>31</w:t>
            </w:r>
            <w:r>
              <w:rPr>
                <w:rFonts w:cs="Times New Roman" w:hint="eastAsia"/>
                <w:color w:val="000000"/>
                <w:kern w:val="0"/>
                <w:sz w:val="24"/>
                <w14:ligatures w14:val="none"/>
              </w:rPr>
              <w:t>日，增城中学已新增购置宿舍热水系统。</w:t>
            </w:r>
            <w:r w:rsidR="00C928FF">
              <w:rPr>
                <w:rFonts w:cs="Times New Roman" w:hint="eastAsia"/>
                <w:color w:val="000000"/>
                <w:kern w:val="0"/>
                <w:sz w:val="24"/>
                <w14:ligatures w14:val="none"/>
              </w:rPr>
              <w:t>根据《荔湖街</w:t>
            </w:r>
            <w:r w:rsidR="00C928FF" w:rsidRPr="004F57C0">
              <w:rPr>
                <w:rFonts w:cs="Times New Roman"/>
                <w:color w:val="000000"/>
                <w:kern w:val="0"/>
                <w:sz w:val="24"/>
                <w14:ligatures w14:val="none"/>
              </w:rPr>
              <w:t>2023</w:t>
            </w:r>
            <w:r w:rsidR="00C928FF">
              <w:rPr>
                <w:rFonts w:cs="Times New Roman" w:hint="eastAsia"/>
                <w:color w:val="000000"/>
                <w:kern w:val="0"/>
                <w:sz w:val="24"/>
                <w14:ligatures w14:val="none"/>
              </w:rPr>
              <w:t>年主要工作情况及</w:t>
            </w:r>
            <w:r w:rsidR="00C928FF" w:rsidRPr="004F57C0">
              <w:rPr>
                <w:rFonts w:cs="Times New Roman"/>
                <w:color w:val="000000"/>
                <w:kern w:val="0"/>
                <w:sz w:val="24"/>
                <w14:ligatures w14:val="none"/>
              </w:rPr>
              <w:t>2024</w:t>
            </w:r>
            <w:r w:rsidR="00C928FF">
              <w:rPr>
                <w:rFonts w:cs="Times New Roman" w:hint="eastAsia"/>
                <w:color w:val="000000"/>
                <w:kern w:val="0"/>
                <w:sz w:val="24"/>
                <w14:ligatures w14:val="none"/>
              </w:rPr>
              <w:t>年重点工作安排》</w:t>
            </w:r>
            <w:r>
              <w:rPr>
                <w:rFonts w:cs="Times New Roman" w:hint="eastAsia"/>
                <w:color w:val="000000"/>
                <w:kern w:val="0"/>
                <w:sz w:val="24"/>
                <w14:ligatures w14:val="none"/>
              </w:rPr>
              <w:t>，</w:t>
            </w:r>
            <w:r w:rsidR="00C928FF" w:rsidRPr="00C928FF">
              <w:rPr>
                <w:rFonts w:cs="Times New Roman" w:hint="eastAsia"/>
                <w:color w:val="000000"/>
                <w:kern w:val="0"/>
                <w:sz w:val="24"/>
                <w14:ligatures w14:val="none"/>
              </w:rPr>
              <w:t>推动增城中学初中部</w:t>
            </w:r>
            <w:r w:rsidR="00C928FF">
              <w:rPr>
                <w:rFonts w:cs="Times New Roman" w:hint="eastAsia"/>
                <w:color w:val="000000"/>
                <w:kern w:val="0"/>
                <w:sz w:val="24"/>
                <w14:ligatures w14:val="none"/>
              </w:rPr>
              <w:t>（</w:t>
            </w:r>
            <w:r w:rsidR="00C928FF" w:rsidRPr="00C928FF">
              <w:rPr>
                <w:rFonts w:cs="Times New Roman" w:hint="eastAsia"/>
                <w:color w:val="000000"/>
                <w:kern w:val="0"/>
                <w:sz w:val="24"/>
                <w14:ligatures w14:val="none"/>
              </w:rPr>
              <w:t>荔湖校区</w:t>
            </w:r>
            <w:r w:rsidR="00C928FF">
              <w:rPr>
                <w:rFonts w:cs="Times New Roman" w:hint="eastAsia"/>
                <w:color w:val="000000"/>
                <w:kern w:val="0"/>
                <w:sz w:val="24"/>
                <w14:ligatures w14:val="none"/>
              </w:rPr>
              <w:t>）</w:t>
            </w:r>
            <w:r w:rsidR="00C928FF" w:rsidRPr="00C928FF">
              <w:rPr>
                <w:rFonts w:cs="Times New Roman" w:hint="eastAsia"/>
                <w:color w:val="000000"/>
                <w:kern w:val="0"/>
                <w:sz w:val="24"/>
                <w14:ligatures w14:val="none"/>
              </w:rPr>
              <w:t>、增城区第一实验小学</w:t>
            </w:r>
            <w:r w:rsidR="00C928FF" w:rsidRPr="004F57C0">
              <w:rPr>
                <w:rFonts w:cs="Times New Roman"/>
                <w:color w:val="000000"/>
                <w:kern w:val="0"/>
                <w:sz w:val="24"/>
                <w14:ligatures w14:val="none"/>
              </w:rPr>
              <w:t>2023</w:t>
            </w:r>
            <w:r w:rsidR="00C928FF" w:rsidRPr="00C928FF">
              <w:rPr>
                <w:rFonts w:cs="Times New Roman" w:hint="eastAsia"/>
                <w:color w:val="000000"/>
                <w:kern w:val="0"/>
                <w:sz w:val="24"/>
                <w14:ligatures w14:val="none"/>
              </w:rPr>
              <w:t>年</w:t>
            </w:r>
            <w:r w:rsidR="00C928FF" w:rsidRPr="004F57C0">
              <w:rPr>
                <w:rFonts w:cs="Times New Roman"/>
                <w:color w:val="000000"/>
                <w:kern w:val="0"/>
                <w:sz w:val="24"/>
                <w14:ligatures w14:val="none"/>
              </w:rPr>
              <w:t>9</w:t>
            </w:r>
            <w:r w:rsidR="00C928FF" w:rsidRPr="00C928FF">
              <w:rPr>
                <w:rFonts w:cs="Times New Roman" w:hint="eastAsia"/>
                <w:color w:val="000000"/>
                <w:kern w:val="0"/>
                <w:sz w:val="24"/>
                <w14:ligatures w14:val="none"/>
              </w:rPr>
              <w:t>月如期开学，新增学位</w:t>
            </w:r>
            <w:r w:rsidR="00C928FF" w:rsidRPr="004F57C0">
              <w:rPr>
                <w:rFonts w:cs="Times New Roman"/>
                <w:color w:val="000000"/>
                <w:kern w:val="0"/>
                <w:sz w:val="24"/>
                <w14:ligatures w14:val="none"/>
              </w:rPr>
              <w:t>2790</w:t>
            </w:r>
            <w:r w:rsidR="00C928FF" w:rsidRPr="00C928FF">
              <w:rPr>
                <w:rFonts w:cs="Times New Roman" w:hint="eastAsia"/>
                <w:color w:val="000000"/>
                <w:kern w:val="0"/>
                <w:sz w:val="24"/>
                <w14:ligatures w14:val="none"/>
              </w:rPr>
              <w:t>个</w:t>
            </w:r>
            <w:r w:rsidR="00C928FF">
              <w:rPr>
                <w:rFonts w:cs="Times New Roman" w:hint="eastAsia"/>
                <w:color w:val="000000"/>
                <w:kern w:val="0"/>
                <w:sz w:val="24"/>
                <w14:ligatures w14:val="none"/>
              </w:rPr>
              <w:t>，一定程度上有助于满足</w:t>
            </w:r>
            <w:r w:rsidR="00C928FF" w:rsidRPr="001A0424">
              <w:rPr>
                <w:rFonts w:cs="Times New Roman"/>
                <w:color w:val="000000"/>
                <w:kern w:val="0"/>
                <w:sz w:val="24"/>
                <w14:ligatures w14:val="none"/>
              </w:rPr>
              <w:t>周边适龄学生就近入学需求</w:t>
            </w:r>
            <w:r>
              <w:rPr>
                <w:rFonts w:cs="Times New Roman" w:hint="eastAsia"/>
                <w:color w:val="000000"/>
                <w:kern w:val="0"/>
                <w:sz w:val="24"/>
                <w14:ligatures w14:val="none"/>
              </w:rPr>
              <w:t>。</w:t>
            </w:r>
          </w:p>
        </w:tc>
        <w:tc>
          <w:tcPr>
            <w:tcW w:w="843" w:type="dxa"/>
            <w:shd w:val="clear" w:color="auto" w:fill="auto"/>
            <w:vAlign w:val="center"/>
            <w:hideMark/>
          </w:tcPr>
          <w:p w14:paraId="3A732BAC" w14:textId="39C62CCC" w:rsidR="00A700CA" w:rsidRPr="004F57C0" w:rsidRDefault="00C928FF"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A700CA" w:rsidRPr="001A0424" w14:paraId="181AB06A" w14:textId="77777777" w:rsidTr="001A0424">
        <w:trPr>
          <w:trHeight w:val="1140"/>
          <w:jc w:val="center"/>
        </w:trPr>
        <w:tc>
          <w:tcPr>
            <w:tcW w:w="553" w:type="dxa"/>
            <w:shd w:val="clear" w:color="auto" w:fill="auto"/>
            <w:vAlign w:val="center"/>
            <w:hideMark/>
          </w:tcPr>
          <w:p w14:paraId="32A5D4FE"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16</w:t>
            </w:r>
          </w:p>
        </w:tc>
        <w:tc>
          <w:tcPr>
            <w:tcW w:w="718" w:type="dxa"/>
            <w:vMerge/>
            <w:shd w:val="clear" w:color="auto" w:fill="auto"/>
            <w:vAlign w:val="center"/>
            <w:hideMark/>
          </w:tcPr>
          <w:p w14:paraId="1EE8D7C9"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65AB06BE"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6D2EA739"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31D22DBE"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6731AB90"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维护荔湖街道社会稳定</w:t>
            </w:r>
          </w:p>
        </w:tc>
        <w:tc>
          <w:tcPr>
            <w:tcW w:w="708" w:type="dxa"/>
            <w:shd w:val="clear" w:color="auto" w:fill="auto"/>
            <w:vAlign w:val="center"/>
            <w:hideMark/>
          </w:tcPr>
          <w:p w14:paraId="778F8F79"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597FFED4"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落实治安综合治理各项工作，实现</w:t>
            </w:r>
            <w:r w:rsidRPr="001A0424">
              <w:rPr>
                <w:rFonts w:cs="Times New Roman"/>
                <w:color w:val="000000"/>
                <w:kern w:val="0"/>
                <w:sz w:val="24"/>
                <w14:ligatures w14:val="none"/>
              </w:rPr>
              <w:t>“</w:t>
            </w:r>
            <w:r w:rsidRPr="001A0424">
              <w:rPr>
                <w:rFonts w:cs="Times New Roman"/>
                <w:color w:val="000000"/>
                <w:kern w:val="0"/>
                <w:sz w:val="24"/>
                <w14:ligatures w14:val="none"/>
              </w:rPr>
              <w:t>五个不发生</w:t>
            </w:r>
            <w:r w:rsidRPr="001A0424">
              <w:rPr>
                <w:rFonts w:cs="Times New Roman"/>
                <w:color w:val="000000"/>
                <w:kern w:val="0"/>
                <w:sz w:val="24"/>
                <w14:ligatures w14:val="none"/>
              </w:rPr>
              <w:t>”</w:t>
            </w:r>
            <w:r w:rsidRPr="001A0424">
              <w:rPr>
                <w:rFonts w:cs="Times New Roman"/>
                <w:color w:val="000000"/>
                <w:kern w:val="0"/>
                <w:sz w:val="24"/>
                <w14:ligatures w14:val="none"/>
              </w:rPr>
              <w:t>目标</w:t>
            </w:r>
          </w:p>
        </w:tc>
        <w:tc>
          <w:tcPr>
            <w:tcW w:w="1701" w:type="dxa"/>
            <w:shd w:val="clear" w:color="auto" w:fill="auto"/>
            <w:vAlign w:val="center"/>
            <w:hideMark/>
          </w:tcPr>
          <w:p w14:paraId="1E5FFE2F"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年治安综合治理工作落实情况及</w:t>
            </w:r>
            <w:r w:rsidRPr="001A0424">
              <w:rPr>
                <w:rFonts w:cs="Times New Roman"/>
                <w:color w:val="000000"/>
                <w:kern w:val="0"/>
                <w:sz w:val="24"/>
                <w14:ligatures w14:val="none"/>
              </w:rPr>
              <w:t>“</w:t>
            </w:r>
            <w:r w:rsidRPr="001A0424">
              <w:rPr>
                <w:rFonts w:cs="Times New Roman"/>
                <w:color w:val="000000"/>
                <w:kern w:val="0"/>
                <w:sz w:val="24"/>
                <w14:ligatures w14:val="none"/>
              </w:rPr>
              <w:t>五个不发生</w:t>
            </w:r>
            <w:r w:rsidRPr="001A0424">
              <w:rPr>
                <w:rFonts w:cs="Times New Roman"/>
                <w:color w:val="000000"/>
                <w:kern w:val="0"/>
                <w:sz w:val="24"/>
                <w14:ligatures w14:val="none"/>
              </w:rPr>
              <w:t>”</w:t>
            </w:r>
            <w:r w:rsidRPr="001A0424">
              <w:rPr>
                <w:rFonts w:cs="Times New Roman"/>
                <w:color w:val="000000"/>
                <w:kern w:val="0"/>
                <w:sz w:val="24"/>
                <w14:ligatures w14:val="none"/>
              </w:rPr>
              <w:t>目标实现情况综合评分。</w:t>
            </w:r>
          </w:p>
        </w:tc>
        <w:tc>
          <w:tcPr>
            <w:tcW w:w="3969" w:type="dxa"/>
            <w:shd w:val="clear" w:color="auto" w:fill="auto"/>
            <w:vAlign w:val="center"/>
            <w:hideMark/>
          </w:tcPr>
          <w:p w14:paraId="63A70B84" w14:textId="6594EFCB" w:rsidR="00A700CA" w:rsidRPr="001A0424" w:rsidRDefault="00DE7470"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根据荔湖街提供的相关材料，</w:t>
            </w:r>
            <w:r w:rsidRPr="004F57C0">
              <w:rPr>
                <w:rFonts w:cs="Times New Roman"/>
                <w:color w:val="000000"/>
                <w:kern w:val="0"/>
                <w:sz w:val="24"/>
                <w14:ligatures w14:val="none"/>
              </w:rPr>
              <w:t>2023</w:t>
            </w:r>
            <w:r w:rsidR="008F2399">
              <w:rPr>
                <w:rFonts w:cs="Times New Roman" w:hint="eastAsia"/>
                <w:color w:val="000000"/>
                <w:kern w:val="0"/>
                <w:sz w:val="24"/>
                <w14:ligatures w14:val="none"/>
              </w:rPr>
              <w:t>年度荔湖街</w:t>
            </w:r>
            <w:r>
              <w:rPr>
                <w:rFonts w:cs="Times New Roman" w:hint="eastAsia"/>
                <w:color w:val="000000"/>
                <w:kern w:val="0"/>
                <w:sz w:val="24"/>
                <w14:ligatures w14:val="none"/>
              </w:rPr>
              <w:t>通过</w:t>
            </w:r>
            <w:r w:rsidR="00E31BA6">
              <w:rPr>
                <w:rFonts w:cs="Times New Roman" w:hint="eastAsia"/>
                <w:color w:val="000000"/>
                <w:kern w:val="0"/>
                <w:sz w:val="24"/>
                <w14:ligatures w14:val="none"/>
              </w:rPr>
              <w:t>委托</w:t>
            </w:r>
            <w:r w:rsidR="00B6452C" w:rsidRPr="00771B5D">
              <w:rPr>
                <w:rFonts w:cs="Times New Roman" w:hint="eastAsia"/>
                <w:color w:val="000000"/>
                <w:kern w:val="0"/>
                <w:sz w:val="24"/>
                <w14:ligatures w14:val="none"/>
              </w:rPr>
              <w:t>广州市增城区保安服务有限公司</w:t>
            </w:r>
            <w:r w:rsidR="00B6452C">
              <w:rPr>
                <w:rFonts w:cs="Times New Roman" w:hint="eastAsia"/>
                <w:color w:val="000000"/>
                <w:kern w:val="0"/>
                <w:sz w:val="24"/>
                <w14:ligatures w14:val="none"/>
              </w:rPr>
              <w:t>对荔湖街安全进行</w:t>
            </w:r>
            <w:r w:rsidR="00E31BA6">
              <w:rPr>
                <w:rFonts w:cs="Times New Roman" w:hint="eastAsia"/>
                <w:color w:val="000000"/>
                <w:kern w:val="0"/>
                <w:sz w:val="24"/>
                <w14:ligatures w14:val="none"/>
              </w:rPr>
              <w:t>综合管理</w:t>
            </w:r>
            <w:r>
              <w:rPr>
                <w:rFonts w:cs="Times New Roman" w:hint="eastAsia"/>
                <w:color w:val="000000"/>
                <w:kern w:val="0"/>
                <w:sz w:val="24"/>
                <w14:ligatures w14:val="none"/>
              </w:rPr>
              <w:t>的方式建立</w:t>
            </w:r>
            <w:r w:rsidRPr="004F57C0">
              <w:rPr>
                <w:rFonts w:cs="Times New Roman"/>
                <w:color w:val="000000"/>
                <w:kern w:val="0"/>
                <w:sz w:val="24"/>
                <w14:ligatures w14:val="none"/>
              </w:rPr>
              <w:t>25</w:t>
            </w:r>
            <w:r>
              <w:rPr>
                <w:rFonts w:cs="Times New Roman" w:hint="eastAsia"/>
                <w:color w:val="000000"/>
                <w:kern w:val="0"/>
                <w:sz w:val="24"/>
                <w14:ligatures w14:val="none"/>
              </w:rPr>
              <w:t>人的专业突击保安队伍</w:t>
            </w:r>
            <w:r w:rsidRPr="00DE7470">
              <w:rPr>
                <w:rFonts w:cs="Times New Roman" w:hint="eastAsia"/>
                <w:color w:val="000000"/>
                <w:kern w:val="0"/>
                <w:sz w:val="24"/>
                <w14:ligatures w14:val="none"/>
              </w:rPr>
              <w:t>，协助荔湖街开展各项治安维稳、应急处突工作</w:t>
            </w:r>
            <w:r>
              <w:rPr>
                <w:rFonts w:cs="Times New Roman" w:hint="eastAsia"/>
                <w:color w:val="000000"/>
                <w:kern w:val="0"/>
                <w:sz w:val="24"/>
                <w14:ligatures w14:val="none"/>
              </w:rPr>
              <w:t>；聘请</w:t>
            </w:r>
            <w:r w:rsidRPr="004F57C0">
              <w:rPr>
                <w:rFonts w:cs="Times New Roman"/>
                <w:color w:val="000000"/>
                <w:kern w:val="0"/>
                <w:sz w:val="24"/>
                <w14:ligatures w14:val="none"/>
              </w:rPr>
              <w:t>1</w:t>
            </w:r>
            <w:r>
              <w:rPr>
                <w:rFonts w:cs="Times New Roman" w:hint="eastAsia"/>
                <w:color w:val="000000"/>
                <w:kern w:val="0"/>
                <w:sz w:val="24"/>
                <w14:ligatures w14:val="none"/>
              </w:rPr>
              <w:t>名专业社工驻点荔湖街社会心理服务站，为荔湖街辖区严重精神障碍患者驻点开展专项工作；</w:t>
            </w:r>
            <w:r w:rsidR="008F2399">
              <w:rPr>
                <w:rFonts w:cs="Times New Roman" w:hint="eastAsia"/>
                <w:color w:val="000000"/>
                <w:kern w:val="0"/>
                <w:sz w:val="24"/>
                <w14:ligatures w14:val="none"/>
              </w:rPr>
              <w:t>委托</w:t>
            </w:r>
            <w:r w:rsidR="00771B5D" w:rsidRPr="00771B5D">
              <w:rPr>
                <w:rFonts w:cs="Times New Roman" w:hint="eastAsia"/>
                <w:color w:val="000000"/>
                <w:kern w:val="0"/>
                <w:sz w:val="24"/>
                <w14:ligatures w14:val="none"/>
              </w:rPr>
              <w:t>广州</w:t>
            </w:r>
            <w:r w:rsidR="00771B5D" w:rsidRPr="00771B5D">
              <w:rPr>
                <w:rFonts w:cs="Times New Roman" w:hint="eastAsia"/>
                <w:color w:val="000000"/>
                <w:kern w:val="0"/>
                <w:sz w:val="24"/>
                <w14:ligatures w14:val="none"/>
              </w:rPr>
              <w:lastRenderedPageBreak/>
              <w:t>市安民保安服务有限公司</w:t>
            </w:r>
            <w:r w:rsidR="00B6452C">
              <w:rPr>
                <w:rFonts w:cs="Times New Roman" w:hint="eastAsia"/>
                <w:color w:val="000000"/>
                <w:kern w:val="0"/>
                <w:sz w:val="24"/>
                <w14:ligatures w14:val="none"/>
              </w:rPr>
              <w:t>组织</w:t>
            </w:r>
            <w:r w:rsidR="008F2399" w:rsidRPr="004F57C0">
              <w:rPr>
                <w:rFonts w:cs="Times New Roman"/>
                <w:color w:val="000000"/>
                <w:kern w:val="0"/>
                <w:sz w:val="24"/>
                <w14:ligatures w14:val="none"/>
              </w:rPr>
              <w:t>10</w:t>
            </w:r>
            <w:r w:rsidR="008F2399" w:rsidRPr="008F2399">
              <w:rPr>
                <w:rFonts w:cs="Times New Roman" w:hint="eastAsia"/>
                <w:color w:val="000000"/>
                <w:kern w:val="0"/>
                <w:sz w:val="24"/>
                <w14:ligatures w14:val="none"/>
              </w:rPr>
              <w:t>名工作人员驻点荔湖街应急指挥中心，实行</w:t>
            </w:r>
            <w:r w:rsidR="008F2399" w:rsidRPr="004F57C0">
              <w:rPr>
                <w:rFonts w:cs="Times New Roman"/>
                <w:color w:val="000000"/>
                <w:kern w:val="0"/>
                <w:sz w:val="24"/>
                <w14:ligatures w14:val="none"/>
              </w:rPr>
              <w:t>24</w:t>
            </w:r>
            <w:r w:rsidR="008F2399" w:rsidRPr="008F2399">
              <w:rPr>
                <w:rFonts w:cs="Times New Roman" w:hint="eastAsia"/>
                <w:color w:val="000000"/>
                <w:kern w:val="0"/>
                <w:sz w:val="24"/>
                <w14:ligatures w14:val="none"/>
              </w:rPr>
              <w:t>小时值班值守，提供技防技术支持，快速应急处置各类突发事件</w:t>
            </w:r>
            <w:r w:rsidR="008F2399">
              <w:rPr>
                <w:rFonts w:cs="Times New Roman" w:hint="eastAsia"/>
                <w:color w:val="000000"/>
                <w:kern w:val="0"/>
                <w:sz w:val="24"/>
                <w14:ligatures w14:val="none"/>
              </w:rPr>
              <w:t>。根据荔湖街提供的《情况说明》，</w:t>
            </w:r>
            <w:r w:rsidR="008F2399" w:rsidRPr="004F57C0">
              <w:rPr>
                <w:rFonts w:cs="Times New Roman"/>
                <w:color w:val="000000"/>
                <w:kern w:val="0"/>
                <w:sz w:val="24"/>
                <w14:ligatures w14:val="none"/>
              </w:rPr>
              <w:t>2023</w:t>
            </w:r>
            <w:r w:rsidR="008F2399" w:rsidRPr="008F2399">
              <w:rPr>
                <w:rFonts w:cs="Times New Roman" w:hint="eastAsia"/>
                <w:color w:val="000000"/>
                <w:kern w:val="0"/>
                <w:sz w:val="24"/>
                <w14:ligatures w14:val="none"/>
              </w:rPr>
              <w:t>年全年</w:t>
            </w:r>
            <w:r w:rsidR="00021D10">
              <w:rPr>
                <w:rFonts w:cs="Times New Roman" w:hint="eastAsia"/>
                <w:color w:val="000000"/>
                <w:kern w:val="0"/>
                <w:sz w:val="24"/>
                <w14:ligatures w14:val="none"/>
              </w:rPr>
              <w:t>荔湖街</w:t>
            </w:r>
            <w:r w:rsidR="008F2399" w:rsidRPr="008F2399">
              <w:rPr>
                <w:rFonts w:cs="Times New Roman" w:hint="eastAsia"/>
                <w:color w:val="000000"/>
                <w:kern w:val="0"/>
                <w:sz w:val="24"/>
                <w14:ligatures w14:val="none"/>
              </w:rPr>
              <w:t>未发生重大影响事件、未发生暴恐事件、未发生重大群体性事件、未发生影响恶劣的个人极端暴力犯罪事件、未发生重特大公共安全事故。</w:t>
            </w:r>
          </w:p>
        </w:tc>
        <w:tc>
          <w:tcPr>
            <w:tcW w:w="843" w:type="dxa"/>
            <w:shd w:val="clear" w:color="auto" w:fill="auto"/>
            <w:vAlign w:val="center"/>
            <w:hideMark/>
          </w:tcPr>
          <w:p w14:paraId="1A71BADF" w14:textId="57EE66A8"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A700CA" w:rsidRPr="001A0424" w14:paraId="633136B6" w14:textId="77777777" w:rsidTr="001A0424">
        <w:trPr>
          <w:trHeight w:val="855"/>
          <w:jc w:val="center"/>
        </w:trPr>
        <w:tc>
          <w:tcPr>
            <w:tcW w:w="553" w:type="dxa"/>
            <w:shd w:val="clear" w:color="auto" w:fill="auto"/>
            <w:vAlign w:val="center"/>
            <w:hideMark/>
          </w:tcPr>
          <w:p w14:paraId="52EE9D36"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17</w:t>
            </w:r>
          </w:p>
        </w:tc>
        <w:tc>
          <w:tcPr>
            <w:tcW w:w="718" w:type="dxa"/>
            <w:vMerge/>
            <w:shd w:val="clear" w:color="auto" w:fill="auto"/>
            <w:vAlign w:val="center"/>
            <w:hideMark/>
          </w:tcPr>
          <w:p w14:paraId="2711FE21"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784F05D6"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0A9FD862"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313CE1F9"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07B5D40B"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辖内警情下降率</w:t>
            </w:r>
          </w:p>
        </w:tc>
        <w:tc>
          <w:tcPr>
            <w:tcW w:w="708" w:type="dxa"/>
            <w:shd w:val="clear" w:color="auto" w:fill="auto"/>
            <w:vAlign w:val="center"/>
            <w:hideMark/>
          </w:tcPr>
          <w:p w14:paraId="65946184"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noWrap/>
            <w:vAlign w:val="center"/>
            <w:hideMark/>
          </w:tcPr>
          <w:p w14:paraId="086DF5A6"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同比下降</w:t>
            </w:r>
          </w:p>
        </w:tc>
        <w:tc>
          <w:tcPr>
            <w:tcW w:w="1701" w:type="dxa"/>
            <w:shd w:val="clear" w:color="auto" w:fill="auto"/>
            <w:vAlign w:val="center"/>
            <w:hideMark/>
          </w:tcPr>
          <w:p w14:paraId="7D759BF8"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根据实际完成情况评分，实现预期目标得满分，否则得分</w:t>
            </w:r>
            <w:r w:rsidRPr="001A0424">
              <w:rPr>
                <w:rFonts w:cs="Times New Roman"/>
                <w:color w:val="000000"/>
                <w:kern w:val="0"/>
                <w:sz w:val="24"/>
                <w14:ligatures w14:val="none"/>
              </w:rPr>
              <w:t>=</w:t>
            </w:r>
            <w:r w:rsidRPr="001A0424">
              <w:rPr>
                <w:rFonts w:cs="Times New Roman"/>
                <w:color w:val="000000"/>
                <w:kern w:val="0"/>
                <w:sz w:val="24"/>
                <w14:ligatures w14:val="none"/>
              </w:rPr>
              <w:t>实际完成情况</w:t>
            </w:r>
            <w:r w:rsidRPr="001A0424">
              <w:rPr>
                <w:rFonts w:cs="Times New Roman"/>
                <w:color w:val="000000"/>
                <w:kern w:val="0"/>
                <w:sz w:val="24"/>
                <w14:ligatures w14:val="none"/>
              </w:rPr>
              <w:t>/</w:t>
            </w:r>
            <w:r w:rsidRPr="001A0424">
              <w:rPr>
                <w:rFonts w:cs="Times New Roman"/>
                <w:color w:val="000000"/>
                <w:kern w:val="0"/>
                <w:sz w:val="24"/>
                <w14:ligatures w14:val="none"/>
              </w:rPr>
              <w:t>年度指标值</w:t>
            </w:r>
            <w:r w:rsidRPr="001A0424">
              <w:rPr>
                <w:rFonts w:cs="Times New Roman"/>
                <w:color w:val="000000"/>
                <w:kern w:val="0"/>
                <w:sz w:val="24"/>
                <w14:ligatures w14:val="none"/>
              </w:rPr>
              <w:t>×</w:t>
            </w:r>
            <w:r w:rsidRPr="001A0424">
              <w:rPr>
                <w:rFonts w:cs="Times New Roman"/>
                <w:color w:val="000000"/>
                <w:kern w:val="0"/>
                <w:sz w:val="24"/>
                <w14:ligatures w14:val="none"/>
              </w:rPr>
              <w:t>分值。</w:t>
            </w:r>
          </w:p>
        </w:tc>
        <w:tc>
          <w:tcPr>
            <w:tcW w:w="3969" w:type="dxa"/>
            <w:shd w:val="clear" w:color="auto" w:fill="auto"/>
            <w:vAlign w:val="center"/>
            <w:hideMark/>
          </w:tcPr>
          <w:p w14:paraId="23ED81EA" w14:textId="2BB222EC" w:rsidR="00A700CA" w:rsidRPr="001A0424" w:rsidRDefault="002E0252"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w:t>
            </w:r>
            <w:r w:rsidRPr="004F57C0">
              <w:rPr>
                <w:rFonts w:cs="Times New Roman"/>
                <w:color w:val="000000"/>
                <w:kern w:val="0"/>
                <w:sz w:val="24"/>
                <w14:ligatures w14:val="none"/>
              </w:rPr>
              <w:t>2023</w:t>
            </w:r>
            <w:r>
              <w:rPr>
                <w:rFonts w:cs="Times New Roman" w:hint="eastAsia"/>
                <w:color w:val="000000"/>
                <w:kern w:val="0"/>
                <w:sz w:val="24"/>
                <w14:ligatures w14:val="none"/>
              </w:rPr>
              <w:t>年</w:t>
            </w:r>
            <w:r w:rsidRPr="004F57C0">
              <w:rPr>
                <w:rFonts w:cs="Times New Roman"/>
                <w:color w:val="000000"/>
                <w:kern w:val="0"/>
                <w:sz w:val="24"/>
                <w14:ligatures w14:val="none"/>
              </w:rPr>
              <w:t>12</w:t>
            </w:r>
            <w:r>
              <w:rPr>
                <w:rFonts w:cs="Times New Roman" w:hint="eastAsia"/>
                <w:color w:val="000000"/>
                <w:kern w:val="0"/>
                <w:sz w:val="24"/>
                <w14:ligatures w14:val="none"/>
              </w:rPr>
              <w:t>月份各镇街警情通报》，</w:t>
            </w:r>
            <w:r w:rsidRPr="004F57C0">
              <w:rPr>
                <w:rFonts w:cs="Times New Roman"/>
                <w:color w:val="000000"/>
                <w:kern w:val="0"/>
                <w:sz w:val="24"/>
                <w14:ligatures w14:val="none"/>
              </w:rPr>
              <w:t>2023</w:t>
            </w:r>
            <w:r>
              <w:rPr>
                <w:rFonts w:cs="Times New Roman" w:hint="eastAsia"/>
                <w:color w:val="000000"/>
                <w:kern w:val="0"/>
                <w:sz w:val="24"/>
                <w14:ligatures w14:val="none"/>
              </w:rPr>
              <w:t>年度荔湖街案件类警情同比下降</w:t>
            </w:r>
            <w:r w:rsidRPr="004F57C0">
              <w:rPr>
                <w:rFonts w:cs="Times New Roman"/>
                <w:color w:val="000000"/>
                <w:kern w:val="0"/>
                <w:sz w:val="24"/>
                <w14:ligatures w14:val="none"/>
              </w:rPr>
              <w:t>14</w:t>
            </w:r>
            <w:r>
              <w:rPr>
                <w:rFonts w:cs="Times New Roman" w:hint="eastAsia"/>
                <w:color w:val="000000"/>
                <w:kern w:val="0"/>
                <w:sz w:val="24"/>
                <w14:ligatures w14:val="none"/>
              </w:rPr>
              <w:t>.</w:t>
            </w:r>
            <w:r w:rsidRPr="004F57C0">
              <w:rPr>
                <w:rFonts w:cs="Times New Roman"/>
                <w:color w:val="000000"/>
                <w:kern w:val="0"/>
                <w:sz w:val="24"/>
                <w14:ligatures w14:val="none"/>
              </w:rPr>
              <w:t>1</w:t>
            </w:r>
            <w:r>
              <w:rPr>
                <w:rFonts w:cs="Times New Roman" w:hint="eastAsia"/>
                <w:color w:val="000000"/>
                <w:kern w:val="0"/>
                <w:sz w:val="24"/>
                <w14:ligatures w14:val="none"/>
              </w:rPr>
              <w:t>%</w:t>
            </w:r>
            <w:r>
              <w:rPr>
                <w:rFonts w:cs="Times New Roman" w:hint="eastAsia"/>
                <w:color w:val="000000"/>
                <w:kern w:val="0"/>
                <w:sz w:val="24"/>
                <w14:ligatures w14:val="none"/>
              </w:rPr>
              <w:t>。</w:t>
            </w:r>
          </w:p>
        </w:tc>
        <w:tc>
          <w:tcPr>
            <w:tcW w:w="843" w:type="dxa"/>
            <w:shd w:val="clear" w:color="auto" w:fill="auto"/>
            <w:vAlign w:val="center"/>
            <w:hideMark/>
          </w:tcPr>
          <w:p w14:paraId="699DBB8E" w14:textId="6FE51FA8"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A700CA" w:rsidRPr="001A0424" w14:paraId="609104E9" w14:textId="77777777" w:rsidTr="001A0424">
        <w:trPr>
          <w:trHeight w:val="1140"/>
          <w:jc w:val="center"/>
        </w:trPr>
        <w:tc>
          <w:tcPr>
            <w:tcW w:w="553" w:type="dxa"/>
            <w:shd w:val="clear" w:color="auto" w:fill="auto"/>
            <w:vAlign w:val="center"/>
            <w:hideMark/>
          </w:tcPr>
          <w:p w14:paraId="720CD52E"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18</w:t>
            </w:r>
          </w:p>
        </w:tc>
        <w:tc>
          <w:tcPr>
            <w:tcW w:w="718" w:type="dxa"/>
            <w:vMerge/>
            <w:shd w:val="clear" w:color="auto" w:fill="auto"/>
            <w:vAlign w:val="center"/>
            <w:hideMark/>
          </w:tcPr>
          <w:p w14:paraId="715B4995"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5622CD57"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102C7852"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1510A2FB"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3A492BB6"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增强汛旱风灾害防范应对能力</w:t>
            </w:r>
          </w:p>
        </w:tc>
        <w:tc>
          <w:tcPr>
            <w:tcW w:w="708" w:type="dxa"/>
            <w:shd w:val="clear" w:color="auto" w:fill="auto"/>
            <w:vAlign w:val="center"/>
            <w:hideMark/>
          </w:tcPr>
          <w:p w14:paraId="241EA542"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46B69B09"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增强地区</w:t>
            </w:r>
            <w:r w:rsidRPr="001A0424">
              <w:rPr>
                <w:rFonts w:cs="Times New Roman"/>
                <w:color w:val="000000"/>
                <w:kern w:val="0"/>
                <w:sz w:val="24"/>
                <w14:ligatures w14:val="none"/>
              </w:rPr>
              <w:t>“</w:t>
            </w:r>
            <w:r w:rsidRPr="001A0424">
              <w:rPr>
                <w:rFonts w:cs="Times New Roman"/>
                <w:color w:val="000000"/>
                <w:kern w:val="0"/>
                <w:sz w:val="24"/>
                <w14:ligatures w14:val="none"/>
              </w:rPr>
              <w:t>三防</w:t>
            </w:r>
            <w:r w:rsidRPr="001A0424">
              <w:rPr>
                <w:rFonts w:cs="Times New Roman"/>
                <w:color w:val="000000"/>
                <w:kern w:val="0"/>
                <w:sz w:val="24"/>
                <w14:ligatures w14:val="none"/>
              </w:rPr>
              <w:t>”</w:t>
            </w:r>
            <w:r w:rsidRPr="001A0424">
              <w:rPr>
                <w:rFonts w:cs="Times New Roman"/>
                <w:color w:val="000000"/>
                <w:kern w:val="0"/>
                <w:sz w:val="24"/>
                <w14:ligatures w14:val="none"/>
              </w:rPr>
              <w:t>应对能力，提高辖内水旱风等灾害</w:t>
            </w:r>
            <w:r w:rsidRPr="001A0424">
              <w:rPr>
                <w:rFonts w:cs="Times New Roman"/>
                <w:color w:val="000000"/>
                <w:kern w:val="0"/>
                <w:sz w:val="24"/>
                <w14:ligatures w14:val="none"/>
              </w:rPr>
              <w:lastRenderedPageBreak/>
              <w:t>有效可控率</w:t>
            </w:r>
          </w:p>
        </w:tc>
        <w:tc>
          <w:tcPr>
            <w:tcW w:w="1701" w:type="dxa"/>
            <w:shd w:val="clear" w:color="auto" w:fill="auto"/>
            <w:vAlign w:val="center"/>
            <w:hideMark/>
          </w:tcPr>
          <w:p w14:paraId="66667BBD"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lastRenderedPageBreak/>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w:t>
            </w:r>
            <w:r w:rsidRPr="001A0424">
              <w:rPr>
                <w:rFonts w:cs="Times New Roman"/>
                <w:color w:val="000000"/>
                <w:kern w:val="0"/>
                <w:sz w:val="24"/>
                <w14:ligatures w14:val="none"/>
              </w:rPr>
              <w:t>“</w:t>
            </w:r>
            <w:r w:rsidRPr="001A0424">
              <w:rPr>
                <w:rFonts w:cs="Times New Roman"/>
                <w:color w:val="000000"/>
                <w:kern w:val="0"/>
                <w:sz w:val="24"/>
                <w14:ligatures w14:val="none"/>
              </w:rPr>
              <w:t>三防</w:t>
            </w:r>
            <w:r w:rsidRPr="001A0424">
              <w:rPr>
                <w:rFonts w:cs="Times New Roman"/>
                <w:color w:val="000000"/>
                <w:kern w:val="0"/>
                <w:sz w:val="24"/>
                <w14:ligatures w14:val="none"/>
              </w:rPr>
              <w:t>”</w:t>
            </w:r>
            <w:r w:rsidRPr="001A0424">
              <w:rPr>
                <w:rFonts w:cs="Times New Roman"/>
                <w:color w:val="000000"/>
                <w:kern w:val="0"/>
                <w:sz w:val="24"/>
                <w14:ligatures w14:val="none"/>
              </w:rPr>
              <w:t>工作开展情况及年度内水旱风灾害发生情况综合评分。</w:t>
            </w:r>
          </w:p>
        </w:tc>
        <w:tc>
          <w:tcPr>
            <w:tcW w:w="3969" w:type="dxa"/>
            <w:shd w:val="clear" w:color="auto" w:fill="auto"/>
            <w:vAlign w:val="center"/>
            <w:hideMark/>
          </w:tcPr>
          <w:p w14:paraId="04A5E8D7" w14:textId="2A920ACE" w:rsidR="00A700CA" w:rsidRPr="001A0424" w:rsidRDefault="002639D3"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根据荔湖街提供的《</w:t>
            </w:r>
            <w:r w:rsidRPr="004F57C0">
              <w:rPr>
                <w:rFonts w:cs="Times New Roman"/>
                <w:color w:val="000000"/>
                <w:kern w:val="0"/>
                <w:sz w:val="24"/>
                <w14:ligatures w14:val="none"/>
              </w:rPr>
              <w:t>2023</w:t>
            </w:r>
            <w:r>
              <w:rPr>
                <w:rFonts w:cs="Times New Roman" w:hint="eastAsia"/>
                <w:color w:val="000000"/>
                <w:kern w:val="0"/>
                <w:sz w:val="24"/>
                <w14:ligatures w14:val="none"/>
              </w:rPr>
              <w:t>年荔湖街三防工作开展情况》，</w:t>
            </w:r>
            <w:r w:rsidRPr="004F57C0">
              <w:rPr>
                <w:rFonts w:cs="Times New Roman"/>
                <w:color w:val="000000"/>
                <w:kern w:val="0"/>
                <w:sz w:val="24"/>
                <w14:ligatures w14:val="none"/>
              </w:rPr>
              <w:t>2023</w:t>
            </w:r>
            <w:r>
              <w:rPr>
                <w:rFonts w:cs="Times New Roman" w:hint="eastAsia"/>
                <w:color w:val="000000"/>
                <w:kern w:val="0"/>
                <w:sz w:val="24"/>
                <w14:ligatures w14:val="none"/>
              </w:rPr>
              <w:t>年度荔湖街修订完善了</w:t>
            </w:r>
            <w:r w:rsidRPr="002639D3">
              <w:rPr>
                <w:rFonts w:cs="Times New Roman" w:hint="eastAsia"/>
                <w:color w:val="000000"/>
                <w:kern w:val="0"/>
                <w:sz w:val="24"/>
                <w14:ligatures w14:val="none"/>
              </w:rPr>
              <w:t>《荔湖街防汛防旱防风防冻应急预案（修订版）》</w:t>
            </w:r>
            <w:r>
              <w:rPr>
                <w:rFonts w:cs="Times New Roman" w:hint="eastAsia"/>
                <w:color w:val="000000"/>
                <w:kern w:val="0"/>
                <w:sz w:val="24"/>
                <w14:ligatures w14:val="none"/>
              </w:rPr>
              <w:t>，</w:t>
            </w:r>
            <w:r w:rsidRPr="002639D3">
              <w:rPr>
                <w:rFonts w:cs="Times New Roman" w:hint="eastAsia"/>
                <w:color w:val="000000"/>
                <w:kern w:val="0"/>
                <w:sz w:val="24"/>
                <w14:ligatures w14:val="none"/>
              </w:rPr>
              <w:t>按要求实行汛期内全日</w:t>
            </w:r>
            <w:r w:rsidRPr="004F57C0">
              <w:rPr>
                <w:rFonts w:cs="Times New Roman"/>
                <w:color w:val="000000"/>
                <w:kern w:val="0"/>
                <w:sz w:val="24"/>
                <w14:ligatures w14:val="none"/>
              </w:rPr>
              <w:t>24</w:t>
            </w:r>
            <w:r w:rsidRPr="002639D3">
              <w:rPr>
                <w:rFonts w:cs="Times New Roman" w:hint="eastAsia"/>
                <w:color w:val="000000"/>
                <w:kern w:val="0"/>
                <w:sz w:val="24"/>
                <w14:ligatures w14:val="none"/>
              </w:rPr>
              <w:t>小时值班和领导带班制度</w:t>
            </w:r>
            <w:r>
              <w:rPr>
                <w:rFonts w:cs="Times New Roman" w:hint="eastAsia"/>
                <w:color w:val="000000"/>
                <w:kern w:val="0"/>
                <w:sz w:val="24"/>
                <w14:ligatures w14:val="none"/>
              </w:rPr>
              <w:t>，</w:t>
            </w:r>
            <w:r w:rsidRPr="002639D3">
              <w:rPr>
                <w:rFonts w:cs="Times New Roman" w:hint="eastAsia"/>
                <w:color w:val="000000"/>
                <w:kern w:val="0"/>
                <w:sz w:val="24"/>
                <w14:ligatures w14:val="none"/>
              </w:rPr>
              <w:t>降雨期间提前组织干部下沉，驻村落实防汛措施</w:t>
            </w:r>
            <w:r>
              <w:rPr>
                <w:rFonts w:cs="Times New Roman" w:hint="eastAsia"/>
                <w:color w:val="000000"/>
                <w:kern w:val="0"/>
                <w:sz w:val="24"/>
                <w14:ligatures w14:val="none"/>
              </w:rPr>
              <w:t>，</w:t>
            </w:r>
            <w:r w:rsidRPr="002639D3">
              <w:rPr>
                <w:rFonts w:cs="Times New Roman" w:hint="eastAsia"/>
                <w:color w:val="000000"/>
                <w:kern w:val="0"/>
                <w:sz w:val="24"/>
                <w14:ligatures w14:val="none"/>
              </w:rPr>
              <w:lastRenderedPageBreak/>
              <w:t>加强防汛抢险队伍建设及落实物资储备</w:t>
            </w:r>
            <w:r>
              <w:rPr>
                <w:rFonts w:cs="Times New Roman" w:hint="eastAsia"/>
                <w:color w:val="000000"/>
                <w:kern w:val="0"/>
                <w:sz w:val="24"/>
                <w14:ligatures w14:val="none"/>
              </w:rPr>
              <w:t>，</w:t>
            </w:r>
            <w:r w:rsidRPr="002639D3">
              <w:rPr>
                <w:rFonts w:cs="Times New Roman" w:hint="eastAsia"/>
                <w:color w:val="000000"/>
                <w:kern w:val="0"/>
                <w:sz w:val="24"/>
                <w14:ligatures w14:val="none"/>
              </w:rPr>
              <w:t>对全街水库、河道、堤岸、山塘、泵站等运行管理工况进行检查</w:t>
            </w:r>
            <w:r>
              <w:rPr>
                <w:rFonts w:cs="Times New Roman" w:hint="eastAsia"/>
                <w:color w:val="000000"/>
                <w:kern w:val="0"/>
                <w:sz w:val="24"/>
                <w14:ligatures w14:val="none"/>
              </w:rPr>
              <w:t>，</w:t>
            </w:r>
            <w:r w:rsidRPr="002639D3">
              <w:rPr>
                <w:rFonts w:cs="Times New Roman" w:hint="eastAsia"/>
                <w:color w:val="000000"/>
                <w:kern w:val="0"/>
                <w:sz w:val="24"/>
                <w14:ligatures w14:val="none"/>
              </w:rPr>
              <w:t>清单化、条目化、责任化管理隐患点并落实防控措施，包括水浸内涝风险点、涵洞隧道、在册地质灾害风险点、水利工程、建筑工地、危房、削坡建房、临时工棚、户外广告、渔船等共</w:t>
            </w:r>
            <w:r w:rsidRPr="004F57C0">
              <w:rPr>
                <w:rFonts w:cs="Times New Roman"/>
                <w:color w:val="000000"/>
                <w:kern w:val="0"/>
                <w:sz w:val="24"/>
                <w14:ligatures w14:val="none"/>
              </w:rPr>
              <w:t>120</w:t>
            </w:r>
            <w:r w:rsidRPr="002639D3">
              <w:rPr>
                <w:rFonts w:cs="Times New Roman" w:hint="eastAsia"/>
                <w:color w:val="000000"/>
                <w:kern w:val="0"/>
                <w:sz w:val="24"/>
                <w14:ligatures w14:val="none"/>
              </w:rPr>
              <w:t>处</w:t>
            </w:r>
            <w:r>
              <w:rPr>
                <w:rFonts w:cs="Times New Roman" w:hint="eastAsia"/>
                <w:color w:val="000000"/>
                <w:kern w:val="0"/>
                <w:sz w:val="24"/>
                <w14:ligatures w14:val="none"/>
              </w:rPr>
              <w:t>；</w:t>
            </w:r>
            <w:r w:rsidRPr="004F57C0">
              <w:rPr>
                <w:rFonts w:cs="Times New Roman"/>
                <w:color w:val="000000"/>
                <w:kern w:val="0"/>
                <w:sz w:val="24"/>
                <w14:ligatures w14:val="none"/>
              </w:rPr>
              <w:t>2023</w:t>
            </w:r>
            <w:r w:rsidRPr="002639D3">
              <w:rPr>
                <w:rFonts w:cs="Times New Roman" w:hint="eastAsia"/>
                <w:color w:val="000000"/>
                <w:kern w:val="0"/>
                <w:sz w:val="24"/>
                <w14:ligatures w14:val="none"/>
              </w:rPr>
              <w:t>年</w:t>
            </w:r>
            <w:r w:rsidRPr="004F57C0">
              <w:rPr>
                <w:rFonts w:cs="Times New Roman"/>
                <w:color w:val="000000"/>
                <w:kern w:val="0"/>
                <w:sz w:val="24"/>
                <w14:ligatures w14:val="none"/>
              </w:rPr>
              <w:t>3</w:t>
            </w:r>
            <w:r w:rsidRPr="002639D3">
              <w:rPr>
                <w:rFonts w:cs="Times New Roman" w:hint="eastAsia"/>
                <w:color w:val="000000"/>
                <w:kern w:val="0"/>
                <w:sz w:val="24"/>
                <w14:ligatures w14:val="none"/>
              </w:rPr>
              <w:t>月</w:t>
            </w:r>
            <w:r w:rsidRPr="004F57C0">
              <w:rPr>
                <w:rFonts w:cs="Times New Roman"/>
                <w:color w:val="000000"/>
                <w:kern w:val="0"/>
                <w:sz w:val="24"/>
                <w14:ligatures w14:val="none"/>
              </w:rPr>
              <w:t>27</w:t>
            </w:r>
            <w:r w:rsidRPr="002639D3">
              <w:rPr>
                <w:rFonts w:cs="Times New Roman" w:hint="eastAsia"/>
                <w:color w:val="000000"/>
                <w:kern w:val="0"/>
                <w:sz w:val="24"/>
                <w14:ligatures w14:val="none"/>
              </w:rPr>
              <w:t>日</w:t>
            </w:r>
            <w:r w:rsidRPr="002639D3">
              <w:rPr>
                <w:rFonts w:cs="Times New Roman" w:hint="eastAsia"/>
                <w:color w:val="000000"/>
                <w:kern w:val="0"/>
                <w:sz w:val="24"/>
                <w14:ligatures w14:val="none"/>
              </w:rPr>
              <w:t>-</w:t>
            </w:r>
            <w:r w:rsidRPr="004F57C0">
              <w:rPr>
                <w:rFonts w:cs="Times New Roman"/>
                <w:color w:val="000000"/>
                <w:kern w:val="0"/>
                <w:sz w:val="24"/>
                <w14:ligatures w14:val="none"/>
              </w:rPr>
              <w:t>10</w:t>
            </w:r>
            <w:r w:rsidRPr="002639D3">
              <w:rPr>
                <w:rFonts w:cs="Times New Roman" w:hint="eastAsia"/>
                <w:color w:val="000000"/>
                <w:kern w:val="0"/>
                <w:sz w:val="24"/>
                <w14:ligatures w14:val="none"/>
              </w:rPr>
              <w:t>月</w:t>
            </w:r>
            <w:r w:rsidRPr="004F57C0">
              <w:rPr>
                <w:rFonts w:cs="Times New Roman"/>
                <w:color w:val="000000"/>
                <w:kern w:val="0"/>
                <w:sz w:val="24"/>
                <w14:ligatures w14:val="none"/>
              </w:rPr>
              <w:t>31</w:t>
            </w:r>
            <w:r w:rsidRPr="002639D3">
              <w:rPr>
                <w:rFonts w:cs="Times New Roman" w:hint="eastAsia"/>
                <w:color w:val="000000"/>
                <w:kern w:val="0"/>
                <w:sz w:val="24"/>
                <w14:ligatures w14:val="none"/>
              </w:rPr>
              <w:t>日汛期期间，街三防指挥部共启动应急响应</w:t>
            </w:r>
            <w:r w:rsidRPr="004F57C0">
              <w:rPr>
                <w:rFonts w:cs="Times New Roman"/>
                <w:color w:val="000000"/>
                <w:kern w:val="0"/>
                <w:sz w:val="24"/>
                <w14:ligatures w14:val="none"/>
              </w:rPr>
              <w:t>41</w:t>
            </w:r>
            <w:r w:rsidRPr="002639D3">
              <w:rPr>
                <w:rFonts w:cs="Times New Roman" w:hint="eastAsia"/>
                <w:color w:val="000000"/>
                <w:kern w:val="0"/>
                <w:sz w:val="24"/>
                <w14:ligatures w14:val="none"/>
              </w:rPr>
              <w:t>次</w:t>
            </w:r>
            <w:r>
              <w:rPr>
                <w:rFonts w:cs="Times New Roman" w:hint="eastAsia"/>
                <w:color w:val="000000"/>
                <w:kern w:val="0"/>
                <w:sz w:val="24"/>
                <w14:ligatures w14:val="none"/>
              </w:rPr>
              <w:t>，</w:t>
            </w:r>
            <w:r w:rsidRPr="002639D3">
              <w:rPr>
                <w:rFonts w:cs="Times New Roman" w:hint="eastAsia"/>
                <w:color w:val="000000"/>
                <w:kern w:val="0"/>
                <w:sz w:val="24"/>
                <w14:ligatures w14:val="none"/>
              </w:rPr>
              <w:t>期间无水旱风灾害发生</w:t>
            </w:r>
            <w:r w:rsidR="00E36730">
              <w:rPr>
                <w:rFonts w:cs="Times New Roman" w:hint="eastAsia"/>
                <w:color w:val="000000"/>
                <w:kern w:val="0"/>
                <w:sz w:val="24"/>
                <w14:ligatures w14:val="none"/>
              </w:rPr>
              <w:t>。</w:t>
            </w:r>
          </w:p>
        </w:tc>
        <w:tc>
          <w:tcPr>
            <w:tcW w:w="843" w:type="dxa"/>
            <w:shd w:val="clear" w:color="auto" w:fill="auto"/>
            <w:vAlign w:val="center"/>
            <w:hideMark/>
          </w:tcPr>
          <w:p w14:paraId="6BE23826" w14:textId="35C21BD0" w:rsidR="00A700CA" w:rsidRPr="004F57C0" w:rsidRDefault="00E36730"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A700CA" w:rsidRPr="001A0424" w14:paraId="14BE2B11" w14:textId="77777777" w:rsidTr="001A0424">
        <w:trPr>
          <w:trHeight w:val="1995"/>
          <w:jc w:val="center"/>
        </w:trPr>
        <w:tc>
          <w:tcPr>
            <w:tcW w:w="553" w:type="dxa"/>
            <w:shd w:val="clear" w:color="auto" w:fill="auto"/>
            <w:vAlign w:val="center"/>
            <w:hideMark/>
          </w:tcPr>
          <w:p w14:paraId="36764945"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19</w:t>
            </w:r>
          </w:p>
        </w:tc>
        <w:tc>
          <w:tcPr>
            <w:tcW w:w="718" w:type="dxa"/>
            <w:vMerge/>
            <w:shd w:val="clear" w:color="auto" w:fill="auto"/>
            <w:vAlign w:val="center"/>
            <w:hideMark/>
          </w:tcPr>
          <w:p w14:paraId="72E5A1BF"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6E7B19BD"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03976385"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61D1A288"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4255249B"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提高突发公共卫生事件应急处置能力</w:t>
            </w:r>
          </w:p>
        </w:tc>
        <w:tc>
          <w:tcPr>
            <w:tcW w:w="708" w:type="dxa"/>
            <w:shd w:val="clear" w:color="auto" w:fill="auto"/>
            <w:vAlign w:val="center"/>
            <w:hideMark/>
          </w:tcPr>
          <w:p w14:paraId="576A290C"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1EB589ED"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落实传染病防控管理、妇女</w:t>
            </w:r>
            <w:r w:rsidRPr="001A0424">
              <w:rPr>
                <w:rFonts w:cs="Times New Roman"/>
                <w:color w:val="000000"/>
                <w:kern w:val="0"/>
                <w:sz w:val="24"/>
                <w14:ligatures w14:val="none"/>
              </w:rPr>
              <w:t>“</w:t>
            </w:r>
            <w:r w:rsidRPr="001A0424">
              <w:rPr>
                <w:rFonts w:cs="Times New Roman"/>
                <w:color w:val="000000"/>
                <w:kern w:val="0"/>
                <w:sz w:val="24"/>
                <w14:ligatures w14:val="none"/>
              </w:rPr>
              <w:t>两查</w:t>
            </w:r>
            <w:r w:rsidRPr="001A0424">
              <w:rPr>
                <w:rFonts w:cs="Times New Roman"/>
                <w:color w:val="000000"/>
                <w:kern w:val="0"/>
                <w:sz w:val="24"/>
                <w14:ligatures w14:val="none"/>
              </w:rPr>
              <w:t>”</w:t>
            </w:r>
            <w:r w:rsidRPr="001A0424">
              <w:rPr>
                <w:rFonts w:cs="Times New Roman"/>
                <w:color w:val="000000"/>
                <w:kern w:val="0"/>
                <w:sz w:val="24"/>
                <w14:ligatures w14:val="none"/>
              </w:rPr>
              <w:t>、精神病人防控等工作，提高突发公共卫生事</w:t>
            </w:r>
            <w:r w:rsidRPr="001A0424">
              <w:rPr>
                <w:rFonts w:cs="Times New Roman"/>
                <w:color w:val="000000"/>
                <w:kern w:val="0"/>
                <w:sz w:val="24"/>
                <w14:ligatures w14:val="none"/>
              </w:rPr>
              <w:lastRenderedPageBreak/>
              <w:t>件应急处置能力</w:t>
            </w:r>
          </w:p>
        </w:tc>
        <w:tc>
          <w:tcPr>
            <w:tcW w:w="1701" w:type="dxa"/>
            <w:shd w:val="clear" w:color="auto" w:fill="auto"/>
            <w:vAlign w:val="center"/>
            <w:hideMark/>
          </w:tcPr>
          <w:p w14:paraId="35791766"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lastRenderedPageBreak/>
              <w:t>根据荔湖街道</w:t>
            </w:r>
            <w:r w:rsidRPr="004F57C0">
              <w:rPr>
                <w:rFonts w:cs="Times New Roman"/>
                <w:color w:val="000000"/>
                <w:kern w:val="0"/>
                <w:sz w:val="24"/>
                <w14:ligatures w14:val="none"/>
              </w:rPr>
              <w:t>2023</w:t>
            </w:r>
            <w:r w:rsidRPr="001A0424">
              <w:rPr>
                <w:rFonts w:cs="Times New Roman"/>
                <w:color w:val="000000"/>
                <w:kern w:val="0"/>
                <w:sz w:val="24"/>
                <w14:ligatures w14:val="none"/>
              </w:rPr>
              <w:t>年公共卫生各项工作落实情况综合评分。</w:t>
            </w:r>
          </w:p>
        </w:tc>
        <w:tc>
          <w:tcPr>
            <w:tcW w:w="3969" w:type="dxa"/>
            <w:shd w:val="clear" w:color="auto" w:fill="auto"/>
            <w:vAlign w:val="center"/>
            <w:hideMark/>
          </w:tcPr>
          <w:p w14:paraId="018376C8" w14:textId="27F26A56" w:rsidR="00A700CA" w:rsidRPr="001A0424" w:rsidRDefault="0061400B"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w:t>
            </w:r>
            <w:r w:rsidRPr="00E376E6">
              <w:rPr>
                <w:rFonts w:cs="Times New Roman" w:hint="eastAsia"/>
                <w:color w:val="000000"/>
                <w:kern w:val="0"/>
                <w:sz w:val="24"/>
                <w14:ligatures w14:val="none"/>
              </w:rPr>
              <w:t>荔湖街</w:t>
            </w:r>
            <w:r w:rsidRPr="004F57C0">
              <w:rPr>
                <w:rFonts w:cs="Times New Roman"/>
                <w:color w:val="000000"/>
                <w:kern w:val="0"/>
                <w:sz w:val="24"/>
                <w14:ligatures w14:val="none"/>
              </w:rPr>
              <w:t>2023</w:t>
            </w:r>
            <w:r w:rsidRPr="00E376E6">
              <w:rPr>
                <w:rFonts w:cs="Times New Roman" w:hint="eastAsia"/>
                <w:color w:val="000000"/>
                <w:kern w:val="0"/>
                <w:sz w:val="24"/>
                <w14:ligatures w14:val="none"/>
              </w:rPr>
              <w:t>年主要工作情况及</w:t>
            </w:r>
            <w:r w:rsidRPr="004F57C0">
              <w:rPr>
                <w:rFonts w:cs="Times New Roman"/>
                <w:color w:val="000000"/>
                <w:kern w:val="0"/>
                <w:sz w:val="24"/>
                <w14:ligatures w14:val="none"/>
              </w:rPr>
              <w:t>2024</w:t>
            </w:r>
            <w:r w:rsidRPr="00E376E6">
              <w:rPr>
                <w:rFonts w:cs="Times New Roman" w:hint="eastAsia"/>
                <w:color w:val="000000"/>
                <w:kern w:val="0"/>
                <w:sz w:val="24"/>
                <w14:ligatures w14:val="none"/>
              </w:rPr>
              <w:t>年重点工作安排</w:t>
            </w:r>
            <w:r>
              <w:rPr>
                <w:rFonts w:cs="Times New Roman" w:hint="eastAsia"/>
                <w:color w:val="000000"/>
                <w:kern w:val="0"/>
                <w:sz w:val="24"/>
                <w14:ligatures w14:val="none"/>
              </w:rPr>
              <w:t>》，荔湖街</w:t>
            </w:r>
            <w:r w:rsidRPr="004F57C0">
              <w:rPr>
                <w:rFonts w:cs="Times New Roman"/>
                <w:color w:val="000000"/>
                <w:kern w:val="0"/>
                <w:sz w:val="24"/>
                <w14:ligatures w14:val="none"/>
              </w:rPr>
              <w:t>2023</w:t>
            </w:r>
            <w:r>
              <w:rPr>
                <w:rFonts w:cs="Times New Roman" w:hint="eastAsia"/>
                <w:color w:val="000000"/>
                <w:kern w:val="0"/>
                <w:sz w:val="24"/>
                <w14:ligatures w14:val="none"/>
              </w:rPr>
              <w:t>年度</w:t>
            </w:r>
            <w:r w:rsidRPr="00E376E6">
              <w:rPr>
                <w:rFonts w:cs="Times New Roman" w:hint="eastAsia"/>
                <w:color w:val="000000"/>
                <w:kern w:val="0"/>
                <w:sz w:val="24"/>
                <w14:ligatures w14:val="none"/>
              </w:rPr>
              <w:t>强化社会面管控，紧盯重点人员排查和管控，全力将矛盾纠纷化解在基层</w:t>
            </w:r>
            <w:r>
              <w:rPr>
                <w:rFonts w:cs="Times New Roman" w:hint="eastAsia"/>
                <w:color w:val="000000"/>
                <w:kern w:val="0"/>
                <w:sz w:val="24"/>
                <w14:ligatures w14:val="none"/>
              </w:rPr>
              <w:t>。根据荔湖街提供的严重精神障碍患者管理情况文件，</w:t>
            </w:r>
            <w:r w:rsidRPr="004F57C0">
              <w:rPr>
                <w:rFonts w:cs="Times New Roman"/>
                <w:color w:val="000000"/>
                <w:kern w:val="0"/>
                <w:sz w:val="24"/>
                <w14:ligatures w14:val="none"/>
              </w:rPr>
              <w:t>2023</w:t>
            </w:r>
            <w:r>
              <w:rPr>
                <w:rFonts w:cs="Times New Roman" w:hint="eastAsia"/>
                <w:color w:val="000000"/>
                <w:kern w:val="0"/>
                <w:sz w:val="24"/>
                <w14:ligatures w14:val="none"/>
              </w:rPr>
              <w:t>年度聘请</w:t>
            </w:r>
            <w:r w:rsidRPr="004F57C0">
              <w:rPr>
                <w:rFonts w:cs="Times New Roman"/>
                <w:color w:val="000000"/>
                <w:kern w:val="0"/>
                <w:sz w:val="24"/>
                <w14:ligatures w14:val="none"/>
              </w:rPr>
              <w:t>1</w:t>
            </w:r>
            <w:r>
              <w:rPr>
                <w:rFonts w:cs="Times New Roman" w:hint="eastAsia"/>
                <w:color w:val="000000"/>
                <w:kern w:val="0"/>
                <w:sz w:val="24"/>
                <w14:ligatures w14:val="none"/>
              </w:rPr>
              <w:t>名专业社工驻点荔湖街社会心理服务站，为荔湖街辖区严重精神障碍患者驻点开展专项工作，且建立</w:t>
            </w:r>
            <w:r w:rsidRPr="004F57C0">
              <w:rPr>
                <w:rFonts w:cs="Times New Roman"/>
                <w:color w:val="000000"/>
                <w:kern w:val="0"/>
                <w:sz w:val="24"/>
                <w14:ligatures w14:val="none"/>
              </w:rPr>
              <w:t>25</w:t>
            </w:r>
            <w:r>
              <w:rPr>
                <w:rFonts w:cs="Times New Roman" w:hint="eastAsia"/>
                <w:color w:val="000000"/>
                <w:kern w:val="0"/>
                <w:sz w:val="24"/>
                <w14:ligatures w14:val="none"/>
              </w:rPr>
              <w:t>人的专业突击保安队伍</w:t>
            </w:r>
            <w:r w:rsidRPr="00DE7470">
              <w:rPr>
                <w:rFonts w:cs="Times New Roman" w:hint="eastAsia"/>
                <w:color w:val="000000"/>
                <w:kern w:val="0"/>
                <w:sz w:val="24"/>
                <w14:ligatures w14:val="none"/>
              </w:rPr>
              <w:t>协助荔湖街开展各项治安维稳、应急处突工作</w:t>
            </w:r>
            <w:r>
              <w:rPr>
                <w:rFonts w:cs="Times New Roman" w:hint="eastAsia"/>
                <w:color w:val="000000"/>
                <w:kern w:val="0"/>
                <w:sz w:val="24"/>
                <w14:ligatures w14:val="none"/>
              </w:rPr>
              <w:t>，一定程度上有</w:t>
            </w:r>
            <w:r>
              <w:rPr>
                <w:rFonts w:cs="Times New Roman" w:hint="eastAsia"/>
                <w:color w:val="000000"/>
                <w:kern w:val="0"/>
                <w:sz w:val="24"/>
                <w14:ligatures w14:val="none"/>
              </w:rPr>
              <w:lastRenderedPageBreak/>
              <w:t>助于提高</w:t>
            </w:r>
            <w:r w:rsidRPr="001A0424">
              <w:rPr>
                <w:rFonts w:cs="Times New Roman"/>
                <w:color w:val="000000"/>
                <w:kern w:val="0"/>
                <w:sz w:val="24"/>
                <w14:ligatures w14:val="none"/>
              </w:rPr>
              <w:t>突发公共卫生事件应急处置能力</w:t>
            </w:r>
            <w:r w:rsidR="004D4196">
              <w:rPr>
                <w:rFonts w:cs="Times New Roman" w:hint="eastAsia"/>
                <w:color w:val="000000"/>
                <w:kern w:val="0"/>
                <w:sz w:val="24"/>
                <w14:ligatures w14:val="none"/>
              </w:rPr>
              <w:t>。根据提供的</w:t>
            </w:r>
            <w:r w:rsidR="004D4196" w:rsidRPr="004F57C0">
              <w:rPr>
                <w:rFonts w:cs="Times New Roman"/>
                <w:color w:val="000000"/>
                <w:kern w:val="0"/>
                <w:sz w:val="24"/>
                <w14:ligatures w14:val="none"/>
              </w:rPr>
              <w:t>2023</w:t>
            </w:r>
            <w:r w:rsidR="004D4196">
              <w:rPr>
                <w:rFonts w:cs="Times New Roman" w:hint="eastAsia"/>
                <w:color w:val="000000"/>
                <w:kern w:val="0"/>
                <w:sz w:val="24"/>
                <w14:ligatures w14:val="none"/>
              </w:rPr>
              <w:t>年度登革热防控消杀记录</w:t>
            </w:r>
            <w:r>
              <w:rPr>
                <w:rFonts w:cs="Times New Roman" w:hint="eastAsia"/>
                <w:color w:val="000000"/>
                <w:kern w:val="0"/>
                <w:sz w:val="24"/>
                <w14:ligatures w14:val="none"/>
              </w:rPr>
              <w:t>，</w:t>
            </w:r>
            <w:r w:rsidR="004D4196" w:rsidRPr="004F57C0">
              <w:rPr>
                <w:rFonts w:cs="Times New Roman"/>
                <w:color w:val="000000"/>
                <w:kern w:val="0"/>
                <w:sz w:val="24"/>
                <w14:ligatures w14:val="none"/>
              </w:rPr>
              <w:t>2023</w:t>
            </w:r>
            <w:r w:rsidR="004D4196">
              <w:rPr>
                <w:rFonts w:cs="Times New Roman" w:hint="eastAsia"/>
                <w:color w:val="000000"/>
                <w:kern w:val="0"/>
                <w:sz w:val="24"/>
                <w14:ligatures w14:val="none"/>
              </w:rPr>
              <w:t>年</w:t>
            </w:r>
            <w:r w:rsidR="004D4196" w:rsidRPr="004F57C0">
              <w:rPr>
                <w:rFonts w:cs="Times New Roman"/>
                <w:color w:val="000000"/>
                <w:kern w:val="0"/>
                <w:sz w:val="24"/>
                <w14:ligatures w14:val="none"/>
              </w:rPr>
              <w:t>6</w:t>
            </w:r>
            <w:r w:rsidR="004D4196">
              <w:rPr>
                <w:rFonts w:cs="Times New Roman" w:hint="eastAsia"/>
                <w:color w:val="000000"/>
                <w:kern w:val="0"/>
                <w:sz w:val="24"/>
                <w14:ligatures w14:val="none"/>
              </w:rPr>
              <w:t>-</w:t>
            </w:r>
            <w:r w:rsidR="004D4196" w:rsidRPr="004F57C0">
              <w:rPr>
                <w:rFonts w:cs="Times New Roman"/>
                <w:color w:val="000000"/>
                <w:kern w:val="0"/>
                <w:sz w:val="24"/>
                <w14:ligatures w14:val="none"/>
              </w:rPr>
              <w:t>12</w:t>
            </w:r>
            <w:r w:rsidR="004D4196">
              <w:rPr>
                <w:rFonts w:cs="Times New Roman" w:hint="eastAsia"/>
                <w:color w:val="000000"/>
                <w:kern w:val="0"/>
                <w:sz w:val="24"/>
                <w14:ligatures w14:val="none"/>
              </w:rPr>
              <w:t>月委托</w:t>
            </w:r>
            <w:r w:rsidR="004D4196" w:rsidRPr="004D4196">
              <w:rPr>
                <w:rFonts w:cs="Times New Roman" w:hint="eastAsia"/>
                <w:color w:val="000000"/>
                <w:kern w:val="0"/>
                <w:sz w:val="24"/>
                <w14:ligatures w14:val="none"/>
              </w:rPr>
              <w:t>广州市乐森园林绿化工程有限公司</w:t>
            </w:r>
            <w:r w:rsidR="004D4196">
              <w:rPr>
                <w:rFonts w:cs="Times New Roman" w:hint="eastAsia"/>
                <w:color w:val="000000"/>
                <w:kern w:val="0"/>
                <w:sz w:val="24"/>
                <w14:ligatures w14:val="none"/>
              </w:rPr>
              <w:t>通过</w:t>
            </w:r>
            <w:r w:rsidR="004D4196" w:rsidRPr="004D4196">
              <w:rPr>
                <w:rFonts w:cs="Times New Roman" w:hint="eastAsia"/>
                <w:color w:val="000000"/>
                <w:kern w:val="0"/>
                <w:sz w:val="24"/>
                <w14:ligatures w14:val="none"/>
              </w:rPr>
              <w:t>空间喷洒、烟雾熏杀</w:t>
            </w:r>
            <w:r w:rsidR="004D4196">
              <w:rPr>
                <w:rFonts w:cs="Times New Roman" w:hint="eastAsia"/>
                <w:color w:val="000000"/>
                <w:kern w:val="0"/>
                <w:sz w:val="24"/>
                <w14:ligatures w14:val="none"/>
              </w:rPr>
              <w:t>等方式对</w:t>
            </w:r>
            <w:r w:rsidR="004D4196" w:rsidRPr="004F57C0">
              <w:rPr>
                <w:rFonts w:cs="Times New Roman"/>
                <w:color w:val="000000"/>
                <w:kern w:val="0"/>
                <w:sz w:val="24"/>
                <w14:ligatures w14:val="none"/>
              </w:rPr>
              <w:t>9</w:t>
            </w:r>
            <w:r w:rsidR="004D4196">
              <w:rPr>
                <w:rFonts w:cs="Times New Roman" w:hint="eastAsia"/>
                <w:color w:val="000000"/>
                <w:kern w:val="0"/>
                <w:sz w:val="24"/>
                <w14:ligatures w14:val="none"/>
              </w:rPr>
              <w:t>个村（社区）共计</w:t>
            </w:r>
            <w:r w:rsidR="004D4196" w:rsidRPr="004F57C0">
              <w:rPr>
                <w:rFonts w:cs="Times New Roman"/>
                <w:color w:val="000000"/>
                <w:kern w:val="0"/>
                <w:sz w:val="24"/>
                <w14:ligatures w14:val="none"/>
              </w:rPr>
              <w:t>45</w:t>
            </w:r>
            <w:r w:rsidR="004D4196">
              <w:rPr>
                <w:rFonts w:cs="Times New Roman" w:hint="eastAsia"/>
                <w:color w:val="000000"/>
                <w:kern w:val="0"/>
                <w:sz w:val="24"/>
                <w14:ligatures w14:val="none"/>
              </w:rPr>
              <w:t>万平方米进行消杀，</w:t>
            </w:r>
            <w:r>
              <w:rPr>
                <w:rFonts w:cs="Times New Roman" w:hint="eastAsia"/>
                <w:color w:val="000000"/>
                <w:kern w:val="0"/>
                <w:sz w:val="24"/>
                <w14:ligatures w14:val="none"/>
              </w:rPr>
              <w:t>但未明确</w:t>
            </w:r>
            <w:r w:rsidRPr="001A0424">
              <w:rPr>
                <w:rFonts w:cs="Times New Roman"/>
                <w:color w:val="000000"/>
                <w:kern w:val="0"/>
                <w:sz w:val="24"/>
                <w14:ligatures w14:val="none"/>
              </w:rPr>
              <w:t>妇女</w:t>
            </w:r>
            <w:r w:rsidRPr="001A0424">
              <w:rPr>
                <w:rFonts w:cs="Times New Roman"/>
                <w:color w:val="000000"/>
                <w:kern w:val="0"/>
                <w:sz w:val="24"/>
                <w14:ligatures w14:val="none"/>
              </w:rPr>
              <w:t>“</w:t>
            </w:r>
            <w:r w:rsidRPr="001A0424">
              <w:rPr>
                <w:rFonts w:cs="Times New Roman"/>
                <w:color w:val="000000"/>
                <w:kern w:val="0"/>
                <w:sz w:val="24"/>
                <w14:ligatures w14:val="none"/>
              </w:rPr>
              <w:t>两查</w:t>
            </w:r>
            <w:r w:rsidRPr="001A0424">
              <w:rPr>
                <w:rFonts w:cs="Times New Roman"/>
                <w:color w:val="000000"/>
                <w:kern w:val="0"/>
                <w:sz w:val="24"/>
                <w14:ligatures w14:val="none"/>
              </w:rPr>
              <w:t>”</w:t>
            </w:r>
            <w:r>
              <w:rPr>
                <w:rFonts w:cs="Times New Roman" w:hint="eastAsia"/>
                <w:color w:val="000000"/>
                <w:kern w:val="0"/>
                <w:sz w:val="24"/>
                <w14:ligatures w14:val="none"/>
              </w:rPr>
              <w:t>等</w:t>
            </w:r>
            <w:r w:rsidR="001156D6">
              <w:rPr>
                <w:rFonts w:cs="Times New Roman" w:hint="eastAsia"/>
                <w:color w:val="000000"/>
                <w:kern w:val="0"/>
                <w:sz w:val="24"/>
                <w14:ligatures w14:val="none"/>
              </w:rPr>
              <w:t>具体</w:t>
            </w:r>
            <w:r>
              <w:rPr>
                <w:rFonts w:cs="Times New Roman" w:hint="eastAsia"/>
                <w:color w:val="000000"/>
                <w:kern w:val="0"/>
                <w:sz w:val="24"/>
                <w14:ligatures w14:val="none"/>
              </w:rPr>
              <w:t>工作开展情况，本指标扣</w:t>
            </w:r>
            <w:r w:rsidR="004D4196" w:rsidRPr="004F57C0">
              <w:rPr>
                <w:rFonts w:cs="Times New Roman"/>
                <w:color w:val="000000"/>
                <w:kern w:val="0"/>
                <w:sz w:val="24"/>
                <w14:ligatures w14:val="none"/>
              </w:rPr>
              <w:t>0</w:t>
            </w:r>
            <w:r w:rsidR="004D4196">
              <w:rPr>
                <w:rFonts w:cs="Times New Roman" w:hint="eastAsia"/>
                <w:color w:val="000000"/>
                <w:kern w:val="0"/>
                <w:sz w:val="24"/>
                <w14:ligatures w14:val="none"/>
              </w:rPr>
              <w:t>.</w:t>
            </w:r>
            <w:r w:rsidR="004D4196" w:rsidRPr="004F57C0">
              <w:rPr>
                <w:rFonts w:cs="Times New Roman"/>
                <w:color w:val="000000"/>
                <w:kern w:val="0"/>
                <w:sz w:val="24"/>
                <w14:ligatures w14:val="none"/>
              </w:rPr>
              <w:t>5</w:t>
            </w:r>
            <w:r>
              <w:rPr>
                <w:rFonts w:cs="Times New Roman" w:hint="eastAsia"/>
                <w:color w:val="000000"/>
                <w:kern w:val="0"/>
                <w:sz w:val="24"/>
                <w14:ligatures w14:val="none"/>
              </w:rPr>
              <w:t>分。</w:t>
            </w:r>
          </w:p>
        </w:tc>
        <w:tc>
          <w:tcPr>
            <w:tcW w:w="843" w:type="dxa"/>
            <w:shd w:val="clear" w:color="auto" w:fill="auto"/>
            <w:vAlign w:val="center"/>
            <w:hideMark/>
          </w:tcPr>
          <w:p w14:paraId="2B707827" w14:textId="47DD1FFD" w:rsidR="00A700CA" w:rsidRPr="00800487" w:rsidRDefault="0061400B"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1</w:t>
            </w:r>
            <w:r w:rsidR="004D4196">
              <w:rPr>
                <w:rFonts w:cs="Times New Roman" w:hint="eastAsia"/>
                <w:color w:val="000000"/>
                <w:kern w:val="0"/>
                <w:sz w:val="24"/>
                <w14:ligatures w14:val="none"/>
              </w:rPr>
              <w:t>.</w:t>
            </w:r>
            <w:r w:rsidR="004D4196" w:rsidRPr="004F57C0">
              <w:rPr>
                <w:rFonts w:cs="Times New Roman"/>
                <w:color w:val="000000"/>
                <w:kern w:val="0"/>
                <w:sz w:val="24"/>
                <w14:ligatures w14:val="none"/>
              </w:rPr>
              <w:t>5</w:t>
            </w:r>
          </w:p>
        </w:tc>
      </w:tr>
      <w:tr w:rsidR="00A700CA" w:rsidRPr="001A0424" w14:paraId="668196F5" w14:textId="77777777" w:rsidTr="001A0424">
        <w:trPr>
          <w:trHeight w:val="855"/>
          <w:jc w:val="center"/>
        </w:trPr>
        <w:tc>
          <w:tcPr>
            <w:tcW w:w="553" w:type="dxa"/>
            <w:shd w:val="clear" w:color="auto" w:fill="auto"/>
            <w:vAlign w:val="center"/>
            <w:hideMark/>
          </w:tcPr>
          <w:p w14:paraId="5E86E14F"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20</w:t>
            </w:r>
          </w:p>
        </w:tc>
        <w:tc>
          <w:tcPr>
            <w:tcW w:w="718" w:type="dxa"/>
            <w:vMerge/>
            <w:shd w:val="clear" w:color="auto" w:fill="auto"/>
            <w:vAlign w:val="center"/>
            <w:hideMark/>
          </w:tcPr>
          <w:p w14:paraId="777E89BF"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4C775813"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197ABC21"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148FEEB2"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70C4D8AF"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群众安全感</w:t>
            </w:r>
          </w:p>
        </w:tc>
        <w:tc>
          <w:tcPr>
            <w:tcW w:w="708" w:type="dxa"/>
            <w:shd w:val="clear" w:color="auto" w:fill="auto"/>
            <w:vAlign w:val="center"/>
            <w:hideMark/>
          </w:tcPr>
          <w:p w14:paraId="4AB9B05A"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50AF536C"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w:t>
            </w:r>
            <w:r w:rsidRPr="004F57C0">
              <w:rPr>
                <w:rFonts w:cs="Times New Roman"/>
                <w:color w:val="000000"/>
                <w:kern w:val="0"/>
                <w:sz w:val="24"/>
                <w14:ligatures w14:val="none"/>
              </w:rPr>
              <w:t>95</w:t>
            </w:r>
            <w:r w:rsidRPr="001A0424">
              <w:rPr>
                <w:rFonts w:cs="Times New Roman"/>
                <w:color w:val="000000"/>
                <w:kern w:val="0"/>
                <w:sz w:val="24"/>
                <w14:ligatures w14:val="none"/>
              </w:rPr>
              <w:t>%</w:t>
            </w:r>
          </w:p>
        </w:tc>
        <w:tc>
          <w:tcPr>
            <w:tcW w:w="1701" w:type="dxa"/>
            <w:shd w:val="clear" w:color="auto" w:fill="auto"/>
            <w:vAlign w:val="center"/>
            <w:hideMark/>
          </w:tcPr>
          <w:p w14:paraId="71203132"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根据调查结果进行评分，实现预期目标值得满分，否则根据实际情况综合评分。</w:t>
            </w:r>
          </w:p>
        </w:tc>
        <w:tc>
          <w:tcPr>
            <w:tcW w:w="3969" w:type="dxa"/>
            <w:shd w:val="clear" w:color="auto" w:fill="auto"/>
            <w:vAlign w:val="center"/>
            <w:hideMark/>
          </w:tcPr>
          <w:p w14:paraId="7B0C38A2" w14:textId="3AC52443" w:rsidR="00A700CA" w:rsidRPr="001A0424" w:rsidRDefault="00C55812" w:rsidP="00A700CA">
            <w:pPr>
              <w:widowControl/>
              <w:adjustRightInd w:val="0"/>
              <w:snapToGrid w:val="0"/>
              <w:spacing w:line="240" w:lineRule="auto"/>
              <w:ind w:firstLineChars="0" w:firstLine="0"/>
              <w:jc w:val="left"/>
              <w:rPr>
                <w:rFonts w:cs="Times New Roman"/>
                <w:color w:val="000000"/>
                <w:kern w:val="0"/>
                <w:sz w:val="24"/>
                <w14:ligatures w14:val="none"/>
              </w:rPr>
            </w:pPr>
            <w:r>
              <w:rPr>
                <w:rFonts w:cs="Times New Roman" w:hint="eastAsia"/>
                <w:color w:val="000000"/>
                <w:kern w:val="0"/>
                <w:sz w:val="24"/>
                <w14:ligatures w14:val="none"/>
              </w:rPr>
              <w:t>根据满意度调查结果，荔湖街居民对</w:t>
            </w:r>
            <w:r w:rsidRPr="00B961E9">
              <w:rPr>
                <w:rFonts w:hint="eastAsia"/>
                <w:kern w:val="0"/>
                <w:sz w:val="24"/>
              </w:rPr>
              <w:t>荔湖街</w:t>
            </w:r>
            <w:r w:rsidRPr="004F57C0">
              <w:rPr>
                <w:rFonts w:cs="Times New Roman"/>
                <w:kern w:val="0"/>
                <w:sz w:val="24"/>
              </w:rPr>
              <w:t>2023</w:t>
            </w:r>
            <w:r w:rsidRPr="00B961E9">
              <w:rPr>
                <w:rFonts w:hint="eastAsia"/>
                <w:kern w:val="0"/>
                <w:sz w:val="24"/>
              </w:rPr>
              <w:t>年社会治理维稳方面工作</w:t>
            </w:r>
            <w:r>
              <w:rPr>
                <w:rFonts w:hint="eastAsia"/>
                <w:kern w:val="0"/>
                <w:sz w:val="24"/>
              </w:rPr>
              <w:t>满意度为</w:t>
            </w:r>
            <w:r w:rsidRPr="004F57C0">
              <w:rPr>
                <w:rFonts w:cs="Times New Roman"/>
                <w:kern w:val="0"/>
                <w:sz w:val="24"/>
              </w:rPr>
              <w:t>97</w:t>
            </w:r>
            <w:r>
              <w:rPr>
                <w:rFonts w:hint="eastAsia"/>
                <w:kern w:val="0"/>
                <w:sz w:val="24"/>
              </w:rPr>
              <w:t>.</w:t>
            </w:r>
            <w:r w:rsidRPr="004F57C0">
              <w:rPr>
                <w:rFonts w:cs="Times New Roman"/>
                <w:kern w:val="0"/>
                <w:sz w:val="24"/>
              </w:rPr>
              <w:t>34</w:t>
            </w:r>
            <w:r>
              <w:rPr>
                <w:rFonts w:hint="eastAsia"/>
                <w:kern w:val="0"/>
                <w:sz w:val="24"/>
              </w:rPr>
              <w:t>%</w:t>
            </w:r>
            <w:r>
              <w:rPr>
                <w:rFonts w:hint="eastAsia"/>
                <w:kern w:val="0"/>
                <w:sz w:val="24"/>
              </w:rPr>
              <w:t>。</w:t>
            </w:r>
          </w:p>
        </w:tc>
        <w:tc>
          <w:tcPr>
            <w:tcW w:w="843" w:type="dxa"/>
            <w:shd w:val="clear" w:color="auto" w:fill="auto"/>
            <w:vAlign w:val="center"/>
            <w:hideMark/>
          </w:tcPr>
          <w:p w14:paraId="1EE5873B" w14:textId="32190C1B" w:rsidR="00A700CA" w:rsidRPr="004F57C0" w:rsidRDefault="00DE7470"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r>
      <w:tr w:rsidR="00A700CA" w:rsidRPr="001A0424" w14:paraId="2A51E795" w14:textId="77777777" w:rsidTr="001A0424">
        <w:trPr>
          <w:trHeight w:val="1800"/>
          <w:jc w:val="center"/>
        </w:trPr>
        <w:tc>
          <w:tcPr>
            <w:tcW w:w="553" w:type="dxa"/>
            <w:shd w:val="clear" w:color="auto" w:fill="auto"/>
            <w:vAlign w:val="center"/>
            <w:hideMark/>
          </w:tcPr>
          <w:p w14:paraId="14891B82"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4F57C0">
              <w:rPr>
                <w:rFonts w:eastAsia="等线" w:cs="Times New Roman"/>
                <w:color w:val="000000"/>
                <w:kern w:val="0"/>
                <w:sz w:val="24"/>
                <w14:ligatures w14:val="none"/>
              </w:rPr>
              <w:t>21</w:t>
            </w:r>
          </w:p>
        </w:tc>
        <w:tc>
          <w:tcPr>
            <w:tcW w:w="718" w:type="dxa"/>
            <w:vMerge/>
            <w:shd w:val="clear" w:color="auto" w:fill="auto"/>
            <w:vAlign w:val="center"/>
            <w:hideMark/>
          </w:tcPr>
          <w:p w14:paraId="6AF11048"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3D0A93FD"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9" w:type="dxa"/>
            <w:vMerge/>
            <w:shd w:val="clear" w:color="auto" w:fill="auto"/>
            <w:vAlign w:val="center"/>
            <w:hideMark/>
          </w:tcPr>
          <w:p w14:paraId="59DC383C"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708" w:type="dxa"/>
            <w:vMerge/>
            <w:shd w:val="clear" w:color="auto" w:fill="auto"/>
            <w:vAlign w:val="center"/>
            <w:hideMark/>
          </w:tcPr>
          <w:p w14:paraId="70664224"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p>
        </w:tc>
        <w:tc>
          <w:tcPr>
            <w:tcW w:w="993" w:type="dxa"/>
            <w:shd w:val="clear" w:color="auto" w:fill="auto"/>
            <w:vAlign w:val="center"/>
            <w:hideMark/>
          </w:tcPr>
          <w:p w14:paraId="1E0451F2"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群众满意度</w:t>
            </w:r>
          </w:p>
        </w:tc>
        <w:tc>
          <w:tcPr>
            <w:tcW w:w="708" w:type="dxa"/>
            <w:shd w:val="clear" w:color="auto" w:fill="auto"/>
            <w:vAlign w:val="center"/>
            <w:hideMark/>
          </w:tcPr>
          <w:p w14:paraId="26C875ED" w14:textId="77777777"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2</w:t>
            </w:r>
          </w:p>
        </w:tc>
        <w:tc>
          <w:tcPr>
            <w:tcW w:w="1134" w:type="dxa"/>
            <w:shd w:val="clear" w:color="auto" w:fill="auto"/>
            <w:vAlign w:val="center"/>
            <w:hideMark/>
          </w:tcPr>
          <w:p w14:paraId="7360C3BC" w14:textId="77777777" w:rsidR="00A700CA" w:rsidRPr="001A0424" w:rsidRDefault="00A700CA" w:rsidP="00A700CA">
            <w:pPr>
              <w:widowControl/>
              <w:adjustRightInd w:val="0"/>
              <w:snapToGrid w:val="0"/>
              <w:spacing w:line="240" w:lineRule="auto"/>
              <w:ind w:firstLineChars="0" w:firstLine="0"/>
              <w:jc w:val="center"/>
              <w:rPr>
                <w:rFonts w:eastAsia="等线" w:cs="Times New Roman"/>
                <w:color w:val="000000"/>
                <w:kern w:val="0"/>
                <w:sz w:val="24"/>
                <w14:ligatures w14:val="none"/>
              </w:rPr>
            </w:pPr>
            <w:r w:rsidRPr="001A0424">
              <w:rPr>
                <w:rFonts w:eastAsia="等线" w:cs="Times New Roman"/>
                <w:color w:val="000000"/>
                <w:kern w:val="0"/>
                <w:sz w:val="24"/>
                <w14:ligatures w14:val="none"/>
              </w:rPr>
              <w:t>≥</w:t>
            </w:r>
            <w:r w:rsidRPr="004F57C0">
              <w:rPr>
                <w:rFonts w:eastAsia="等线" w:cs="Times New Roman"/>
                <w:color w:val="000000"/>
                <w:kern w:val="0"/>
                <w:sz w:val="24"/>
                <w14:ligatures w14:val="none"/>
              </w:rPr>
              <w:t>90</w:t>
            </w:r>
            <w:r w:rsidRPr="001A0424">
              <w:rPr>
                <w:rFonts w:eastAsia="等线" w:cs="Times New Roman"/>
                <w:color w:val="000000"/>
                <w:kern w:val="0"/>
                <w:sz w:val="24"/>
                <w14:ligatures w14:val="none"/>
              </w:rPr>
              <w:t>%</w:t>
            </w:r>
          </w:p>
        </w:tc>
        <w:tc>
          <w:tcPr>
            <w:tcW w:w="1701" w:type="dxa"/>
            <w:shd w:val="clear" w:color="auto" w:fill="auto"/>
            <w:vAlign w:val="center"/>
            <w:hideMark/>
          </w:tcPr>
          <w:p w14:paraId="6241FDCE" w14:textId="77777777" w:rsidR="00A700CA" w:rsidRPr="001A0424" w:rsidRDefault="00A700CA" w:rsidP="00A700CA">
            <w:pPr>
              <w:widowControl/>
              <w:adjustRightInd w:val="0"/>
              <w:snapToGrid w:val="0"/>
              <w:spacing w:line="240" w:lineRule="auto"/>
              <w:ind w:firstLineChars="0" w:firstLine="0"/>
              <w:rPr>
                <w:rFonts w:cs="Times New Roman"/>
                <w:color w:val="000000"/>
                <w:kern w:val="0"/>
                <w:sz w:val="24"/>
                <w14:ligatures w14:val="none"/>
              </w:rPr>
            </w:pPr>
            <w:r w:rsidRPr="001A0424">
              <w:rPr>
                <w:rFonts w:cs="Times New Roman"/>
                <w:color w:val="000000"/>
                <w:kern w:val="0"/>
                <w:sz w:val="24"/>
                <w14:ligatures w14:val="none"/>
              </w:rPr>
              <w:t>表示满意的服务对象数</w:t>
            </w:r>
            <w:r w:rsidRPr="001A0424">
              <w:rPr>
                <w:rFonts w:cs="Times New Roman"/>
                <w:color w:val="000000"/>
                <w:kern w:val="0"/>
                <w:sz w:val="24"/>
                <w14:ligatures w14:val="none"/>
              </w:rPr>
              <w:t>/</w:t>
            </w:r>
            <w:r w:rsidRPr="001A0424">
              <w:rPr>
                <w:rFonts w:cs="Times New Roman"/>
                <w:color w:val="000000"/>
                <w:kern w:val="0"/>
                <w:sz w:val="24"/>
                <w14:ligatures w14:val="none"/>
              </w:rPr>
              <w:t>部门履职与服务覆盖范围内接受调查的对象总数</w:t>
            </w:r>
            <w:r w:rsidRPr="001A0424">
              <w:rPr>
                <w:rFonts w:cs="Times New Roman"/>
                <w:color w:val="000000"/>
                <w:kern w:val="0"/>
                <w:sz w:val="24"/>
                <w14:ligatures w14:val="none"/>
              </w:rPr>
              <w:t>×</w:t>
            </w:r>
            <w:r w:rsidRPr="001A0424">
              <w:rPr>
                <w:rFonts w:cs="Times New Roman"/>
                <w:color w:val="000000"/>
                <w:kern w:val="0"/>
                <w:sz w:val="24"/>
                <w14:ligatures w14:val="none"/>
              </w:rPr>
              <w:t>指标分值。根据回收满意度调查问卷数据进行评分，实现预期目标</w:t>
            </w:r>
            <w:r w:rsidRPr="001A0424">
              <w:rPr>
                <w:rFonts w:cs="Times New Roman"/>
                <w:color w:val="000000"/>
                <w:kern w:val="0"/>
                <w:sz w:val="24"/>
                <w14:ligatures w14:val="none"/>
              </w:rPr>
              <w:lastRenderedPageBreak/>
              <w:t>值得满分，否则实际满意度相较于目标值减少</w:t>
            </w:r>
            <w:r w:rsidRPr="004F57C0">
              <w:rPr>
                <w:rFonts w:cs="Times New Roman"/>
                <w:color w:val="000000"/>
                <w:kern w:val="0"/>
                <w:sz w:val="24"/>
                <w14:ligatures w14:val="none"/>
              </w:rPr>
              <w:t>5</w:t>
            </w:r>
            <w:r w:rsidRPr="001A0424">
              <w:rPr>
                <w:rFonts w:cs="Times New Roman"/>
                <w:color w:val="000000"/>
                <w:kern w:val="0"/>
                <w:sz w:val="24"/>
                <w14:ligatures w14:val="none"/>
              </w:rPr>
              <w:t>%</w:t>
            </w:r>
            <w:r w:rsidRPr="001A0424">
              <w:rPr>
                <w:rFonts w:cs="Times New Roman"/>
                <w:color w:val="000000"/>
                <w:kern w:val="0"/>
                <w:sz w:val="24"/>
                <w14:ligatures w14:val="none"/>
              </w:rPr>
              <w:t>扣</w:t>
            </w:r>
            <w:r w:rsidRPr="004F57C0">
              <w:rPr>
                <w:rFonts w:cs="Times New Roman"/>
                <w:color w:val="000000"/>
                <w:kern w:val="0"/>
                <w:sz w:val="24"/>
                <w14:ligatures w14:val="none"/>
              </w:rPr>
              <w:t>0</w:t>
            </w:r>
            <w:r w:rsidRPr="001A0424">
              <w:rPr>
                <w:rFonts w:cs="Times New Roman"/>
                <w:color w:val="000000"/>
                <w:kern w:val="0"/>
                <w:sz w:val="24"/>
                <w14:ligatures w14:val="none"/>
              </w:rPr>
              <w:t>.</w:t>
            </w:r>
            <w:r w:rsidRPr="004F57C0">
              <w:rPr>
                <w:rFonts w:cs="Times New Roman"/>
                <w:color w:val="000000"/>
                <w:kern w:val="0"/>
                <w:sz w:val="24"/>
                <w14:ligatures w14:val="none"/>
              </w:rPr>
              <w:t>5</w:t>
            </w:r>
            <w:r w:rsidRPr="001A0424">
              <w:rPr>
                <w:rFonts w:cs="Times New Roman"/>
                <w:color w:val="000000"/>
                <w:kern w:val="0"/>
                <w:sz w:val="24"/>
                <w14:ligatures w14:val="none"/>
              </w:rPr>
              <w:t>分，扣完为止。</w:t>
            </w:r>
          </w:p>
        </w:tc>
        <w:tc>
          <w:tcPr>
            <w:tcW w:w="3969" w:type="dxa"/>
            <w:shd w:val="clear" w:color="auto" w:fill="auto"/>
            <w:vAlign w:val="center"/>
            <w:hideMark/>
          </w:tcPr>
          <w:p w14:paraId="18B2A114" w14:textId="5DB6ACEE"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r w:rsidRPr="00265F96">
              <w:rPr>
                <w:rFonts w:cs="Times New Roman" w:hint="eastAsia"/>
                <w:color w:val="000000"/>
                <w:kern w:val="0"/>
                <w:sz w:val="24"/>
                <w14:ligatures w14:val="none"/>
              </w:rPr>
              <w:lastRenderedPageBreak/>
              <w:t>本次项目满意度调查工作主要针对荔湖街居民进行，主要综合荔湖街居民对</w:t>
            </w:r>
            <w:r w:rsidRPr="004F57C0">
              <w:rPr>
                <w:rFonts w:cs="Times New Roman"/>
                <w:color w:val="000000"/>
                <w:kern w:val="0"/>
                <w:sz w:val="24"/>
                <w14:ligatures w14:val="none"/>
              </w:rPr>
              <w:t>2023</w:t>
            </w:r>
            <w:r w:rsidRPr="00265F96">
              <w:rPr>
                <w:rFonts w:cs="Times New Roman" w:hint="eastAsia"/>
                <w:color w:val="000000"/>
                <w:kern w:val="0"/>
                <w:sz w:val="24"/>
                <w14:ligatures w14:val="none"/>
              </w:rPr>
              <w:t>年度履职工作效率、提升营商环境、推进乡村振兴、风险排查及应急处理、社会治理维稳、民生保障服务、城乡环境干净整洁建设情况、重点项目荔湖水利综合整治工程的开展情况等</w:t>
            </w:r>
            <w:r w:rsidRPr="004F57C0">
              <w:rPr>
                <w:rFonts w:cs="Times New Roman"/>
                <w:color w:val="000000"/>
                <w:kern w:val="0"/>
                <w:sz w:val="24"/>
                <w14:ligatures w14:val="none"/>
              </w:rPr>
              <w:t>8</w:t>
            </w:r>
            <w:r w:rsidRPr="00265F96">
              <w:rPr>
                <w:rFonts w:cs="Times New Roman" w:hint="eastAsia"/>
                <w:color w:val="000000"/>
                <w:kern w:val="0"/>
                <w:sz w:val="24"/>
                <w14:ligatures w14:val="none"/>
              </w:rPr>
              <w:t>个方面情况设置了满意度测评。根据满意度调查问卷回收数据，收集调查问卷</w:t>
            </w:r>
            <w:r w:rsidRPr="004F57C0">
              <w:rPr>
                <w:rFonts w:cs="Times New Roman"/>
                <w:color w:val="000000"/>
                <w:kern w:val="0"/>
                <w:sz w:val="24"/>
                <w14:ligatures w14:val="none"/>
              </w:rPr>
              <w:lastRenderedPageBreak/>
              <w:t>207</w:t>
            </w:r>
            <w:r w:rsidRPr="00265F96">
              <w:rPr>
                <w:rFonts w:cs="Times New Roman" w:hint="eastAsia"/>
                <w:color w:val="000000"/>
                <w:kern w:val="0"/>
                <w:sz w:val="24"/>
                <w14:ligatures w14:val="none"/>
              </w:rPr>
              <w:t>份，有效问卷</w:t>
            </w:r>
            <w:r w:rsidRPr="004F57C0">
              <w:rPr>
                <w:rFonts w:cs="Times New Roman"/>
                <w:color w:val="000000"/>
                <w:kern w:val="0"/>
                <w:sz w:val="24"/>
                <w14:ligatures w14:val="none"/>
              </w:rPr>
              <w:t>203</w:t>
            </w:r>
            <w:r w:rsidRPr="00265F96">
              <w:rPr>
                <w:rFonts w:cs="Times New Roman" w:hint="eastAsia"/>
                <w:color w:val="000000"/>
                <w:kern w:val="0"/>
                <w:sz w:val="24"/>
                <w14:ligatures w14:val="none"/>
              </w:rPr>
              <w:t>份，问卷有效率</w:t>
            </w:r>
            <w:r w:rsidRPr="004F57C0">
              <w:rPr>
                <w:rFonts w:cs="Times New Roman"/>
                <w:color w:val="000000"/>
                <w:kern w:val="0"/>
                <w:sz w:val="24"/>
                <w14:ligatures w14:val="none"/>
              </w:rPr>
              <w:t>98</w:t>
            </w:r>
            <w:r w:rsidRPr="00265F96">
              <w:rPr>
                <w:rFonts w:cs="Times New Roman" w:hint="eastAsia"/>
                <w:color w:val="000000"/>
                <w:kern w:val="0"/>
                <w:sz w:val="24"/>
                <w14:ligatures w14:val="none"/>
              </w:rPr>
              <w:t>.</w:t>
            </w:r>
            <w:r w:rsidRPr="004F57C0">
              <w:rPr>
                <w:rFonts w:cs="Times New Roman"/>
                <w:color w:val="000000"/>
                <w:kern w:val="0"/>
                <w:sz w:val="24"/>
                <w14:ligatures w14:val="none"/>
              </w:rPr>
              <w:t>07</w:t>
            </w:r>
            <w:r w:rsidRPr="00265F96">
              <w:rPr>
                <w:rFonts w:cs="Times New Roman" w:hint="eastAsia"/>
                <w:color w:val="000000"/>
                <w:kern w:val="0"/>
                <w:sz w:val="24"/>
                <w14:ligatures w14:val="none"/>
              </w:rPr>
              <w:t>%</w:t>
            </w:r>
            <w:r w:rsidRPr="00265F96">
              <w:rPr>
                <w:rFonts w:cs="Times New Roman" w:hint="eastAsia"/>
                <w:color w:val="000000"/>
                <w:kern w:val="0"/>
                <w:sz w:val="24"/>
                <w14:ligatures w14:val="none"/>
              </w:rPr>
              <w:t>，调查结果显示，服务对象满意度为</w:t>
            </w:r>
            <w:r w:rsidRPr="004F57C0">
              <w:rPr>
                <w:rFonts w:cs="Times New Roman"/>
                <w:color w:val="000000"/>
                <w:kern w:val="0"/>
                <w:sz w:val="24"/>
                <w14:ligatures w14:val="none"/>
              </w:rPr>
              <w:t>96</w:t>
            </w:r>
            <w:r w:rsidRPr="00265F96">
              <w:rPr>
                <w:rFonts w:cs="Times New Roman" w:hint="eastAsia"/>
                <w:color w:val="000000"/>
                <w:kern w:val="0"/>
                <w:sz w:val="24"/>
                <w14:ligatures w14:val="none"/>
              </w:rPr>
              <w:t>.</w:t>
            </w:r>
            <w:r w:rsidRPr="004F57C0">
              <w:rPr>
                <w:rFonts w:cs="Times New Roman"/>
                <w:color w:val="000000"/>
                <w:kern w:val="0"/>
                <w:sz w:val="24"/>
                <w14:ligatures w14:val="none"/>
              </w:rPr>
              <w:t>86</w:t>
            </w:r>
            <w:r w:rsidRPr="00265F96">
              <w:rPr>
                <w:rFonts w:cs="Times New Roman" w:hint="eastAsia"/>
                <w:color w:val="000000"/>
                <w:kern w:val="0"/>
                <w:sz w:val="24"/>
                <w14:ligatures w14:val="none"/>
              </w:rPr>
              <w:t>%</w:t>
            </w:r>
            <w:r w:rsidRPr="00265F96">
              <w:rPr>
                <w:rFonts w:cs="Times New Roman" w:hint="eastAsia"/>
                <w:color w:val="000000"/>
                <w:kern w:val="0"/>
                <w:sz w:val="24"/>
                <w14:ligatures w14:val="none"/>
              </w:rPr>
              <w:t>。</w:t>
            </w:r>
          </w:p>
        </w:tc>
        <w:tc>
          <w:tcPr>
            <w:tcW w:w="843" w:type="dxa"/>
            <w:shd w:val="clear" w:color="auto" w:fill="auto"/>
            <w:noWrap/>
            <w:vAlign w:val="center"/>
            <w:hideMark/>
          </w:tcPr>
          <w:p w14:paraId="17DA3C8F" w14:textId="44151B33" w:rsidR="00A700CA" w:rsidRPr="004F57C0"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lastRenderedPageBreak/>
              <w:t>2</w:t>
            </w:r>
          </w:p>
        </w:tc>
      </w:tr>
      <w:tr w:rsidR="00A700CA" w:rsidRPr="001A0424" w14:paraId="212F8530" w14:textId="77777777" w:rsidTr="00265F96">
        <w:trPr>
          <w:trHeight w:val="526"/>
          <w:jc w:val="center"/>
        </w:trPr>
        <w:tc>
          <w:tcPr>
            <w:tcW w:w="2689" w:type="dxa"/>
            <w:gridSpan w:val="4"/>
            <w:shd w:val="clear" w:color="auto" w:fill="auto"/>
            <w:vAlign w:val="center"/>
            <w:hideMark/>
          </w:tcPr>
          <w:p w14:paraId="232E0A5C"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合计</w:t>
            </w:r>
          </w:p>
        </w:tc>
        <w:tc>
          <w:tcPr>
            <w:tcW w:w="708" w:type="dxa"/>
            <w:shd w:val="clear" w:color="auto" w:fill="auto"/>
            <w:noWrap/>
            <w:vAlign w:val="center"/>
            <w:hideMark/>
          </w:tcPr>
          <w:p w14:paraId="38502CFC"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40</w:t>
            </w:r>
          </w:p>
        </w:tc>
        <w:tc>
          <w:tcPr>
            <w:tcW w:w="993" w:type="dxa"/>
            <w:shd w:val="clear" w:color="auto" w:fill="auto"/>
            <w:vAlign w:val="center"/>
            <w:hideMark/>
          </w:tcPr>
          <w:p w14:paraId="76DA96E9"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w:t>
            </w:r>
          </w:p>
        </w:tc>
        <w:tc>
          <w:tcPr>
            <w:tcW w:w="708" w:type="dxa"/>
            <w:shd w:val="clear" w:color="auto" w:fill="auto"/>
            <w:noWrap/>
            <w:vAlign w:val="center"/>
            <w:hideMark/>
          </w:tcPr>
          <w:p w14:paraId="3ADC60E8"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40</w:t>
            </w:r>
          </w:p>
        </w:tc>
        <w:tc>
          <w:tcPr>
            <w:tcW w:w="1134" w:type="dxa"/>
            <w:shd w:val="clear" w:color="auto" w:fill="auto"/>
            <w:vAlign w:val="center"/>
            <w:hideMark/>
          </w:tcPr>
          <w:p w14:paraId="337E6C4A"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w:t>
            </w:r>
          </w:p>
        </w:tc>
        <w:tc>
          <w:tcPr>
            <w:tcW w:w="1701" w:type="dxa"/>
            <w:shd w:val="clear" w:color="auto" w:fill="auto"/>
            <w:vAlign w:val="center"/>
            <w:hideMark/>
          </w:tcPr>
          <w:p w14:paraId="140D1BB7" w14:textId="77777777" w:rsidR="00A700CA" w:rsidRPr="001A0424" w:rsidRDefault="00A700CA" w:rsidP="00A700CA">
            <w:pPr>
              <w:widowControl/>
              <w:adjustRightInd w:val="0"/>
              <w:snapToGrid w:val="0"/>
              <w:spacing w:line="240" w:lineRule="auto"/>
              <w:ind w:firstLineChars="0" w:firstLine="0"/>
              <w:jc w:val="center"/>
              <w:rPr>
                <w:rFonts w:cs="Times New Roman"/>
                <w:color w:val="000000"/>
                <w:kern w:val="0"/>
                <w:sz w:val="24"/>
                <w14:ligatures w14:val="none"/>
              </w:rPr>
            </w:pPr>
            <w:r w:rsidRPr="001A0424">
              <w:rPr>
                <w:rFonts w:cs="Times New Roman"/>
                <w:color w:val="000000"/>
                <w:kern w:val="0"/>
                <w:sz w:val="24"/>
                <w14:ligatures w14:val="none"/>
              </w:rPr>
              <w:t>/</w:t>
            </w:r>
          </w:p>
        </w:tc>
        <w:tc>
          <w:tcPr>
            <w:tcW w:w="3969" w:type="dxa"/>
            <w:shd w:val="clear" w:color="auto" w:fill="auto"/>
            <w:vAlign w:val="center"/>
            <w:hideMark/>
          </w:tcPr>
          <w:p w14:paraId="55ED043C" w14:textId="77777777" w:rsidR="00A700CA" w:rsidRPr="001A0424" w:rsidRDefault="00A700CA" w:rsidP="00A700CA">
            <w:pPr>
              <w:widowControl/>
              <w:adjustRightInd w:val="0"/>
              <w:snapToGrid w:val="0"/>
              <w:spacing w:line="240" w:lineRule="auto"/>
              <w:ind w:firstLineChars="0" w:firstLine="0"/>
              <w:jc w:val="left"/>
              <w:rPr>
                <w:rFonts w:cs="Times New Roman"/>
                <w:color w:val="000000"/>
                <w:kern w:val="0"/>
                <w:sz w:val="24"/>
                <w14:ligatures w14:val="none"/>
              </w:rPr>
            </w:pPr>
            <w:r w:rsidRPr="001A0424">
              <w:rPr>
                <w:rFonts w:cs="Times New Roman"/>
                <w:color w:val="000000"/>
                <w:kern w:val="0"/>
                <w:sz w:val="24"/>
                <w14:ligatures w14:val="none"/>
              </w:rPr>
              <w:t>/</w:t>
            </w:r>
          </w:p>
        </w:tc>
        <w:tc>
          <w:tcPr>
            <w:tcW w:w="843" w:type="dxa"/>
            <w:shd w:val="clear" w:color="auto" w:fill="auto"/>
            <w:noWrap/>
            <w:vAlign w:val="center"/>
            <w:hideMark/>
          </w:tcPr>
          <w:p w14:paraId="00C859F4" w14:textId="3C8897B6" w:rsidR="00A700CA" w:rsidRPr="001A0424" w:rsidRDefault="002E6148" w:rsidP="00A700CA">
            <w:pPr>
              <w:widowControl/>
              <w:adjustRightInd w:val="0"/>
              <w:snapToGrid w:val="0"/>
              <w:spacing w:line="240" w:lineRule="auto"/>
              <w:ind w:firstLineChars="0" w:firstLine="0"/>
              <w:jc w:val="center"/>
              <w:rPr>
                <w:rFonts w:cs="Times New Roman"/>
                <w:color w:val="000000"/>
                <w:kern w:val="0"/>
                <w:sz w:val="24"/>
                <w14:ligatures w14:val="none"/>
              </w:rPr>
            </w:pPr>
            <w:r w:rsidRPr="004F57C0">
              <w:rPr>
                <w:rFonts w:cs="Times New Roman"/>
                <w:color w:val="000000"/>
                <w:kern w:val="0"/>
                <w:sz w:val="24"/>
                <w14:ligatures w14:val="none"/>
              </w:rPr>
              <w:t>35</w:t>
            </w:r>
            <w:r>
              <w:rPr>
                <w:rFonts w:cs="Times New Roman" w:hint="eastAsia"/>
                <w:color w:val="000000"/>
                <w:kern w:val="0"/>
                <w:sz w:val="24"/>
                <w14:ligatures w14:val="none"/>
              </w:rPr>
              <w:t>.</w:t>
            </w:r>
            <w:r w:rsidRPr="004F57C0">
              <w:rPr>
                <w:rFonts w:cs="Times New Roman"/>
                <w:color w:val="000000"/>
                <w:kern w:val="0"/>
                <w:sz w:val="24"/>
                <w14:ligatures w14:val="none"/>
              </w:rPr>
              <w:t>5</w:t>
            </w:r>
          </w:p>
        </w:tc>
      </w:tr>
    </w:tbl>
    <w:p w14:paraId="1E810C11" w14:textId="77777777" w:rsidR="00307B1F" w:rsidRDefault="00307B1F" w:rsidP="003A2568">
      <w:pPr>
        <w:ind w:firstLineChars="0" w:firstLine="0"/>
        <w:jc w:val="left"/>
        <w:sectPr w:rsidR="00307B1F" w:rsidSect="003A2568">
          <w:pgSz w:w="16838" w:h="11906" w:orient="landscape" w:code="9"/>
          <w:pgMar w:top="1588" w:right="2098" w:bottom="1474" w:left="1985" w:header="851" w:footer="1758" w:gutter="0"/>
          <w:pgNumType w:fmt="numberInDash"/>
          <w:cols w:space="425"/>
          <w:docGrid w:type="linesAndChars" w:linePitch="579" w:charSpace="-849"/>
        </w:sectPr>
      </w:pPr>
    </w:p>
    <w:p w14:paraId="7EE42AF3" w14:textId="77777777" w:rsidR="00307B1F" w:rsidRPr="00307B1F" w:rsidRDefault="00307B1F" w:rsidP="00307B1F">
      <w:pPr>
        <w:pStyle w:val="1"/>
        <w:ind w:firstLine="632"/>
      </w:pPr>
      <w:bookmarkStart w:id="35" w:name="_Toc174627256"/>
      <w:bookmarkStart w:id="36" w:name="_Toc177220579"/>
      <w:r w:rsidRPr="00307B1F">
        <w:lastRenderedPageBreak/>
        <w:t>附件</w:t>
      </w:r>
      <w:r w:rsidRPr="004F57C0">
        <w:rPr>
          <w:rFonts w:cs="Times New Roman"/>
        </w:rPr>
        <w:t>4</w:t>
      </w:r>
      <w:r w:rsidRPr="00307B1F">
        <w:t>：服务对象满意度调查结果统计</w:t>
      </w:r>
      <w:bookmarkEnd w:id="35"/>
      <w:bookmarkEnd w:id="36"/>
    </w:p>
    <w:p w14:paraId="39ED73EA" w14:textId="289D313C" w:rsidR="00307B1F" w:rsidRPr="00307B1F" w:rsidRDefault="00307B1F" w:rsidP="00307B1F">
      <w:pPr>
        <w:ind w:firstLine="632"/>
        <w:rPr>
          <w:snapToGrid w:val="0"/>
        </w:rPr>
      </w:pPr>
      <w:r w:rsidRPr="00B72C8E">
        <w:rPr>
          <w:snapToGrid w:val="0"/>
        </w:rPr>
        <w:t>本次项目满意度调查工作主要针对</w:t>
      </w:r>
      <w:r w:rsidR="00E6085C">
        <w:rPr>
          <w:rFonts w:hint="eastAsia"/>
          <w:snapToGrid w:val="0"/>
        </w:rPr>
        <w:t>荔湖街居民</w:t>
      </w:r>
      <w:r w:rsidRPr="00B72C8E">
        <w:rPr>
          <w:snapToGrid w:val="0"/>
        </w:rPr>
        <w:t>进行，主要综合</w:t>
      </w:r>
      <w:r w:rsidR="00C46FBD">
        <w:rPr>
          <w:rFonts w:hint="eastAsia"/>
          <w:snapToGrid w:val="0"/>
        </w:rPr>
        <w:t>荔湖街居民</w:t>
      </w:r>
      <w:r w:rsidRPr="00B72C8E">
        <w:rPr>
          <w:snapToGrid w:val="0"/>
        </w:rPr>
        <w:t>对</w:t>
      </w:r>
      <w:r w:rsidRPr="004F57C0">
        <w:rPr>
          <w:rFonts w:cs="Times New Roman"/>
          <w:snapToGrid w:val="0"/>
        </w:rPr>
        <w:t>2023</w:t>
      </w:r>
      <w:r w:rsidRPr="00B72C8E">
        <w:rPr>
          <w:snapToGrid w:val="0"/>
        </w:rPr>
        <w:t>年度履职工作效率、</w:t>
      </w:r>
      <w:r w:rsidR="00E6085C" w:rsidRPr="00E6085C">
        <w:rPr>
          <w:rFonts w:hint="eastAsia"/>
          <w:snapToGrid w:val="0"/>
        </w:rPr>
        <w:t>提升营商环境</w:t>
      </w:r>
      <w:r w:rsidRPr="00B72C8E">
        <w:rPr>
          <w:snapToGrid w:val="0"/>
        </w:rPr>
        <w:t>、</w:t>
      </w:r>
      <w:r w:rsidR="00E6085C" w:rsidRPr="00E6085C">
        <w:rPr>
          <w:rFonts w:hint="eastAsia"/>
          <w:snapToGrid w:val="0"/>
        </w:rPr>
        <w:t>推进乡村振兴</w:t>
      </w:r>
      <w:r w:rsidRPr="00B72C8E">
        <w:rPr>
          <w:snapToGrid w:val="0"/>
        </w:rPr>
        <w:t>、</w:t>
      </w:r>
      <w:r w:rsidR="00E6085C" w:rsidRPr="00E6085C">
        <w:rPr>
          <w:rFonts w:hint="eastAsia"/>
          <w:snapToGrid w:val="0"/>
        </w:rPr>
        <w:t>风险排查及应急处理</w:t>
      </w:r>
      <w:r w:rsidRPr="00B72C8E">
        <w:rPr>
          <w:snapToGrid w:val="0"/>
        </w:rPr>
        <w:t>、</w:t>
      </w:r>
      <w:r w:rsidR="00E6085C" w:rsidRPr="00E6085C">
        <w:rPr>
          <w:rFonts w:hint="eastAsia"/>
          <w:snapToGrid w:val="0"/>
        </w:rPr>
        <w:t>社会治理维稳</w:t>
      </w:r>
      <w:r w:rsidR="00E6085C">
        <w:rPr>
          <w:rFonts w:hint="eastAsia"/>
          <w:snapToGrid w:val="0"/>
        </w:rPr>
        <w:t>、</w:t>
      </w:r>
      <w:r w:rsidR="00E6085C" w:rsidRPr="00E6085C">
        <w:rPr>
          <w:rFonts w:hint="eastAsia"/>
          <w:snapToGrid w:val="0"/>
        </w:rPr>
        <w:t>民生保障服务</w:t>
      </w:r>
      <w:r w:rsidR="00E6085C">
        <w:rPr>
          <w:rFonts w:hint="eastAsia"/>
          <w:snapToGrid w:val="0"/>
        </w:rPr>
        <w:t>、</w:t>
      </w:r>
      <w:r w:rsidR="00E6085C" w:rsidRPr="00E6085C">
        <w:rPr>
          <w:rFonts w:hint="eastAsia"/>
          <w:snapToGrid w:val="0"/>
        </w:rPr>
        <w:t>城乡环境干净整洁建设情况</w:t>
      </w:r>
      <w:r w:rsidR="00E6085C">
        <w:rPr>
          <w:rFonts w:hint="eastAsia"/>
          <w:snapToGrid w:val="0"/>
        </w:rPr>
        <w:t>、</w:t>
      </w:r>
      <w:r w:rsidR="00E6085C" w:rsidRPr="00E6085C">
        <w:rPr>
          <w:rFonts w:hint="eastAsia"/>
          <w:snapToGrid w:val="0"/>
        </w:rPr>
        <w:t>重点项目荔湖水利综合整治工程的开展情况</w:t>
      </w:r>
      <w:r w:rsidRPr="00B72C8E">
        <w:rPr>
          <w:snapToGrid w:val="0"/>
        </w:rPr>
        <w:t>等</w:t>
      </w:r>
      <w:r w:rsidR="00E6085C" w:rsidRPr="004F57C0">
        <w:rPr>
          <w:rFonts w:cs="Times New Roman"/>
          <w:snapToGrid w:val="0"/>
        </w:rPr>
        <w:t>8</w:t>
      </w:r>
      <w:r w:rsidRPr="00B72C8E">
        <w:rPr>
          <w:snapToGrid w:val="0"/>
        </w:rPr>
        <w:t>个方面情况设置了满意度测评。</w:t>
      </w:r>
      <w:r w:rsidRPr="00B72C8E">
        <w:t>本次满意度调查数据统计工作按照</w:t>
      </w:r>
      <w:r w:rsidRPr="004F57C0">
        <w:rPr>
          <w:rFonts w:cs="Times New Roman"/>
        </w:rPr>
        <w:t>5</w:t>
      </w:r>
      <w:r w:rsidRPr="00B72C8E">
        <w:t>分为满分制进行统计，对选项不满意赋分</w:t>
      </w:r>
      <w:r w:rsidRPr="004F57C0">
        <w:rPr>
          <w:rFonts w:cs="Times New Roman"/>
        </w:rPr>
        <w:t>1</w:t>
      </w:r>
      <w:r w:rsidRPr="00B72C8E">
        <w:t>分，选项不太满意赋分</w:t>
      </w:r>
      <w:r w:rsidRPr="004F57C0">
        <w:rPr>
          <w:rFonts w:cs="Times New Roman"/>
        </w:rPr>
        <w:t>2</w:t>
      </w:r>
      <w:r w:rsidRPr="00B72C8E">
        <w:t>分，选项一般赋分</w:t>
      </w:r>
      <w:r w:rsidRPr="004F57C0">
        <w:rPr>
          <w:rFonts w:cs="Times New Roman"/>
        </w:rPr>
        <w:t>3</w:t>
      </w:r>
      <w:r w:rsidRPr="00B72C8E">
        <w:t>分，选项比较满意赋分</w:t>
      </w:r>
      <w:r w:rsidRPr="004F57C0">
        <w:rPr>
          <w:rFonts w:cs="Times New Roman"/>
        </w:rPr>
        <w:t>4</w:t>
      </w:r>
      <w:r w:rsidRPr="00B72C8E">
        <w:t>分，选项满意赋分</w:t>
      </w:r>
      <w:r w:rsidRPr="004F57C0">
        <w:rPr>
          <w:rFonts w:cs="Times New Roman"/>
        </w:rPr>
        <w:t>5</w:t>
      </w:r>
      <w:r w:rsidRPr="00B72C8E">
        <w:t>分，根据每个选项选择的人数</w:t>
      </w:r>
      <w:r w:rsidRPr="00B72C8E">
        <w:t>×</w:t>
      </w:r>
      <w:r w:rsidRPr="00B72C8E">
        <w:t>赋分分值进行计算得分，以实际得分占满分的比重统计为满意度，将满意度问卷中单题满意度加总后平均计算出项目综合满意度。</w:t>
      </w:r>
      <w:r w:rsidRPr="00B72C8E">
        <w:rPr>
          <w:snapToGrid w:val="0"/>
        </w:rPr>
        <w:t>根据满意度调查问卷回收数据，收集调查问卷</w:t>
      </w:r>
      <w:r w:rsidR="00A05E3D" w:rsidRPr="004F57C0">
        <w:rPr>
          <w:rFonts w:cs="Times New Roman"/>
          <w:snapToGrid w:val="0"/>
        </w:rPr>
        <w:t>207</w:t>
      </w:r>
      <w:r w:rsidRPr="00B72C8E">
        <w:rPr>
          <w:snapToGrid w:val="0"/>
        </w:rPr>
        <w:t>份，有效问卷</w:t>
      </w:r>
      <w:r w:rsidR="00A05E3D" w:rsidRPr="004F57C0">
        <w:rPr>
          <w:rFonts w:cs="Times New Roman"/>
          <w:snapToGrid w:val="0"/>
        </w:rPr>
        <w:t>203</w:t>
      </w:r>
      <w:r w:rsidRPr="00B72C8E">
        <w:rPr>
          <w:snapToGrid w:val="0"/>
        </w:rPr>
        <w:t>份，问卷有效率</w:t>
      </w:r>
      <w:r w:rsidR="00A05E3D" w:rsidRPr="004F57C0">
        <w:rPr>
          <w:rFonts w:cs="Times New Roman"/>
          <w:snapToGrid w:val="0"/>
        </w:rPr>
        <w:t>98</w:t>
      </w:r>
      <w:r w:rsidR="00A05E3D">
        <w:rPr>
          <w:rFonts w:hint="eastAsia"/>
          <w:snapToGrid w:val="0"/>
        </w:rPr>
        <w:t>.</w:t>
      </w:r>
      <w:r w:rsidR="00A05E3D" w:rsidRPr="004F57C0">
        <w:rPr>
          <w:rFonts w:cs="Times New Roman"/>
          <w:snapToGrid w:val="0"/>
        </w:rPr>
        <w:t>07</w:t>
      </w:r>
      <w:r w:rsidRPr="00B72C8E">
        <w:rPr>
          <w:snapToGrid w:val="0"/>
        </w:rPr>
        <w:t>%</w:t>
      </w:r>
      <w:r w:rsidRPr="00B72C8E">
        <w:rPr>
          <w:snapToGrid w:val="0"/>
        </w:rPr>
        <w:t>，调查结果显示，服务对象满意度为</w:t>
      </w:r>
      <w:r w:rsidRPr="004F57C0">
        <w:rPr>
          <w:rFonts w:cs="Times New Roman"/>
          <w:snapToGrid w:val="0"/>
        </w:rPr>
        <w:t>96</w:t>
      </w:r>
      <w:r w:rsidR="00A05E3D">
        <w:rPr>
          <w:rFonts w:hint="eastAsia"/>
          <w:snapToGrid w:val="0"/>
        </w:rPr>
        <w:t>.</w:t>
      </w:r>
      <w:r w:rsidR="00A05E3D" w:rsidRPr="004F57C0">
        <w:rPr>
          <w:rFonts w:cs="Times New Roman"/>
          <w:snapToGrid w:val="0"/>
        </w:rPr>
        <w:t>86</w:t>
      </w:r>
      <w:r w:rsidRPr="00B72C8E">
        <w:rPr>
          <w:snapToGrid w:val="0"/>
        </w:rPr>
        <w:t>%</w:t>
      </w:r>
      <w:r w:rsidRPr="00B72C8E">
        <w:rPr>
          <w:snapToGrid w:val="0"/>
        </w:rPr>
        <w:t>。</w:t>
      </w:r>
      <w:r w:rsidRPr="00B72C8E">
        <w:t>具体</w:t>
      </w:r>
      <w:r w:rsidRPr="00B72C8E">
        <w:rPr>
          <w:snapToGrid w:val="0"/>
        </w:rPr>
        <w:t>统计数据详见下表。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3258"/>
        <w:gridCol w:w="1684"/>
        <w:gridCol w:w="76"/>
        <w:gridCol w:w="1608"/>
      </w:tblGrid>
      <w:tr w:rsidR="00307B1F" w:rsidRPr="00B72C8E" w14:paraId="3556F6BC" w14:textId="77777777" w:rsidTr="005A48C8">
        <w:trPr>
          <w:trHeight w:val="624"/>
          <w:tblHeader/>
          <w:jc w:val="center"/>
        </w:trPr>
        <w:tc>
          <w:tcPr>
            <w:tcW w:w="2208" w:type="dxa"/>
            <w:shd w:val="clear" w:color="auto" w:fill="auto"/>
            <w:noWrap/>
            <w:vAlign w:val="center"/>
            <w:hideMark/>
          </w:tcPr>
          <w:p w14:paraId="6584A9FA"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调查统计</w:t>
            </w:r>
          </w:p>
        </w:tc>
        <w:tc>
          <w:tcPr>
            <w:tcW w:w="6626" w:type="dxa"/>
            <w:gridSpan w:val="4"/>
            <w:shd w:val="clear" w:color="auto" w:fill="auto"/>
            <w:noWrap/>
            <w:vAlign w:val="center"/>
            <w:hideMark/>
          </w:tcPr>
          <w:p w14:paraId="2D79D116" w14:textId="0BB2146B"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回收问卷总数</w:t>
            </w:r>
            <w:r w:rsidR="00A05E3D" w:rsidRPr="004F57C0">
              <w:rPr>
                <w:rFonts w:cs="Times New Roman"/>
                <w:kern w:val="0"/>
                <w:sz w:val="24"/>
              </w:rPr>
              <w:t>207</w:t>
            </w:r>
            <w:r w:rsidRPr="00B72C8E">
              <w:rPr>
                <w:kern w:val="0"/>
                <w:sz w:val="24"/>
              </w:rPr>
              <w:t>份，其中有效问卷</w:t>
            </w:r>
            <w:r w:rsidR="00A05E3D" w:rsidRPr="004F57C0">
              <w:rPr>
                <w:rFonts w:cs="Times New Roman"/>
                <w:kern w:val="0"/>
                <w:sz w:val="24"/>
              </w:rPr>
              <w:t>203</w:t>
            </w:r>
            <w:r w:rsidRPr="00B72C8E">
              <w:rPr>
                <w:kern w:val="0"/>
                <w:sz w:val="24"/>
              </w:rPr>
              <w:t>份，问卷有效率</w:t>
            </w:r>
            <w:r w:rsidR="00A05E3D" w:rsidRPr="004F57C0">
              <w:rPr>
                <w:rFonts w:cs="Times New Roman"/>
                <w:kern w:val="0"/>
                <w:sz w:val="24"/>
              </w:rPr>
              <w:t>98</w:t>
            </w:r>
            <w:r w:rsidR="00A05E3D">
              <w:rPr>
                <w:rFonts w:hint="eastAsia"/>
                <w:kern w:val="0"/>
                <w:sz w:val="24"/>
              </w:rPr>
              <w:t>.</w:t>
            </w:r>
            <w:r w:rsidR="00A05E3D" w:rsidRPr="004F57C0">
              <w:rPr>
                <w:rFonts w:cs="Times New Roman"/>
                <w:kern w:val="0"/>
                <w:sz w:val="24"/>
              </w:rPr>
              <w:t>07</w:t>
            </w:r>
            <w:r w:rsidRPr="00B72C8E">
              <w:rPr>
                <w:kern w:val="0"/>
                <w:sz w:val="24"/>
              </w:rPr>
              <w:t>%</w:t>
            </w:r>
          </w:p>
        </w:tc>
      </w:tr>
      <w:tr w:rsidR="00307B1F" w:rsidRPr="00B72C8E" w14:paraId="145C85BA" w14:textId="77777777" w:rsidTr="005A48C8">
        <w:trPr>
          <w:trHeight w:val="624"/>
          <w:tblHeader/>
          <w:jc w:val="center"/>
        </w:trPr>
        <w:tc>
          <w:tcPr>
            <w:tcW w:w="2208" w:type="dxa"/>
            <w:shd w:val="clear" w:color="auto" w:fill="auto"/>
            <w:noWrap/>
            <w:vAlign w:val="center"/>
            <w:hideMark/>
          </w:tcPr>
          <w:p w14:paraId="6444578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调查对象</w:t>
            </w:r>
          </w:p>
        </w:tc>
        <w:tc>
          <w:tcPr>
            <w:tcW w:w="6626" w:type="dxa"/>
            <w:gridSpan w:val="4"/>
            <w:shd w:val="clear" w:color="auto" w:fill="auto"/>
            <w:noWrap/>
            <w:vAlign w:val="center"/>
            <w:hideMark/>
          </w:tcPr>
          <w:p w14:paraId="2CDF7A1D" w14:textId="0E2CC125" w:rsidR="00307B1F" w:rsidRPr="00B72C8E" w:rsidRDefault="00A05E3D" w:rsidP="00AD579A">
            <w:pPr>
              <w:widowControl/>
              <w:adjustRightInd w:val="0"/>
              <w:snapToGrid w:val="0"/>
              <w:spacing w:line="240" w:lineRule="auto"/>
              <w:ind w:firstLineChars="0" w:firstLine="0"/>
              <w:jc w:val="center"/>
              <w:rPr>
                <w:kern w:val="0"/>
                <w:sz w:val="24"/>
              </w:rPr>
            </w:pPr>
            <w:r>
              <w:rPr>
                <w:rFonts w:hint="eastAsia"/>
                <w:kern w:val="0"/>
                <w:sz w:val="24"/>
              </w:rPr>
              <w:t>荔湖街</w:t>
            </w:r>
            <w:r w:rsidR="00307B1F" w:rsidRPr="00B72C8E">
              <w:rPr>
                <w:kern w:val="0"/>
                <w:sz w:val="24"/>
              </w:rPr>
              <w:t>居民</w:t>
            </w:r>
          </w:p>
        </w:tc>
      </w:tr>
      <w:tr w:rsidR="00307B1F" w:rsidRPr="00B72C8E" w14:paraId="18A9B633" w14:textId="77777777" w:rsidTr="005A48C8">
        <w:trPr>
          <w:trHeight w:val="624"/>
          <w:tblHeader/>
          <w:jc w:val="center"/>
        </w:trPr>
        <w:tc>
          <w:tcPr>
            <w:tcW w:w="2208" w:type="dxa"/>
            <w:shd w:val="clear" w:color="auto" w:fill="auto"/>
            <w:vAlign w:val="center"/>
            <w:hideMark/>
          </w:tcPr>
          <w:p w14:paraId="3C82E638"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问题</w:t>
            </w:r>
          </w:p>
        </w:tc>
        <w:tc>
          <w:tcPr>
            <w:tcW w:w="3258" w:type="dxa"/>
            <w:shd w:val="clear" w:color="auto" w:fill="auto"/>
            <w:vAlign w:val="center"/>
            <w:hideMark/>
          </w:tcPr>
          <w:p w14:paraId="04C6CE49"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选项</w:t>
            </w:r>
          </w:p>
        </w:tc>
        <w:tc>
          <w:tcPr>
            <w:tcW w:w="1760" w:type="dxa"/>
            <w:gridSpan w:val="2"/>
            <w:shd w:val="clear" w:color="auto" w:fill="auto"/>
            <w:noWrap/>
            <w:vAlign w:val="center"/>
            <w:hideMark/>
          </w:tcPr>
          <w:p w14:paraId="59E47520"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人数</w:t>
            </w:r>
          </w:p>
        </w:tc>
        <w:tc>
          <w:tcPr>
            <w:tcW w:w="1608" w:type="dxa"/>
            <w:shd w:val="clear" w:color="auto" w:fill="auto"/>
            <w:noWrap/>
            <w:vAlign w:val="center"/>
            <w:hideMark/>
          </w:tcPr>
          <w:p w14:paraId="2C6E25B7"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占比</w:t>
            </w:r>
          </w:p>
        </w:tc>
      </w:tr>
      <w:tr w:rsidR="00307B1F" w:rsidRPr="00B72C8E" w14:paraId="02D8F853" w14:textId="77777777" w:rsidTr="005A48C8">
        <w:trPr>
          <w:trHeight w:val="624"/>
          <w:jc w:val="center"/>
        </w:trPr>
        <w:tc>
          <w:tcPr>
            <w:tcW w:w="2208" w:type="dxa"/>
            <w:vMerge w:val="restart"/>
            <w:shd w:val="clear" w:color="auto" w:fill="auto"/>
            <w:vAlign w:val="center"/>
            <w:hideMark/>
          </w:tcPr>
          <w:p w14:paraId="41BF7867" w14:textId="74F58C14" w:rsidR="00307B1F" w:rsidRPr="00B72C8E" w:rsidRDefault="00A05E3D" w:rsidP="00AD579A">
            <w:pPr>
              <w:widowControl/>
              <w:adjustRightInd w:val="0"/>
              <w:snapToGrid w:val="0"/>
              <w:spacing w:line="240" w:lineRule="auto"/>
              <w:ind w:firstLineChars="0" w:firstLine="0"/>
              <w:jc w:val="left"/>
              <w:rPr>
                <w:kern w:val="0"/>
                <w:sz w:val="24"/>
              </w:rPr>
            </w:pPr>
            <w:r w:rsidRPr="004F57C0">
              <w:rPr>
                <w:rFonts w:cs="Times New Roman"/>
                <w:kern w:val="0"/>
                <w:sz w:val="24"/>
              </w:rPr>
              <w:t>2</w:t>
            </w:r>
            <w:r w:rsidRPr="00A05E3D">
              <w:rPr>
                <w:rFonts w:hint="eastAsia"/>
                <w:kern w:val="0"/>
                <w:sz w:val="24"/>
              </w:rPr>
              <w:t>.</w:t>
            </w:r>
            <w:r w:rsidRPr="00A05E3D">
              <w:rPr>
                <w:rFonts w:hint="eastAsia"/>
                <w:kern w:val="0"/>
                <w:sz w:val="24"/>
              </w:rPr>
              <w:t>您对荔湖街道办事处</w:t>
            </w:r>
            <w:r w:rsidRPr="004F57C0">
              <w:rPr>
                <w:rFonts w:cs="Times New Roman"/>
                <w:kern w:val="0"/>
                <w:sz w:val="24"/>
              </w:rPr>
              <w:t>2023</w:t>
            </w:r>
            <w:r w:rsidRPr="00A05E3D">
              <w:rPr>
                <w:rFonts w:hint="eastAsia"/>
                <w:kern w:val="0"/>
                <w:sz w:val="24"/>
              </w:rPr>
              <w:t>年履职过程中的工作效率是否满意</w:t>
            </w:r>
            <w:r w:rsidRPr="00A05E3D">
              <w:rPr>
                <w:rFonts w:hint="eastAsia"/>
                <w:kern w:val="0"/>
                <w:sz w:val="24"/>
              </w:rPr>
              <w:t>:</w:t>
            </w:r>
          </w:p>
        </w:tc>
        <w:tc>
          <w:tcPr>
            <w:tcW w:w="3258" w:type="dxa"/>
            <w:shd w:val="clear" w:color="auto" w:fill="auto"/>
            <w:vAlign w:val="center"/>
            <w:hideMark/>
          </w:tcPr>
          <w:p w14:paraId="697AD1E5" w14:textId="60262564"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不满意（</w:t>
            </w:r>
            <w:r w:rsidRPr="004F57C0">
              <w:rPr>
                <w:rFonts w:cs="Times New Roman"/>
                <w:kern w:val="0"/>
                <w:sz w:val="24"/>
              </w:rPr>
              <w:t>1</w:t>
            </w:r>
            <w:r w:rsidRPr="00B72C8E">
              <w:rPr>
                <w:kern w:val="0"/>
                <w:sz w:val="24"/>
              </w:rPr>
              <w:t>）</w:t>
            </w:r>
          </w:p>
        </w:tc>
        <w:tc>
          <w:tcPr>
            <w:tcW w:w="1760" w:type="dxa"/>
            <w:gridSpan w:val="2"/>
            <w:shd w:val="clear" w:color="auto" w:fill="auto"/>
            <w:noWrap/>
            <w:vAlign w:val="center"/>
            <w:hideMark/>
          </w:tcPr>
          <w:p w14:paraId="27D32D29" w14:textId="67D17783" w:rsidR="00307B1F" w:rsidRPr="004F57C0" w:rsidRDefault="00A05E3D"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1608" w:type="dxa"/>
            <w:shd w:val="clear" w:color="auto" w:fill="auto"/>
            <w:noWrap/>
            <w:vAlign w:val="center"/>
            <w:hideMark/>
          </w:tcPr>
          <w:p w14:paraId="6B78581B" w14:textId="59EC3C71" w:rsidR="00307B1F" w:rsidRPr="00B72C8E" w:rsidRDefault="00A05E3D" w:rsidP="00AD579A">
            <w:pPr>
              <w:widowControl/>
              <w:adjustRightInd w:val="0"/>
              <w:snapToGrid w:val="0"/>
              <w:spacing w:line="240" w:lineRule="auto"/>
              <w:ind w:firstLineChars="0" w:firstLine="0"/>
              <w:jc w:val="center"/>
              <w:rPr>
                <w:kern w:val="0"/>
                <w:sz w:val="24"/>
              </w:rPr>
            </w:pPr>
            <w:r w:rsidRPr="004F57C0">
              <w:rPr>
                <w:rFonts w:cs="Times New Roman"/>
                <w:kern w:val="0"/>
                <w:sz w:val="24"/>
              </w:rPr>
              <w:t>1</w:t>
            </w:r>
            <w:r>
              <w:rPr>
                <w:rFonts w:hint="eastAsia"/>
                <w:kern w:val="0"/>
                <w:sz w:val="24"/>
              </w:rPr>
              <w:t>.</w:t>
            </w:r>
            <w:r w:rsidRPr="004F57C0">
              <w:rPr>
                <w:rFonts w:cs="Times New Roman"/>
                <w:kern w:val="0"/>
                <w:sz w:val="24"/>
              </w:rPr>
              <w:t>48</w:t>
            </w:r>
            <w:r w:rsidR="00307B1F" w:rsidRPr="00B72C8E">
              <w:rPr>
                <w:kern w:val="0"/>
                <w:sz w:val="24"/>
              </w:rPr>
              <w:t>%</w:t>
            </w:r>
          </w:p>
        </w:tc>
      </w:tr>
      <w:tr w:rsidR="00307B1F" w:rsidRPr="00B72C8E" w14:paraId="0301EE2F" w14:textId="77777777" w:rsidTr="005A48C8">
        <w:trPr>
          <w:trHeight w:val="624"/>
          <w:jc w:val="center"/>
        </w:trPr>
        <w:tc>
          <w:tcPr>
            <w:tcW w:w="2208" w:type="dxa"/>
            <w:vMerge/>
            <w:vAlign w:val="center"/>
            <w:hideMark/>
          </w:tcPr>
          <w:p w14:paraId="58BB4D03"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4864329"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hideMark/>
          </w:tcPr>
          <w:p w14:paraId="4DCB48EC" w14:textId="77777777" w:rsidR="00307B1F" w:rsidRPr="004F57C0" w:rsidRDefault="00307B1F"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0</w:t>
            </w:r>
          </w:p>
        </w:tc>
        <w:tc>
          <w:tcPr>
            <w:tcW w:w="1608" w:type="dxa"/>
            <w:shd w:val="clear" w:color="auto" w:fill="auto"/>
            <w:noWrap/>
            <w:vAlign w:val="center"/>
            <w:hideMark/>
          </w:tcPr>
          <w:p w14:paraId="0AB95516"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307B1F" w:rsidRPr="00B72C8E" w14:paraId="7E521E4C" w14:textId="77777777" w:rsidTr="005A48C8">
        <w:trPr>
          <w:trHeight w:val="624"/>
          <w:jc w:val="center"/>
        </w:trPr>
        <w:tc>
          <w:tcPr>
            <w:tcW w:w="2208" w:type="dxa"/>
            <w:vMerge/>
            <w:vAlign w:val="center"/>
            <w:hideMark/>
          </w:tcPr>
          <w:p w14:paraId="7C1B3598"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AE41516" w14:textId="5C2EC0A4" w:rsidR="00307B1F" w:rsidRPr="00B72C8E" w:rsidRDefault="00A05E3D" w:rsidP="00AD579A">
            <w:pPr>
              <w:widowControl/>
              <w:adjustRightInd w:val="0"/>
              <w:snapToGrid w:val="0"/>
              <w:spacing w:line="240" w:lineRule="auto"/>
              <w:ind w:firstLineChars="0" w:firstLine="0"/>
              <w:jc w:val="center"/>
              <w:rPr>
                <w:kern w:val="0"/>
                <w:sz w:val="24"/>
              </w:rPr>
            </w:pPr>
            <w:r>
              <w:rPr>
                <w:rFonts w:hint="eastAsia"/>
                <w:kern w:val="0"/>
                <w:sz w:val="24"/>
              </w:rPr>
              <w:t>一般</w:t>
            </w:r>
            <w:r w:rsidR="00307B1F" w:rsidRPr="00B72C8E">
              <w:rPr>
                <w:kern w:val="0"/>
                <w:sz w:val="24"/>
              </w:rPr>
              <w:t>（</w:t>
            </w:r>
            <w:r w:rsidR="00307B1F" w:rsidRPr="004F57C0">
              <w:rPr>
                <w:rFonts w:cs="Times New Roman"/>
                <w:kern w:val="0"/>
                <w:sz w:val="24"/>
              </w:rPr>
              <w:t>3</w:t>
            </w:r>
            <w:r w:rsidR="00307B1F" w:rsidRPr="00B72C8E">
              <w:rPr>
                <w:kern w:val="0"/>
                <w:sz w:val="24"/>
              </w:rPr>
              <w:t>）</w:t>
            </w:r>
          </w:p>
        </w:tc>
        <w:tc>
          <w:tcPr>
            <w:tcW w:w="1760" w:type="dxa"/>
            <w:gridSpan w:val="2"/>
            <w:shd w:val="clear" w:color="auto" w:fill="auto"/>
            <w:noWrap/>
            <w:vAlign w:val="center"/>
            <w:hideMark/>
          </w:tcPr>
          <w:p w14:paraId="5B09CA20" w14:textId="0B0262CB" w:rsidR="00307B1F" w:rsidRPr="004F57C0" w:rsidRDefault="00A05E3D"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6</w:t>
            </w:r>
          </w:p>
        </w:tc>
        <w:tc>
          <w:tcPr>
            <w:tcW w:w="1608" w:type="dxa"/>
            <w:shd w:val="clear" w:color="auto" w:fill="auto"/>
            <w:noWrap/>
            <w:vAlign w:val="center"/>
            <w:hideMark/>
          </w:tcPr>
          <w:p w14:paraId="219C255D" w14:textId="109863FF" w:rsidR="00307B1F" w:rsidRPr="00B72C8E" w:rsidRDefault="00A05E3D" w:rsidP="00AD579A">
            <w:pPr>
              <w:widowControl/>
              <w:adjustRightInd w:val="0"/>
              <w:snapToGrid w:val="0"/>
              <w:spacing w:line="240" w:lineRule="auto"/>
              <w:ind w:firstLineChars="0" w:firstLine="0"/>
              <w:jc w:val="center"/>
              <w:rPr>
                <w:kern w:val="0"/>
                <w:sz w:val="24"/>
              </w:rPr>
            </w:pPr>
            <w:r w:rsidRPr="004F57C0">
              <w:rPr>
                <w:rFonts w:cs="Times New Roman"/>
                <w:kern w:val="0"/>
                <w:sz w:val="24"/>
              </w:rPr>
              <w:t>2</w:t>
            </w:r>
            <w:r>
              <w:rPr>
                <w:rFonts w:hint="eastAsia"/>
                <w:kern w:val="0"/>
                <w:sz w:val="24"/>
              </w:rPr>
              <w:t>.</w:t>
            </w:r>
            <w:r w:rsidRPr="004F57C0">
              <w:rPr>
                <w:rFonts w:cs="Times New Roman"/>
                <w:kern w:val="0"/>
                <w:sz w:val="24"/>
              </w:rPr>
              <w:t>96</w:t>
            </w:r>
            <w:r w:rsidR="00307B1F" w:rsidRPr="00B72C8E">
              <w:rPr>
                <w:kern w:val="0"/>
                <w:sz w:val="24"/>
              </w:rPr>
              <w:t>%</w:t>
            </w:r>
          </w:p>
        </w:tc>
      </w:tr>
      <w:tr w:rsidR="00307B1F" w:rsidRPr="00B72C8E" w14:paraId="444AF092" w14:textId="77777777" w:rsidTr="005A48C8">
        <w:trPr>
          <w:trHeight w:val="624"/>
          <w:jc w:val="center"/>
        </w:trPr>
        <w:tc>
          <w:tcPr>
            <w:tcW w:w="2208" w:type="dxa"/>
            <w:vMerge/>
            <w:vAlign w:val="center"/>
            <w:hideMark/>
          </w:tcPr>
          <w:p w14:paraId="2F614EAF"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31459D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hideMark/>
          </w:tcPr>
          <w:p w14:paraId="7EC6F413" w14:textId="6DA107A4" w:rsidR="00307B1F" w:rsidRPr="00B72C8E" w:rsidRDefault="00A05E3D" w:rsidP="00AD579A">
            <w:pPr>
              <w:widowControl/>
              <w:adjustRightInd w:val="0"/>
              <w:snapToGrid w:val="0"/>
              <w:spacing w:line="240" w:lineRule="auto"/>
              <w:ind w:firstLineChars="0" w:firstLine="0"/>
              <w:jc w:val="center"/>
              <w:rPr>
                <w:kern w:val="0"/>
                <w:sz w:val="24"/>
              </w:rPr>
            </w:pPr>
            <w:r w:rsidRPr="004F57C0">
              <w:rPr>
                <w:rFonts w:cs="Times New Roman"/>
                <w:kern w:val="0"/>
                <w:sz w:val="24"/>
              </w:rPr>
              <w:t>20</w:t>
            </w:r>
          </w:p>
        </w:tc>
        <w:tc>
          <w:tcPr>
            <w:tcW w:w="1608" w:type="dxa"/>
            <w:shd w:val="clear" w:color="auto" w:fill="auto"/>
            <w:noWrap/>
            <w:vAlign w:val="center"/>
            <w:hideMark/>
          </w:tcPr>
          <w:p w14:paraId="318E89D8" w14:textId="374D4993" w:rsidR="00307B1F" w:rsidRPr="00B72C8E" w:rsidRDefault="00A05E3D" w:rsidP="00AD579A">
            <w:pPr>
              <w:widowControl/>
              <w:adjustRightInd w:val="0"/>
              <w:snapToGrid w:val="0"/>
              <w:spacing w:line="240" w:lineRule="auto"/>
              <w:ind w:firstLineChars="0" w:firstLine="0"/>
              <w:jc w:val="center"/>
              <w:rPr>
                <w:kern w:val="0"/>
                <w:sz w:val="24"/>
              </w:rPr>
            </w:pPr>
            <w:r w:rsidRPr="004F57C0">
              <w:rPr>
                <w:rFonts w:cs="Times New Roman"/>
                <w:kern w:val="0"/>
                <w:sz w:val="24"/>
              </w:rPr>
              <w:t>9</w:t>
            </w:r>
            <w:r>
              <w:rPr>
                <w:rFonts w:hint="eastAsia"/>
                <w:kern w:val="0"/>
                <w:sz w:val="24"/>
              </w:rPr>
              <w:t>.</w:t>
            </w:r>
            <w:r w:rsidRPr="004F57C0">
              <w:rPr>
                <w:rFonts w:cs="Times New Roman"/>
                <w:kern w:val="0"/>
                <w:sz w:val="24"/>
              </w:rPr>
              <w:t>85</w:t>
            </w:r>
            <w:r w:rsidR="00307B1F" w:rsidRPr="00B72C8E">
              <w:rPr>
                <w:kern w:val="0"/>
                <w:sz w:val="24"/>
              </w:rPr>
              <w:t>%</w:t>
            </w:r>
          </w:p>
        </w:tc>
      </w:tr>
      <w:tr w:rsidR="00307B1F" w:rsidRPr="00B72C8E" w14:paraId="4F980D0C" w14:textId="77777777" w:rsidTr="005A48C8">
        <w:trPr>
          <w:trHeight w:val="624"/>
          <w:jc w:val="center"/>
        </w:trPr>
        <w:tc>
          <w:tcPr>
            <w:tcW w:w="2208" w:type="dxa"/>
            <w:vMerge/>
            <w:vAlign w:val="center"/>
            <w:hideMark/>
          </w:tcPr>
          <w:p w14:paraId="09FBE75C"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FE7717E" w14:textId="2ABCCF05"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hideMark/>
          </w:tcPr>
          <w:p w14:paraId="0CF9A3AD" w14:textId="27A2BACA" w:rsidR="00307B1F" w:rsidRPr="00B72C8E" w:rsidRDefault="00A05E3D" w:rsidP="00AD579A">
            <w:pPr>
              <w:widowControl/>
              <w:adjustRightInd w:val="0"/>
              <w:snapToGrid w:val="0"/>
              <w:spacing w:line="240" w:lineRule="auto"/>
              <w:ind w:firstLineChars="0" w:firstLine="0"/>
              <w:jc w:val="center"/>
              <w:rPr>
                <w:kern w:val="0"/>
                <w:sz w:val="24"/>
              </w:rPr>
            </w:pPr>
            <w:r w:rsidRPr="004F57C0">
              <w:rPr>
                <w:rFonts w:cs="Times New Roman"/>
                <w:kern w:val="0"/>
                <w:sz w:val="24"/>
              </w:rPr>
              <w:t>174</w:t>
            </w:r>
          </w:p>
        </w:tc>
        <w:tc>
          <w:tcPr>
            <w:tcW w:w="1608" w:type="dxa"/>
            <w:shd w:val="clear" w:color="auto" w:fill="auto"/>
            <w:noWrap/>
            <w:vAlign w:val="center"/>
            <w:hideMark/>
          </w:tcPr>
          <w:p w14:paraId="6008E077" w14:textId="4B964AD4" w:rsidR="00307B1F" w:rsidRPr="00B72C8E" w:rsidRDefault="00A05E3D" w:rsidP="00AD579A">
            <w:pPr>
              <w:widowControl/>
              <w:adjustRightInd w:val="0"/>
              <w:snapToGrid w:val="0"/>
              <w:spacing w:line="240" w:lineRule="auto"/>
              <w:ind w:firstLineChars="0" w:firstLine="0"/>
              <w:jc w:val="center"/>
              <w:rPr>
                <w:kern w:val="0"/>
                <w:sz w:val="24"/>
              </w:rPr>
            </w:pPr>
            <w:r w:rsidRPr="004F57C0">
              <w:rPr>
                <w:rFonts w:cs="Times New Roman"/>
                <w:kern w:val="0"/>
                <w:sz w:val="24"/>
              </w:rPr>
              <w:t>85</w:t>
            </w:r>
            <w:r>
              <w:rPr>
                <w:rFonts w:hint="eastAsia"/>
                <w:kern w:val="0"/>
                <w:sz w:val="24"/>
              </w:rPr>
              <w:t>.</w:t>
            </w:r>
            <w:r w:rsidRPr="004F57C0">
              <w:rPr>
                <w:rFonts w:cs="Times New Roman"/>
                <w:kern w:val="0"/>
                <w:sz w:val="24"/>
              </w:rPr>
              <w:t>71</w:t>
            </w:r>
            <w:r w:rsidR="00307B1F" w:rsidRPr="00B72C8E">
              <w:rPr>
                <w:kern w:val="0"/>
                <w:sz w:val="24"/>
              </w:rPr>
              <w:t>%</w:t>
            </w:r>
          </w:p>
        </w:tc>
      </w:tr>
      <w:tr w:rsidR="00307B1F" w:rsidRPr="00B72C8E" w14:paraId="31D2236E" w14:textId="77777777" w:rsidTr="005A48C8">
        <w:trPr>
          <w:trHeight w:val="624"/>
          <w:jc w:val="center"/>
        </w:trPr>
        <w:tc>
          <w:tcPr>
            <w:tcW w:w="2208" w:type="dxa"/>
            <w:vMerge/>
            <w:vAlign w:val="center"/>
            <w:hideMark/>
          </w:tcPr>
          <w:p w14:paraId="17395AB5"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0E5980F6"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2</w:t>
            </w:r>
            <w:r w:rsidRPr="00B72C8E">
              <w:rPr>
                <w:b/>
                <w:bCs/>
                <w:kern w:val="0"/>
                <w:sz w:val="24"/>
              </w:rPr>
              <w:t>满意度</w:t>
            </w:r>
          </w:p>
        </w:tc>
        <w:tc>
          <w:tcPr>
            <w:tcW w:w="3368" w:type="dxa"/>
            <w:gridSpan w:val="3"/>
            <w:shd w:val="clear" w:color="auto" w:fill="auto"/>
            <w:noWrap/>
            <w:vAlign w:val="center"/>
            <w:hideMark/>
          </w:tcPr>
          <w:p w14:paraId="1AB5217B" w14:textId="2BC42CC4" w:rsidR="00307B1F" w:rsidRPr="00B72C8E" w:rsidRDefault="00307B1F" w:rsidP="00AD579A">
            <w:pPr>
              <w:widowControl/>
              <w:adjustRightInd w:val="0"/>
              <w:snapToGrid w:val="0"/>
              <w:spacing w:line="240" w:lineRule="auto"/>
              <w:ind w:firstLineChars="0" w:firstLine="0"/>
              <w:jc w:val="center"/>
              <w:rPr>
                <w:b/>
                <w:bCs/>
                <w:kern w:val="0"/>
                <w:sz w:val="24"/>
              </w:rPr>
            </w:pPr>
            <w:r w:rsidRPr="004F57C0">
              <w:rPr>
                <w:rFonts w:cs="Times New Roman"/>
                <w:b/>
                <w:bCs/>
                <w:kern w:val="0"/>
                <w:sz w:val="24"/>
              </w:rPr>
              <w:t>9</w:t>
            </w:r>
            <w:r w:rsidR="00A05E3D" w:rsidRPr="004F57C0">
              <w:rPr>
                <w:rFonts w:cs="Times New Roman"/>
                <w:b/>
                <w:bCs/>
                <w:kern w:val="0"/>
                <w:sz w:val="24"/>
              </w:rPr>
              <w:t>5</w:t>
            </w:r>
            <w:r w:rsidR="00A05E3D">
              <w:rPr>
                <w:rFonts w:hint="eastAsia"/>
                <w:b/>
                <w:bCs/>
                <w:kern w:val="0"/>
                <w:sz w:val="24"/>
              </w:rPr>
              <w:t>.</w:t>
            </w:r>
            <w:r w:rsidR="00A05E3D" w:rsidRPr="004F57C0">
              <w:rPr>
                <w:rFonts w:cs="Times New Roman"/>
                <w:b/>
                <w:bCs/>
                <w:kern w:val="0"/>
                <w:sz w:val="24"/>
              </w:rPr>
              <w:t>67</w:t>
            </w:r>
            <w:r w:rsidRPr="00B72C8E">
              <w:rPr>
                <w:b/>
                <w:bCs/>
                <w:kern w:val="0"/>
                <w:sz w:val="24"/>
              </w:rPr>
              <w:t>%</w:t>
            </w:r>
          </w:p>
        </w:tc>
      </w:tr>
      <w:tr w:rsidR="00A05E3D" w:rsidRPr="00B72C8E" w14:paraId="0167CFA2" w14:textId="77777777" w:rsidTr="005A48C8">
        <w:trPr>
          <w:trHeight w:val="624"/>
          <w:jc w:val="center"/>
        </w:trPr>
        <w:tc>
          <w:tcPr>
            <w:tcW w:w="2208" w:type="dxa"/>
            <w:vMerge w:val="restart"/>
            <w:shd w:val="clear" w:color="auto" w:fill="auto"/>
            <w:vAlign w:val="center"/>
            <w:hideMark/>
          </w:tcPr>
          <w:p w14:paraId="65A61231" w14:textId="65F6F997" w:rsidR="00A05E3D" w:rsidRPr="00B72C8E" w:rsidRDefault="00A05E3D" w:rsidP="00A05E3D">
            <w:pPr>
              <w:widowControl/>
              <w:adjustRightInd w:val="0"/>
              <w:snapToGrid w:val="0"/>
              <w:spacing w:line="240" w:lineRule="auto"/>
              <w:ind w:firstLineChars="0" w:firstLine="0"/>
              <w:jc w:val="left"/>
              <w:rPr>
                <w:kern w:val="0"/>
                <w:sz w:val="24"/>
              </w:rPr>
            </w:pPr>
            <w:r w:rsidRPr="004F57C0">
              <w:rPr>
                <w:rFonts w:cs="Times New Roman"/>
                <w:kern w:val="0"/>
                <w:sz w:val="24"/>
              </w:rPr>
              <w:t>3</w:t>
            </w:r>
            <w:r w:rsidRPr="00A05E3D">
              <w:rPr>
                <w:rFonts w:hint="eastAsia"/>
                <w:kern w:val="0"/>
                <w:sz w:val="24"/>
              </w:rPr>
              <w:t>.</w:t>
            </w:r>
            <w:r w:rsidRPr="00A05E3D">
              <w:rPr>
                <w:rFonts w:hint="eastAsia"/>
                <w:kern w:val="0"/>
                <w:sz w:val="24"/>
              </w:rPr>
              <w:t>您对荔湖街道办事处</w:t>
            </w:r>
            <w:r w:rsidRPr="004F57C0">
              <w:rPr>
                <w:rFonts w:cs="Times New Roman"/>
                <w:kern w:val="0"/>
                <w:sz w:val="24"/>
              </w:rPr>
              <w:t>2023</w:t>
            </w:r>
            <w:r w:rsidRPr="00A05E3D">
              <w:rPr>
                <w:rFonts w:hint="eastAsia"/>
                <w:kern w:val="0"/>
                <w:sz w:val="24"/>
              </w:rPr>
              <w:t>年提升营商环境方面工作是否满意</w:t>
            </w:r>
            <w:r w:rsidRPr="00A05E3D">
              <w:rPr>
                <w:rFonts w:hint="eastAsia"/>
                <w:kern w:val="0"/>
                <w:sz w:val="24"/>
              </w:rPr>
              <w:t>:</w:t>
            </w:r>
          </w:p>
        </w:tc>
        <w:tc>
          <w:tcPr>
            <w:tcW w:w="3258" w:type="dxa"/>
            <w:shd w:val="clear" w:color="auto" w:fill="auto"/>
            <w:vAlign w:val="center"/>
            <w:hideMark/>
          </w:tcPr>
          <w:p w14:paraId="2F14DCD6" w14:textId="002EA9FB"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4F57C0">
              <w:rPr>
                <w:rFonts w:cs="Times New Roman"/>
                <w:kern w:val="0"/>
                <w:sz w:val="24"/>
              </w:rPr>
              <w:t>1</w:t>
            </w:r>
            <w:r w:rsidRPr="00B72C8E">
              <w:rPr>
                <w:kern w:val="0"/>
                <w:sz w:val="24"/>
              </w:rPr>
              <w:t>）</w:t>
            </w:r>
          </w:p>
        </w:tc>
        <w:tc>
          <w:tcPr>
            <w:tcW w:w="1760" w:type="dxa"/>
            <w:gridSpan w:val="2"/>
            <w:shd w:val="clear" w:color="auto" w:fill="auto"/>
            <w:noWrap/>
            <w:vAlign w:val="center"/>
            <w:hideMark/>
          </w:tcPr>
          <w:p w14:paraId="4E68BAF5" w14:textId="747FAF85" w:rsidR="00A05E3D" w:rsidRPr="004F57C0" w:rsidRDefault="00A05E3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08" w:type="dxa"/>
            <w:shd w:val="clear" w:color="auto" w:fill="auto"/>
            <w:noWrap/>
            <w:vAlign w:val="center"/>
            <w:hideMark/>
          </w:tcPr>
          <w:p w14:paraId="22D93235" w14:textId="07D10844"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Pr>
                <w:rFonts w:hint="eastAsia"/>
                <w:kern w:val="0"/>
                <w:sz w:val="24"/>
              </w:rPr>
              <w:t>.</w:t>
            </w:r>
            <w:r w:rsidRPr="004F57C0">
              <w:rPr>
                <w:rFonts w:cs="Times New Roman"/>
                <w:kern w:val="0"/>
                <w:sz w:val="24"/>
              </w:rPr>
              <w:t>49</w:t>
            </w:r>
            <w:r w:rsidRPr="00B72C8E">
              <w:rPr>
                <w:kern w:val="0"/>
                <w:sz w:val="24"/>
              </w:rPr>
              <w:t>%</w:t>
            </w:r>
          </w:p>
        </w:tc>
      </w:tr>
      <w:tr w:rsidR="00A05E3D" w:rsidRPr="00B72C8E" w14:paraId="61805CA9" w14:textId="77777777" w:rsidTr="005A48C8">
        <w:trPr>
          <w:trHeight w:val="624"/>
          <w:jc w:val="center"/>
        </w:trPr>
        <w:tc>
          <w:tcPr>
            <w:tcW w:w="2208" w:type="dxa"/>
            <w:vMerge/>
            <w:vAlign w:val="center"/>
            <w:hideMark/>
          </w:tcPr>
          <w:p w14:paraId="06952C0F"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3C7E364" w14:textId="20144455"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hideMark/>
          </w:tcPr>
          <w:p w14:paraId="466B2B2F" w14:textId="4ACD2646" w:rsidR="00A05E3D" w:rsidRPr="004F57C0" w:rsidRDefault="00A05E3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08" w:type="dxa"/>
            <w:shd w:val="clear" w:color="auto" w:fill="auto"/>
            <w:noWrap/>
            <w:vAlign w:val="center"/>
            <w:hideMark/>
          </w:tcPr>
          <w:p w14:paraId="186478F0" w14:textId="25237AD8"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005B610D" w:rsidRPr="004F57C0">
              <w:rPr>
                <w:rFonts w:cs="Times New Roman"/>
                <w:kern w:val="0"/>
                <w:sz w:val="24"/>
              </w:rPr>
              <w:t>99</w:t>
            </w:r>
            <w:r w:rsidRPr="00B72C8E">
              <w:rPr>
                <w:kern w:val="0"/>
                <w:sz w:val="24"/>
              </w:rPr>
              <w:t>%</w:t>
            </w:r>
          </w:p>
        </w:tc>
      </w:tr>
      <w:tr w:rsidR="00A05E3D" w:rsidRPr="00B72C8E" w14:paraId="6E3734EB" w14:textId="77777777" w:rsidTr="005A48C8">
        <w:trPr>
          <w:trHeight w:val="624"/>
          <w:jc w:val="center"/>
        </w:trPr>
        <w:tc>
          <w:tcPr>
            <w:tcW w:w="2208" w:type="dxa"/>
            <w:vMerge/>
            <w:vAlign w:val="center"/>
            <w:hideMark/>
          </w:tcPr>
          <w:p w14:paraId="146FB88E"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D07EE6A" w14:textId="1EF4AFAD" w:rsidR="00A05E3D" w:rsidRPr="00B72C8E" w:rsidRDefault="00A05E3D" w:rsidP="00A05E3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760" w:type="dxa"/>
            <w:gridSpan w:val="2"/>
            <w:shd w:val="clear" w:color="auto" w:fill="auto"/>
            <w:noWrap/>
            <w:vAlign w:val="center"/>
            <w:hideMark/>
          </w:tcPr>
          <w:p w14:paraId="54520F48" w14:textId="5B957C00" w:rsidR="00A05E3D" w:rsidRPr="004F57C0" w:rsidRDefault="00A05E3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8</w:t>
            </w:r>
          </w:p>
        </w:tc>
        <w:tc>
          <w:tcPr>
            <w:tcW w:w="1608" w:type="dxa"/>
            <w:shd w:val="clear" w:color="auto" w:fill="auto"/>
            <w:noWrap/>
            <w:vAlign w:val="center"/>
            <w:hideMark/>
          </w:tcPr>
          <w:p w14:paraId="6B210E87" w14:textId="1C481567"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3</w:t>
            </w:r>
            <w:r>
              <w:rPr>
                <w:rFonts w:hint="eastAsia"/>
                <w:kern w:val="0"/>
                <w:sz w:val="24"/>
              </w:rPr>
              <w:t>.</w:t>
            </w:r>
            <w:r w:rsidRPr="004F57C0">
              <w:rPr>
                <w:rFonts w:cs="Times New Roman"/>
                <w:kern w:val="0"/>
                <w:sz w:val="24"/>
              </w:rPr>
              <w:t>94</w:t>
            </w:r>
            <w:r w:rsidR="00A05E3D" w:rsidRPr="00B72C8E">
              <w:rPr>
                <w:kern w:val="0"/>
                <w:sz w:val="24"/>
              </w:rPr>
              <w:t>%</w:t>
            </w:r>
          </w:p>
        </w:tc>
      </w:tr>
      <w:tr w:rsidR="00A05E3D" w:rsidRPr="00B72C8E" w14:paraId="60FCCD44" w14:textId="77777777" w:rsidTr="005A48C8">
        <w:trPr>
          <w:trHeight w:val="624"/>
          <w:jc w:val="center"/>
        </w:trPr>
        <w:tc>
          <w:tcPr>
            <w:tcW w:w="2208" w:type="dxa"/>
            <w:vMerge/>
            <w:vAlign w:val="center"/>
            <w:hideMark/>
          </w:tcPr>
          <w:p w14:paraId="56F62085"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B4A5F9D" w14:textId="3B6AC3B5"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hideMark/>
          </w:tcPr>
          <w:p w14:paraId="2F42E6F3" w14:textId="6AAD47D1"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15</w:t>
            </w:r>
          </w:p>
        </w:tc>
        <w:tc>
          <w:tcPr>
            <w:tcW w:w="1608" w:type="dxa"/>
            <w:shd w:val="clear" w:color="auto" w:fill="auto"/>
            <w:noWrap/>
            <w:vAlign w:val="center"/>
            <w:hideMark/>
          </w:tcPr>
          <w:p w14:paraId="34A2B4BF" w14:textId="216BC59B"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7</w:t>
            </w:r>
            <w:r>
              <w:rPr>
                <w:rFonts w:hint="eastAsia"/>
                <w:kern w:val="0"/>
                <w:sz w:val="24"/>
              </w:rPr>
              <w:t>.</w:t>
            </w:r>
            <w:r w:rsidRPr="004F57C0">
              <w:rPr>
                <w:rFonts w:cs="Times New Roman"/>
                <w:kern w:val="0"/>
                <w:sz w:val="24"/>
              </w:rPr>
              <w:t>39</w:t>
            </w:r>
            <w:r w:rsidR="00A05E3D" w:rsidRPr="00B72C8E">
              <w:rPr>
                <w:kern w:val="0"/>
                <w:sz w:val="24"/>
              </w:rPr>
              <w:t>%</w:t>
            </w:r>
          </w:p>
        </w:tc>
      </w:tr>
      <w:tr w:rsidR="00A05E3D" w:rsidRPr="00B72C8E" w14:paraId="3441B0A1" w14:textId="77777777" w:rsidTr="005A48C8">
        <w:trPr>
          <w:trHeight w:val="624"/>
          <w:jc w:val="center"/>
        </w:trPr>
        <w:tc>
          <w:tcPr>
            <w:tcW w:w="2208" w:type="dxa"/>
            <w:vMerge/>
            <w:vAlign w:val="center"/>
            <w:hideMark/>
          </w:tcPr>
          <w:p w14:paraId="5D5B8749"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B61F6B4" w14:textId="5E51FE6A"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hideMark/>
          </w:tcPr>
          <w:p w14:paraId="1842228C" w14:textId="6B4472DE"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177</w:t>
            </w:r>
          </w:p>
        </w:tc>
        <w:tc>
          <w:tcPr>
            <w:tcW w:w="1608" w:type="dxa"/>
            <w:shd w:val="clear" w:color="auto" w:fill="auto"/>
            <w:noWrap/>
            <w:vAlign w:val="center"/>
            <w:hideMark/>
          </w:tcPr>
          <w:p w14:paraId="3C340F74" w14:textId="3A62FF54"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87</w:t>
            </w:r>
            <w:r>
              <w:rPr>
                <w:rFonts w:hint="eastAsia"/>
                <w:kern w:val="0"/>
                <w:sz w:val="24"/>
              </w:rPr>
              <w:t>.</w:t>
            </w:r>
            <w:r w:rsidRPr="004F57C0">
              <w:rPr>
                <w:rFonts w:cs="Times New Roman"/>
                <w:kern w:val="0"/>
                <w:sz w:val="24"/>
              </w:rPr>
              <w:t>19</w:t>
            </w:r>
            <w:r w:rsidR="00A05E3D" w:rsidRPr="00B72C8E">
              <w:rPr>
                <w:kern w:val="0"/>
                <w:sz w:val="24"/>
              </w:rPr>
              <w:t>%</w:t>
            </w:r>
          </w:p>
        </w:tc>
      </w:tr>
      <w:tr w:rsidR="00307B1F" w:rsidRPr="00B72C8E" w14:paraId="2E0DA8BC" w14:textId="77777777" w:rsidTr="005A48C8">
        <w:trPr>
          <w:trHeight w:val="624"/>
          <w:jc w:val="center"/>
        </w:trPr>
        <w:tc>
          <w:tcPr>
            <w:tcW w:w="2208" w:type="dxa"/>
            <w:vMerge/>
            <w:vAlign w:val="center"/>
            <w:hideMark/>
          </w:tcPr>
          <w:p w14:paraId="5721E20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9E8588B"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3</w:t>
            </w:r>
            <w:r w:rsidRPr="00B72C8E">
              <w:rPr>
                <w:b/>
                <w:bCs/>
                <w:kern w:val="0"/>
                <w:sz w:val="24"/>
              </w:rPr>
              <w:t>满意度</w:t>
            </w:r>
          </w:p>
        </w:tc>
        <w:tc>
          <w:tcPr>
            <w:tcW w:w="3368" w:type="dxa"/>
            <w:gridSpan w:val="3"/>
            <w:shd w:val="clear" w:color="auto" w:fill="auto"/>
            <w:noWrap/>
            <w:vAlign w:val="center"/>
            <w:hideMark/>
          </w:tcPr>
          <w:p w14:paraId="7199A2F6" w14:textId="5E83FA8F" w:rsidR="00307B1F" w:rsidRPr="00B72C8E" w:rsidRDefault="005B610D" w:rsidP="00AD579A">
            <w:pPr>
              <w:widowControl/>
              <w:adjustRightInd w:val="0"/>
              <w:snapToGrid w:val="0"/>
              <w:spacing w:line="240" w:lineRule="auto"/>
              <w:ind w:firstLineChars="0" w:firstLine="0"/>
              <w:jc w:val="center"/>
              <w:rPr>
                <w:b/>
                <w:bCs/>
                <w:kern w:val="0"/>
                <w:sz w:val="24"/>
              </w:rPr>
            </w:pPr>
            <w:r w:rsidRPr="004F57C0">
              <w:rPr>
                <w:rFonts w:cs="Times New Roman"/>
                <w:b/>
                <w:bCs/>
                <w:kern w:val="0"/>
                <w:sz w:val="24"/>
              </w:rPr>
              <w:t>95</w:t>
            </w:r>
            <w:r>
              <w:rPr>
                <w:rFonts w:hint="eastAsia"/>
                <w:b/>
                <w:bCs/>
                <w:kern w:val="0"/>
                <w:sz w:val="24"/>
              </w:rPr>
              <w:t>.</w:t>
            </w:r>
            <w:r w:rsidRPr="004F57C0">
              <w:rPr>
                <w:rFonts w:cs="Times New Roman"/>
                <w:b/>
                <w:bCs/>
                <w:kern w:val="0"/>
                <w:sz w:val="24"/>
              </w:rPr>
              <w:t>96</w:t>
            </w:r>
            <w:r w:rsidR="00307B1F" w:rsidRPr="00B72C8E">
              <w:rPr>
                <w:b/>
                <w:bCs/>
                <w:kern w:val="0"/>
                <w:sz w:val="24"/>
              </w:rPr>
              <w:t>%</w:t>
            </w:r>
          </w:p>
        </w:tc>
      </w:tr>
      <w:tr w:rsidR="00A05E3D" w:rsidRPr="00B72C8E" w14:paraId="71A33736" w14:textId="77777777" w:rsidTr="005A48C8">
        <w:trPr>
          <w:trHeight w:val="624"/>
          <w:jc w:val="center"/>
        </w:trPr>
        <w:tc>
          <w:tcPr>
            <w:tcW w:w="2208" w:type="dxa"/>
            <w:vMerge w:val="restart"/>
            <w:shd w:val="clear" w:color="auto" w:fill="auto"/>
            <w:vAlign w:val="center"/>
            <w:hideMark/>
          </w:tcPr>
          <w:p w14:paraId="5D0F0764" w14:textId="6AE55D9D" w:rsidR="00A05E3D" w:rsidRPr="00B72C8E" w:rsidRDefault="005B610D" w:rsidP="00A05E3D">
            <w:pPr>
              <w:widowControl/>
              <w:adjustRightInd w:val="0"/>
              <w:snapToGrid w:val="0"/>
              <w:spacing w:line="240" w:lineRule="auto"/>
              <w:ind w:firstLineChars="0" w:firstLine="0"/>
              <w:jc w:val="left"/>
              <w:rPr>
                <w:kern w:val="0"/>
                <w:sz w:val="24"/>
              </w:rPr>
            </w:pPr>
            <w:r w:rsidRPr="004F57C0">
              <w:rPr>
                <w:rFonts w:cs="Times New Roman"/>
                <w:kern w:val="0"/>
                <w:sz w:val="24"/>
              </w:rPr>
              <w:t>4</w:t>
            </w:r>
            <w:r w:rsidRPr="005B610D">
              <w:rPr>
                <w:rFonts w:hint="eastAsia"/>
                <w:kern w:val="0"/>
                <w:sz w:val="24"/>
              </w:rPr>
              <w:t>.</w:t>
            </w:r>
            <w:r w:rsidRPr="005B610D">
              <w:rPr>
                <w:rFonts w:hint="eastAsia"/>
                <w:kern w:val="0"/>
                <w:sz w:val="24"/>
              </w:rPr>
              <w:t>您对荔湖街道办事处</w:t>
            </w:r>
            <w:r w:rsidRPr="004F57C0">
              <w:rPr>
                <w:rFonts w:cs="Times New Roman"/>
                <w:kern w:val="0"/>
                <w:sz w:val="24"/>
              </w:rPr>
              <w:t>2023</w:t>
            </w:r>
            <w:r w:rsidRPr="005B610D">
              <w:rPr>
                <w:rFonts w:hint="eastAsia"/>
                <w:kern w:val="0"/>
                <w:sz w:val="24"/>
              </w:rPr>
              <w:t>年推进乡村振兴方面工作是否满意</w:t>
            </w:r>
            <w:r w:rsidRPr="005B610D">
              <w:rPr>
                <w:rFonts w:hint="eastAsia"/>
                <w:kern w:val="0"/>
                <w:sz w:val="24"/>
              </w:rPr>
              <w:t>:</w:t>
            </w:r>
          </w:p>
        </w:tc>
        <w:tc>
          <w:tcPr>
            <w:tcW w:w="3258" w:type="dxa"/>
            <w:shd w:val="clear" w:color="auto" w:fill="auto"/>
            <w:vAlign w:val="center"/>
            <w:hideMark/>
          </w:tcPr>
          <w:p w14:paraId="249B7207" w14:textId="27ECE9A5"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4F57C0">
              <w:rPr>
                <w:rFonts w:cs="Times New Roman"/>
                <w:kern w:val="0"/>
                <w:sz w:val="24"/>
              </w:rPr>
              <w:t>1</w:t>
            </w:r>
            <w:r w:rsidRPr="00B72C8E">
              <w:rPr>
                <w:kern w:val="0"/>
                <w:sz w:val="24"/>
              </w:rPr>
              <w:t>）</w:t>
            </w:r>
          </w:p>
        </w:tc>
        <w:tc>
          <w:tcPr>
            <w:tcW w:w="1760" w:type="dxa"/>
            <w:gridSpan w:val="2"/>
            <w:shd w:val="clear" w:color="auto" w:fill="auto"/>
            <w:noWrap/>
            <w:vAlign w:val="center"/>
            <w:hideMark/>
          </w:tcPr>
          <w:p w14:paraId="7A724331" w14:textId="77777777" w:rsidR="00A05E3D" w:rsidRPr="004F57C0" w:rsidRDefault="00A05E3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0</w:t>
            </w:r>
          </w:p>
        </w:tc>
        <w:tc>
          <w:tcPr>
            <w:tcW w:w="1608" w:type="dxa"/>
            <w:shd w:val="clear" w:color="auto" w:fill="auto"/>
            <w:noWrap/>
            <w:vAlign w:val="center"/>
            <w:hideMark/>
          </w:tcPr>
          <w:p w14:paraId="0C88A80A" w14:textId="77777777"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A05E3D" w:rsidRPr="00B72C8E" w14:paraId="0BBD4747" w14:textId="77777777" w:rsidTr="005A48C8">
        <w:trPr>
          <w:trHeight w:val="624"/>
          <w:jc w:val="center"/>
        </w:trPr>
        <w:tc>
          <w:tcPr>
            <w:tcW w:w="2208" w:type="dxa"/>
            <w:vMerge/>
            <w:vAlign w:val="center"/>
            <w:hideMark/>
          </w:tcPr>
          <w:p w14:paraId="1D89F992"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51381FB1" w14:textId="202A4AAE"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hideMark/>
          </w:tcPr>
          <w:p w14:paraId="7124B858" w14:textId="06CB6C73" w:rsidR="00A05E3D" w:rsidRPr="004F57C0" w:rsidRDefault="005B610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2</w:t>
            </w:r>
          </w:p>
        </w:tc>
        <w:tc>
          <w:tcPr>
            <w:tcW w:w="1608" w:type="dxa"/>
            <w:shd w:val="clear" w:color="auto" w:fill="auto"/>
            <w:noWrap/>
            <w:vAlign w:val="center"/>
            <w:hideMark/>
          </w:tcPr>
          <w:p w14:paraId="28C0E927" w14:textId="4C0E14B2"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005B610D" w:rsidRPr="004F57C0">
              <w:rPr>
                <w:rFonts w:cs="Times New Roman"/>
                <w:kern w:val="0"/>
                <w:sz w:val="24"/>
              </w:rPr>
              <w:t>99</w:t>
            </w:r>
            <w:r w:rsidRPr="00B72C8E">
              <w:rPr>
                <w:kern w:val="0"/>
                <w:sz w:val="24"/>
              </w:rPr>
              <w:t>%</w:t>
            </w:r>
          </w:p>
        </w:tc>
      </w:tr>
      <w:tr w:rsidR="00A05E3D" w:rsidRPr="00B72C8E" w14:paraId="774A8164" w14:textId="77777777" w:rsidTr="005A48C8">
        <w:trPr>
          <w:trHeight w:val="624"/>
          <w:jc w:val="center"/>
        </w:trPr>
        <w:tc>
          <w:tcPr>
            <w:tcW w:w="2208" w:type="dxa"/>
            <w:vMerge/>
            <w:vAlign w:val="center"/>
            <w:hideMark/>
          </w:tcPr>
          <w:p w14:paraId="7764148E"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55757A67" w14:textId="6C5CD83E" w:rsidR="00A05E3D" w:rsidRPr="00B72C8E" w:rsidRDefault="00A05E3D" w:rsidP="00A05E3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760" w:type="dxa"/>
            <w:gridSpan w:val="2"/>
            <w:shd w:val="clear" w:color="auto" w:fill="auto"/>
            <w:noWrap/>
            <w:vAlign w:val="center"/>
            <w:hideMark/>
          </w:tcPr>
          <w:p w14:paraId="16E5B423" w14:textId="3092DE19" w:rsidR="00A05E3D" w:rsidRPr="004F57C0" w:rsidRDefault="005B610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7</w:t>
            </w:r>
          </w:p>
        </w:tc>
        <w:tc>
          <w:tcPr>
            <w:tcW w:w="1608" w:type="dxa"/>
            <w:shd w:val="clear" w:color="auto" w:fill="auto"/>
            <w:noWrap/>
            <w:vAlign w:val="center"/>
            <w:hideMark/>
          </w:tcPr>
          <w:p w14:paraId="053C59B7" w14:textId="54A48943"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3</w:t>
            </w:r>
            <w:r>
              <w:rPr>
                <w:rFonts w:hint="eastAsia"/>
                <w:kern w:val="0"/>
                <w:sz w:val="24"/>
              </w:rPr>
              <w:t>.</w:t>
            </w:r>
            <w:r w:rsidRPr="004F57C0">
              <w:rPr>
                <w:rFonts w:cs="Times New Roman"/>
                <w:kern w:val="0"/>
                <w:sz w:val="24"/>
              </w:rPr>
              <w:t>45</w:t>
            </w:r>
            <w:r w:rsidR="00A05E3D" w:rsidRPr="00B72C8E">
              <w:rPr>
                <w:kern w:val="0"/>
                <w:sz w:val="24"/>
              </w:rPr>
              <w:t>%</w:t>
            </w:r>
          </w:p>
        </w:tc>
      </w:tr>
      <w:tr w:rsidR="00A05E3D" w:rsidRPr="00B72C8E" w14:paraId="232AE785" w14:textId="77777777" w:rsidTr="005A48C8">
        <w:trPr>
          <w:trHeight w:val="624"/>
          <w:jc w:val="center"/>
        </w:trPr>
        <w:tc>
          <w:tcPr>
            <w:tcW w:w="2208" w:type="dxa"/>
            <w:vMerge/>
            <w:vAlign w:val="center"/>
            <w:hideMark/>
          </w:tcPr>
          <w:p w14:paraId="0052D736"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0516EC17" w14:textId="056DDB6E"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hideMark/>
          </w:tcPr>
          <w:p w14:paraId="5B6BEE0B" w14:textId="17D2EE5E"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1</w:t>
            </w:r>
            <w:r w:rsidR="005B610D" w:rsidRPr="004F57C0">
              <w:rPr>
                <w:rFonts w:cs="Times New Roman"/>
                <w:kern w:val="0"/>
                <w:sz w:val="24"/>
              </w:rPr>
              <w:t>4</w:t>
            </w:r>
          </w:p>
        </w:tc>
        <w:tc>
          <w:tcPr>
            <w:tcW w:w="1608" w:type="dxa"/>
            <w:shd w:val="clear" w:color="auto" w:fill="auto"/>
            <w:noWrap/>
            <w:vAlign w:val="center"/>
            <w:hideMark/>
          </w:tcPr>
          <w:p w14:paraId="56981357" w14:textId="7425E780"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6</w:t>
            </w:r>
            <w:r>
              <w:rPr>
                <w:rFonts w:hint="eastAsia"/>
                <w:kern w:val="0"/>
                <w:sz w:val="24"/>
              </w:rPr>
              <w:t>.</w:t>
            </w:r>
            <w:r w:rsidRPr="004F57C0">
              <w:rPr>
                <w:rFonts w:cs="Times New Roman"/>
                <w:kern w:val="0"/>
                <w:sz w:val="24"/>
              </w:rPr>
              <w:t>90</w:t>
            </w:r>
            <w:r w:rsidR="00A05E3D" w:rsidRPr="00B72C8E">
              <w:rPr>
                <w:kern w:val="0"/>
                <w:sz w:val="24"/>
              </w:rPr>
              <w:t>%</w:t>
            </w:r>
          </w:p>
        </w:tc>
      </w:tr>
      <w:tr w:rsidR="00A05E3D" w:rsidRPr="00B72C8E" w14:paraId="1F1E803F" w14:textId="77777777" w:rsidTr="005A48C8">
        <w:trPr>
          <w:trHeight w:val="624"/>
          <w:jc w:val="center"/>
        </w:trPr>
        <w:tc>
          <w:tcPr>
            <w:tcW w:w="2208" w:type="dxa"/>
            <w:vMerge/>
            <w:vAlign w:val="center"/>
            <w:hideMark/>
          </w:tcPr>
          <w:p w14:paraId="400096E8"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71AA27F5" w14:textId="0D6237B3"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hideMark/>
          </w:tcPr>
          <w:p w14:paraId="27CBCE80" w14:textId="2464B747"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180</w:t>
            </w:r>
          </w:p>
        </w:tc>
        <w:tc>
          <w:tcPr>
            <w:tcW w:w="1608" w:type="dxa"/>
            <w:shd w:val="clear" w:color="auto" w:fill="auto"/>
            <w:noWrap/>
            <w:vAlign w:val="center"/>
            <w:hideMark/>
          </w:tcPr>
          <w:p w14:paraId="50BDDEF0" w14:textId="43E8757A"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88</w:t>
            </w:r>
            <w:r w:rsidRPr="00B72C8E">
              <w:rPr>
                <w:kern w:val="0"/>
                <w:sz w:val="24"/>
              </w:rPr>
              <w:t>.</w:t>
            </w:r>
            <w:r w:rsidR="005B610D" w:rsidRPr="004F57C0">
              <w:rPr>
                <w:rFonts w:cs="Times New Roman"/>
                <w:kern w:val="0"/>
                <w:sz w:val="24"/>
              </w:rPr>
              <w:t>66</w:t>
            </w:r>
            <w:r w:rsidRPr="00B72C8E">
              <w:rPr>
                <w:kern w:val="0"/>
                <w:sz w:val="24"/>
              </w:rPr>
              <w:t>%</w:t>
            </w:r>
          </w:p>
        </w:tc>
      </w:tr>
      <w:tr w:rsidR="00307B1F" w:rsidRPr="00B72C8E" w14:paraId="05BEC6CE" w14:textId="77777777" w:rsidTr="005A48C8">
        <w:trPr>
          <w:trHeight w:val="624"/>
          <w:jc w:val="center"/>
        </w:trPr>
        <w:tc>
          <w:tcPr>
            <w:tcW w:w="2208" w:type="dxa"/>
            <w:vMerge/>
            <w:vAlign w:val="center"/>
            <w:hideMark/>
          </w:tcPr>
          <w:p w14:paraId="702AA94E"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FAE0CEC"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4</w:t>
            </w:r>
            <w:r w:rsidRPr="00B72C8E">
              <w:rPr>
                <w:b/>
                <w:bCs/>
                <w:kern w:val="0"/>
                <w:sz w:val="24"/>
              </w:rPr>
              <w:t>满意度</w:t>
            </w:r>
          </w:p>
        </w:tc>
        <w:tc>
          <w:tcPr>
            <w:tcW w:w="3368" w:type="dxa"/>
            <w:gridSpan w:val="3"/>
            <w:shd w:val="clear" w:color="auto" w:fill="auto"/>
            <w:noWrap/>
            <w:vAlign w:val="center"/>
            <w:hideMark/>
          </w:tcPr>
          <w:p w14:paraId="43328FAD" w14:textId="28ADF796" w:rsidR="00307B1F" w:rsidRPr="00B72C8E" w:rsidRDefault="00307B1F" w:rsidP="00AD579A">
            <w:pPr>
              <w:widowControl/>
              <w:adjustRightInd w:val="0"/>
              <w:snapToGrid w:val="0"/>
              <w:spacing w:line="240" w:lineRule="auto"/>
              <w:ind w:firstLineChars="0" w:firstLine="0"/>
              <w:jc w:val="center"/>
              <w:rPr>
                <w:b/>
                <w:bCs/>
                <w:kern w:val="0"/>
                <w:sz w:val="24"/>
              </w:rPr>
            </w:pPr>
            <w:r w:rsidRPr="004F57C0">
              <w:rPr>
                <w:rFonts w:cs="Times New Roman"/>
                <w:b/>
                <w:bCs/>
                <w:kern w:val="0"/>
                <w:sz w:val="24"/>
              </w:rPr>
              <w:t>96</w:t>
            </w:r>
            <w:r w:rsidRPr="00B72C8E">
              <w:rPr>
                <w:b/>
                <w:bCs/>
                <w:kern w:val="0"/>
                <w:sz w:val="24"/>
              </w:rPr>
              <w:t>.</w:t>
            </w:r>
            <w:r w:rsidR="005B610D" w:rsidRPr="004F57C0">
              <w:rPr>
                <w:rFonts w:cs="Times New Roman"/>
                <w:b/>
                <w:bCs/>
                <w:kern w:val="0"/>
                <w:sz w:val="24"/>
              </w:rPr>
              <w:t>65</w:t>
            </w:r>
            <w:r w:rsidRPr="00B72C8E">
              <w:rPr>
                <w:b/>
                <w:bCs/>
                <w:kern w:val="0"/>
                <w:sz w:val="24"/>
              </w:rPr>
              <w:t>%</w:t>
            </w:r>
          </w:p>
        </w:tc>
      </w:tr>
      <w:tr w:rsidR="00A05E3D" w:rsidRPr="00B72C8E" w14:paraId="2644F5E3" w14:textId="77777777" w:rsidTr="005A48C8">
        <w:trPr>
          <w:trHeight w:val="624"/>
          <w:jc w:val="center"/>
        </w:trPr>
        <w:tc>
          <w:tcPr>
            <w:tcW w:w="2208" w:type="dxa"/>
            <w:vMerge w:val="restart"/>
            <w:shd w:val="clear" w:color="auto" w:fill="auto"/>
            <w:vAlign w:val="center"/>
            <w:hideMark/>
          </w:tcPr>
          <w:p w14:paraId="02DD6FFB" w14:textId="6F5F6F64" w:rsidR="00A05E3D" w:rsidRPr="00B72C8E" w:rsidRDefault="005B610D" w:rsidP="00A05E3D">
            <w:pPr>
              <w:widowControl/>
              <w:adjustRightInd w:val="0"/>
              <w:snapToGrid w:val="0"/>
              <w:spacing w:line="240" w:lineRule="auto"/>
              <w:ind w:firstLineChars="0" w:firstLine="0"/>
              <w:jc w:val="left"/>
              <w:rPr>
                <w:kern w:val="0"/>
                <w:sz w:val="24"/>
              </w:rPr>
            </w:pPr>
            <w:r w:rsidRPr="004F57C0">
              <w:rPr>
                <w:rFonts w:cs="Times New Roman"/>
                <w:kern w:val="0"/>
                <w:sz w:val="24"/>
              </w:rPr>
              <w:t>5</w:t>
            </w:r>
            <w:r w:rsidRPr="005B610D">
              <w:rPr>
                <w:rFonts w:hint="eastAsia"/>
                <w:kern w:val="0"/>
                <w:sz w:val="24"/>
              </w:rPr>
              <w:t>.</w:t>
            </w:r>
            <w:r w:rsidRPr="005B610D">
              <w:rPr>
                <w:rFonts w:hint="eastAsia"/>
                <w:kern w:val="0"/>
                <w:sz w:val="24"/>
              </w:rPr>
              <w:t>您对荔湖街道办事处</w:t>
            </w:r>
            <w:r w:rsidRPr="004F57C0">
              <w:rPr>
                <w:rFonts w:cs="Times New Roman"/>
                <w:kern w:val="0"/>
                <w:sz w:val="24"/>
              </w:rPr>
              <w:t>2023</w:t>
            </w:r>
            <w:r w:rsidRPr="005B610D">
              <w:rPr>
                <w:rFonts w:hint="eastAsia"/>
                <w:kern w:val="0"/>
                <w:sz w:val="24"/>
              </w:rPr>
              <w:t>年风险排查及应急处理方面工作是否满意</w:t>
            </w:r>
            <w:r w:rsidRPr="005B610D">
              <w:rPr>
                <w:rFonts w:hint="eastAsia"/>
                <w:kern w:val="0"/>
                <w:sz w:val="24"/>
              </w:rPr>
              <w:t>:</w:t>
            </w:r>
          </w:p>
        </w:tc>
        <w:tc>
          <w:tcPr>
            <w:tcW w:w="3258" w:type="dxa"/>
            <w:shd w:val="clear" w:color="auto" w:fill="auto"/>
            <w:vAlign w:val="center"/>
            <w:hideMark/>
          </w:tcPr>
          <w:p w14:paraId="041DAAEE" w14:textId="019E9736"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4F57C0">
              <w:rPr>
                <w:rFonts w:cs="Times New Roman"/>
                <w:kern w:val="0"/>
                <w:sz w:val="24"/>
              </w:rPr>
              <w:t>1</w:t>
            </w:r>
            <w:r w:rsidRPr="00B72C8E">
              <w:rPr>
                <w:kern w:val="0"/>
                <w:sz w:val="24"/>
              </w:rPr>
              <w:t>）</w:t>
            </w:r>
          </w:p>
        </w:tc>
        <w:tc>
          <w:tcPr>
            <w:tcW w:w="1760" w:type="dxa"/>
            <w:gridSpan w:val="2"/>
            <w:shd w:val="clear" w:color="auto" w:fill="auto"/>
            <w:noWrap/>
            <w:vAlign w:val="center"/>
            <w:hideMark/>
          </w:tcPr>
          <w:p w14:paraId="01332F87" w14:textId="77777777" w:rsidR="00A05E3D" w:rsidRPr="004F57C0" w:rsidRDefault="00A05E3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0</w:t>
            </w:r>
          </w:p>
        </w:tc>
        <w:tc>
          <w:tcPr>
            <w:tcW w:w="1608" w:type="dxa"/>
            <w:shd w:val="clear" w:color="auto" w:fill="auto"/>
            <w:noWrap/>
            <w:vAlign w:val="center"/>
            <w:hideMark/>
          </w:tcPr>
          <w:p w14:paraId="23B307F5" w14:textId="77777777"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A05E3D" w:rsidRPr="00B72C8E" w14:paraId="7AA1A680" w14:textId="77777777" w:rsidTr="005A48C8">
        <w:trPr>
          <w:trHeight w:val="624"/>
          <w:jc w:val="center"/>
        </w:trPr>
        <w:tc>
          <w:tcPr>
            <w:tcW w:w="2208" w:type="dxa"/>
            <w:vMerge/>
            <w:vAlign w:val="center"/>
            <w:hideMark/>
          </w:tcPr>
          <w:p w14:paraId="3E99C02C"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B6E2ABF" w14:textId="0BA5D98F"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hideMark/>
          </w:tcPr>
          <w:p w14:paraId="3C6A9995" w14:textId="522D9665" w:rsidR="00A05E3D" w:rsidRPr="004F57C0" w:rsidRDefault="005B610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08" w:type="dxa"/>
            <w:shd w:val="clear" w:color="auto" w:fill="auto"/>
            <w:noWrap/>
            <w:vAlign w:val="center"/>
            <w:hideMark/>
          </w:tcPr>
          <w:p w14:paraId="6092CBCF" w14:textId="49BD7A62"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005B610D" w:rsidRPr="004F57C0">
              <w:rPr>
                <w:rFonts w:cs="Times New Roman"/>
                <w:kern w:val="0"/>
                <w:sz w:val="24"/>
              </w:rPr>
              <w:t>49</w:t>
            </w:r>
            <w:r w:rsidRPr="00B72C8E">
              <w:rPr>
                <w:kern w:val="0"/>
                <w:sz w:val="24"/>
              </w:rPr>
              <w:t>%</w:t>
            </w:r>
          </w:p>
        </w:tc>
      </w:tr>
      <w:tr w:rsidR="00A05E3D" w:rsidRPr="00B72C8E" w14:paraId="024674E6" w14:textId="77777777" w:rsidTr="005A48C8">
        <w:trPr>
          <w:trHeight w:val="624"/>
          <w:jc w:val="center"/>
        </w:trPr>
        <w:tc>
          <w:tcPr>
            <w:tcW w:w="2208" w:type="dxa"/>
            <w:vMerge/>
            <w:vAlign w:val="center"/>
            <w:hideMark/>
          </w:tcPr>
          <w:p w14:paraId="267D88B1"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8F1C272" w14:textId="064B3476" w:rsidR="00A05E3D" w:rsidRPr="00B72C8E" w:rsidRDefault="00A05E3D" w:rsidP="00A05E3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760" w:type="dxa"/>
            <w:gridSpan w:val="2"/>
            <w:shd w:val="clear" w:color="auto" w:fill="auto"/>
            <w:noWrap/>
            <w:vAlign w:val="center"/>
            <w:hideMark/>
          </w:tcPr>
          <w:p w14:paraId="2DBD6895" w14:textId="06B56C04" w:rsidR="00A05E3D" w:rsidRPr="004F57C0" w:rsidRDefault="005B610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5</w:t>
            </w:r>
          </w:p>
        </w:tc>
        <w:tc>
          <w:tcPr>
            <w:tcW w:w="1608" w:type="dxa"/>
            <w:shd w:val="clear" w:color="auto" w:fill="auto"/>
            <w:noWrap/>
            <w:vAlign w:val="center"/>
            <w:hideMark/>
          </w:tcPr>
          <w:p w14:paraId="5661D573" w14:textId="63656910"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2</w:t>
            </w:r>
            <w:r>
              <w:rPr>
                <w:rFonts w:hint="eastAsia"/>
                <w:kern w:val="0"/>
                <w:sz w:val="24"/>
              </w:rPr>
              <w:t>.</w:t>
            </w:r>
            <w:r w:rsidRPr="004F57C0">
              <w:rPr>
                <w:rFonts w:cs="Times New Roman"/>
                <w:kern w:val="0"/>
                <w:sz w:val="24"/>
              </w:rPr>
              <w:t>46</w:t>
            </w:r>
            <w:r w:rsidR="00A05E3D" w:rsidRPr="00B72C8E">
              <w:rPr>
                <w:kern w:val="0"/>
                <w:sz w:val="24"/>
              </w:rPr>
              <w:t>%</w:t>
            </w:r>
          </w:p>
        </w:tc>
      </w:tr>
      <w:tr w:rsidR="00A05E3D" w:rsidRPr="00B72C8E" w14:paraId="3258C6DD" w14:textId="77777777" w:rsidTr="005A48C8">
        <w:trPr>
          <w:trHeight w:val="624"/>
          <w:jc w:val="center"/>
        </w:trPr>
        <w:tc>
          <w:tcPr>
            <w:tcW w:w="2208" w:type="dxa"/>
            <w:vMerge/>
            <w:vAlign w:val="center"/>
            <w:hideMark/>
          </w:tcPr>
          <w:p w14:paraId="63FF400B"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5248D172" w14:textId="3A41EE17"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hideMark/>
          </w:tcPr>
          <w:p w14:paraId="4E97DF06" w14:textId="1C496DD1"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14</w:t>
            </w:r>
          </w:p>
        </w:tc>
        <w:tc>
          <w:tcPr>
            <w:tcW w:w="1608" w:type="dxa"/>
            <w:shd w:val="clear" w:color="auto" w:fill="auto"/>
            <w:noWrap/>
            <w:vAlign w:val="center"/>
            <w:hideMark/>
          </w:tcPr>
          <w:p w14:paraId="3353D680" w14:textId="5C7A53A5"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6</w:t>
            </w:r>
            <w:r>
              <w:rPr>
                <w:rFonts w:hint="eastAsia"/>
                <w:kern w:val="0"/>
                <w:sz w:val="24"/>
              </w:rPr>
              <w:t>.</w:t>
            </w:r>
            <w:r w:rsidRPr="004F57C0">
              <w:rPr>
                <w:rFonts w:cs="Times New Roman"/>
                <w:kern w:val="0"/>
                <w:sz w:val="24"/>
              </w:rPr>
              <w:t>90</w:t>
            </w:r>
            <w:r w:rsidR="00A05E3D" w:rsidRPr="00B72C8E">
              <w:rPr>
                <w:kern w:val="0"/>
                <w:sz w:val="24"/>
              </w:rPr>
              <w:t>%</w:t>
            </w:r>
          </w:p>
        </w:tc>
      </w:tr>
      <w:tr w:rsidR="00A05E3D" w:rsidRPr="00B72C8E" w14:paraId="0C214BE5" w14:textId="77777777" w:rsidTr="005A48C8">
        <w:trPr>
          <w:trHeight w:val="624"/>
          <w:jc w:val="center"/>
        </w:trPr>
        <w:tc>
          <w:tcPr>
            <w:tcW w:w="2208" w:type="dxa"/>
            <w:vMerge/>
            <w:vAlign w:val="center"/>
            <w:hideMark/>
          </w:tcPr>
          <w:p w14:paraId="12D1E860"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9CC676B" w14:textId="56071DC0"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hideMark/>
          </w:tcPr>
          <w:p w14:paraId="51A844B8" w14:textId="517AB7D9"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183</w:t>
            </w:r>
          </w:p>
        </w:tc>
        <w:tc>
          <w:tcPr>
            <w:tcW w:w="1608" w:type="dxa"/>
            <w:shd w:val="clear" w:color="auto" w:fill="auto"/>
            <w:noWrap/>
            <w:vAlign w:val="center"/>
            <w:hideMark/>
          </w:tcPr>
          <w:p w14:paraId="3F61204F" w14:textId="655717BA" w:rsidR="00A05E3D" w:rsidRPr="00B72C8E" w:rsidRDefault="005B610D" w:rsidP="00A05E3D">
            <w:pPr>
              <w:widowControl/>
              <w:adjustRightInd w:val="0"/>
              <w:snapToGrid w:val="0"/>
              <w:spacing w:line="240" w:lineRule="auto"/>
              <w:ind w:firstLineChars="0" w:firstLine="0"/>
              <w:jc w:val="center"/>
              <w:rPr>
                <w:kern w:val="0"/>
                <w:sz w:val="24"/>
              </w:rPr>
            </w:pPr>
            <w:r w:rsidRPr="004F57C0">
              <w:rPr>
                <w:rFonts w:cs="Times New Roman"/>
                <w:kern w:val="0"/>
                <w:sz w:val="24"/>
              </w:rPr>
              <w:t>90</w:t>
            </w:r>
            <w:r>
              <w:rPr>
                <w:rFonts w:hint="eastAsia"/>
                <w:kern w:val="0"/>
                <w:sz w:val="24"/>
              </w:rPr>
              <w:t>.</w:t>
            </w:r>
            <w:r w:rsidRPr="004F57C0">
              <w:rPr>
                <w:rFonts w:cs="Times New Roman"/>
                <w:kern w:val="0"/>
                <w:sz w:val="24"/>
              </w:rPr>
              <w:t>15</w:t>
            </w:r>
            <w:r w:rsidR="00A05E3D" w:rsidRPr="00B72C8E">
              <w:rPr>
                <w:kern w:val="0"/>
                <w:sz w:val="24"/>
              </w:rPr>
              <w:t>%</w:t>
            </w:r>
          </w:p>
        </w:tc>
      </w:tr>
      <w:tr w:rsidR="00307B1F" w:rsidRPr="00B72C8E" w14:paraId="1A3D4C5C" w14:textId="77777777" w:rsidTr="005A48C8">
        <w:trPr>
          <w:trHeight w:val="624"/>
          <w:jc w:val="center"/>
        </w:trPr>
        <w:tc>
          <w:tcPr>
            <w:tcW w:w="2208" w:type="dxa"/>
            <w:vMerge/>
            <w:vAlign w:val="center"/>
            <w:hideMark/>
          </w:tcPr>
          <w:p w14:paraId="746957D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085B0602"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5</w:t>
            </w:r>
            <w:r w:rsidRPr="00B72C8E">
              <w:rPr>
                <w:b/>
                <w:bCs/>
                <w:kern w:val="0"/>
                <w:sz w:val="24"/>
              </w:rPr>
              <w:t>满意度</w:t>
            </w:r>
          </w:p>
        </w:tc>
        <w:tc>
          <w:tcPr>
            <w:tcW w:w="3368" w:type="dxa"/>
            <w:gridSpan w:val="3"/>
            <w:shd w:val="clear" w:color="auto" w:fill="auto"/>
            <w:noWrap/>
            <w:vAlign w:val="center"/>
            <w:hideMark/>
          </w:tcPr>
          <w:p w14:paraId="270231CD" w14:textId="79D7422F" w:rsidR="00307B1F" w:rsidRPr="00B72C8E" w:rsidRDefault="005B610D" w:rsidP="00AD579A">
            <w:pPr>
              <w:widowControl/>
              <w:adjustRightInd w:val="0"/>
              <w:snapToGrid w:val="0"/>
              <w:spacing w:line="240" w:lineRule="auto"/>
              <w:ind w:firstLineChars="0" w:firstLine="0"/>
              <w:jc w:val="center"/>
              <w:rPr>
                <w:b/>
                <w:bCs/>
                <w:kern w:val="0"/>
                <w:sz w:val="24"/>
              </w:rPr>
            </w:pPr>
            <w:r w:rsidRPr="004F57C0">
              <w:rPr>
                <w:rFonts w:cs="Times New Roman"/>
                <w:b/>
                <w:bCs/>
                <w:kern w:val="0"/>
                <w:sz w:val="24"/>
              </w:rPr>
              <w:t>97</w:t>
            </w:r>
            <w:r>
              <w:rPr>
                <w:rFonts w:hint="eastAsia"/>
                <w:b/>
                <w:bCs/>
                <w:kern w:val="0"/>
                <w:sz w:val="24"/>
              </w:rPr>
              <w:t>.</w:t>
            </w:r>
            <w:r w:rsidRPr="004F57C0">
              <w:rPr>
                <w:rFonts w:cs="Times New Roman"/>
                <w:b/>
                <w:bCs/>
                <w:kern w:val="0"/>
                <w:sz w:val="24"/>
              </w:rPr>
              <w:t>34</w:t>
            </w:r>
            <w:r w:rsidR="00307B1F" w:rsidRPr="00B72C8E">
              <w:rPr>
                <w:b/>
                <w:bCs/>
                <w:kern w:val="0"/>
                <w:sz w:val="24"/>
              </w:rPr>
              <w:t>%</w:t>
            </w:r>
          </w:p>
        </w:tc>
      </w:tr>
      <w:tr w:rsidR="00A05E3D" w:rsidRPr="00B72C8E" w14:paraId="457EB29C" w14:textId="77777777" w:rsidTr="005A48C8">
        <w:trPr>
          <w:trHeight w:val="624"/>
          <w:jc w:val="center"/>
        </w:trPr>
        <w:tc>
          <w:tcPr>
            <w:tcW w:w="2208" w:type="dxa"/>
            <w:vMerge w:val="restart"/>
            <w:shd w:val="clear" w:color="auto" w:fill="auto"/>
            <w:vAlign w:val="center"/>
            <w:hideMark/>
          </w:tcPr>
          <w:p w14:paraId="3CA71274" w14:textId="04C460A6" w:rsidR="00A05E3D" w:rsidRPr="00B72C8E" w:rsidRDefault="00B961E9" w:rsidP="00A05E3D">
            <w:pPr>
              <w:widowControl/>
              <w:adjustRightInd w:val="0"/>
              <w:snapToGrid w:val="0"/>
              <w:spacing w:line="240" w:lineRule="auto"/>
              <w:ind w:firstLineChars="0" w:firstLine="0"/>
              <w:jc w:val="left"/>
              <w:rPr>
                <w:kern w:val="0"/>
                <w:sz w:val="24"/>
              </w:rPr>
            </w:pPr>
            <w:r w:rsidRPr="004F57C0">
              <w:rPr>
                <w:rFonts w:cs="Times New Roman"/>
                <w:kern w:val="0"/>
                <w:sz w:val="24"/>
              </w:rPr>
              <w:t>6</w:t>
            </w:r>
            <w:r w:rsidRPr="00B961E9">
              <w:rPr>
                <w:rFonts w:hint="eastAsia"/>
                <w:kern w:val="0"/>
                <w:sz w:val="24"/>
              </w:rPr>
              <w:t>.</w:t>
            </w:r>
            <w:r w:rsidRPr="00B961E9">
              <w:rPr>
                <w:rFonts w:hint="eastAsia"/>
                <w:kern w:val="0"/>
                <w:sz w:val="24"/>
              </w:rPr>
              <w:t>您对荔湖街道办事处</w:t>
            </w:r>
            <w:r w:rsidRPr="004F57C0">
              <w:rPr>
                <w:rFonts w:cs="Times New Roman"/>
                <w:kern w:val="0"/>
                <w:sz w:val="24"/>
              </w:rPr>
              <w:t>2023</w:t>
            </w:r>
            <w:r w:rsidRPr="00B961E9">
              <w:rPr>
                <w:rFonts w:hint="eastAsia"/>
                <w:kern w:val="0"/>
                <w:sz w:val="24"/>
              </w:rPr>
              <w:t>年社会治理维稳方面工作是否满意</w:t>
            </w:r>
            <w:r w:rsidRPr="00B961E9">
              <w:rPr>
                <w:rFonts w:hint="eastAsia"/>
                <w:kern w:val="0"/>
                <w:sz w:val="24"/>
              </w:rPr>
              <w:t>:</w:t>
            </w:r>
          </w:p>
        </w:tc>
        <w:tc>
          <w:tcPr>
            <w:tcW w:w="3258" w:type="dxa"/>
            <w:shd w:val="clear" w:color="auto" w:fill="auto"/>
            <w:vAlign w:val="center"/>
            <w:hideMark/>
          </w:tcPr>
          <w:p w14:paraId="707BCC59" w14:textId="6895D900"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不满意（</w:t>
            </w:r>
            <w:r w:rsidRPr="004F57C0">
              <w:rPr>
                <w:rFonts w:cs="Times New Roman"/>
                <w:kern w:val="0"/>
                <w:sz w:val="24"/>
              </w:rPr>
              <w:t>1</w:t>
            </w:r>
            <w:r w:rsidRPr="00B72C8E">
              <w:rPr>
                <w:kern w:val="0"/>
                <w:sz w:val="24"/>
              </w:rPr>
              <w:t>）</w:t>
            </w:r>
          </w:p>
        </w:tc>
        <w:tc>
          <w:tcPr>
            <w:tcW w:w="1760" w:type="dxa"/>
            <w:gridSpan w:val="2"/>
            <w:shd w:val="clear" w:color="auto" w:fill="auto"/>
            <w:noWrap/>
            <w:vAlign w:val="center"/>
            <w:hideMark/>
          </w:tcPr>
          <w:p w14:paraId="585B54DD" w14:textId="77777777" w:rsidR="00A05E3D" w:rsidRPr="004F57C0" w:rsidRDefault="00A05E3D"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0</w:t>
            </w:r>
          </w:p>
        </w:tc>
        <w:tc>
          <w:tcPr>
            <w:tcW w:w="1608" w:type="dxa"/>
            <w:shd w:val="clear" w:color="auto" w:fill="auto"/>
            <w:noWrap/>
            <w:vAlign w:val="center"/>
            <w:hideMark/>
          </w:tcPr>
          <w:p w14:paraId="42D376BB" w14:textId="77777777"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A05E3D" w:rsidRPr="00B72C8E" w14:paraId="661E1C66" w14:textId="77777777" w:rsidTr="005A48C8">
        <w:trPr>
          <w:trHeight w:val="624"/>
          <w:jc w:val="center"/>
        </w:trPr>
        <w:tc>
          <w:tcPr>
            <w:tcW w:w="2208" w:type="dxa"/>
            <w:vMerge/>
            <w:vAlign w:val="center"/>
            <w:hideMark/>
          </w:tcPr>
          <w:p w14:paraId="2896D9DF"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E3119A0" w14:textId="02C3DC67"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hideMark/>
          </w:tcPr>
          <w:p w14:paraId="7CB0F240" w14:textId="6786D318" w:rsidR="00A05E3D" w:rsidRPr="004F57C0" w:rsidRDefault="00B961E9"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1</w:t>
            </w:r>
          </w:p>
        </w:tc>
        <w:tc>
          <w:tcPr>
            <w:tcW w:w="1608" w:type="dxa"/>
            <w:shd w:val="clear" w:color="auto" w:fill="auto"/>
            <w:noWrap/>
            <w:vAlign w:val="center"/>
            <w:hideMark/>
          </w:tcPr>
          <w:p w14:paraId="2B4A8D5E" w14:textId="68AACFBA" w:rsidR="00A05E3D" w:rsidRPr="00B72C8E" w:rsidRDefault="00A05E3D" w:rsidP="00A05E3D">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00B961E9" w:rsidRPr="004F57C0">
              <w:rPr>
                <w:rFonts w:cs="Times New Roman"/>
                <w:kern w:val="0"/>
                <w:sz w:val="24"/>
              </w:rPr>
              <w:t>49</w:t>
            </w:r>
            <w:r w:rsidRPr="00B72C8E">
              <w:rPr>
                <w:kern w:val="0"/>
                <w:sz w:val="24"/>
              </w:rPr>
              <w:t>%</w:t>
            </w:r>
          </w:p>
        </w:tc>
      </w:tr>
      <w:tr w:rsidR="00A05E3D" w:rsidRPr="00B72C8E" w14:paraId="233BCAF3" w14:textId="77777777" w:rsidTr="005A48C8">
        <w:trPr>
          <w:trHeight w:val="624"/>
          <w:jc w:val="center"/>
        </w:trPr>
        <w:tc>
          <w:tcPr>
            <w:tcW w:w="2208" w:type="dxa"/>
            <w:vMerge/>
            <w:vAlign w:val="center"/>
            <w:hideMark/>
          </w:tcPr>
          <w:p w14:paraId="2C34594F"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6F5306E2" w14:textId="0AC6D772" w:rsidR="00A05E3D" w:rsidRPr="00B72C8E" w:rsidRDefault="00A05E3D" w:rsidP="00A05E3D">
            <w:pPr>
              <w:widowControl/>
              <w:adjustRightInd w:val="0"/>
              <w:snapToGrid w:val="0"/>
              <w:spacing w:line="240" w:lineRule="auto"/>
              <w:ind w:firstLineChars="0" w:firstLine="0"/>
              <w:jc w:val="center"/>
              <w:rPr>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760" w:type="dxa"/>
            <w:gridSpan w:val="2"/>
            <w:shd w:val="clear" w:color="auto" w:fill="auto"/>
            <w:noWrap/>
            <w:vAlign w:val="center"/>
            <w:hideMark/>
          </w:tcPr>
          <w:p w14:paraId="5F3C0E7A" w14:textId="2EE9CF4C" w:rsidR="00A05E3D" w:rsidRPr="004F57C0" w:rsidRDefault="00B961E9" w:rsidP="00A05E3D">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6</w:t>
            </w:r>
          </w:p>
        </w:tc>
        <w:tc>
          <w:tcPr>
            <w:tcW w:w="1608" w:type="dxa"/>
            <w:shd w:val="clear" w:color="auto" w:fill="auto"/>
            <w:noWrap/>
            <w:vAlign w:val="center"/>
            <w:hideMark/>
          </w:tcPr>
          <w:p w14:paraId="1E043A42" w14:textId="4F4290CF" w:rsidR="00A05E3D" w:rsidRPr="00B72C8E" w:rsidRDefault="00B961E9" w:rsidP="00A05E3D">
            <w:pPr>
              <w:widowControl/>
              <w:adjustRightInd w:val="0"/>
              <w:snapToGrid w:val="0"/>
              <w:spacing w:line="240" w:lineRule="auto"/>
              <w:ind w:firstLineChars="0" w:firstLine="0"/>
              <w:jc w:val="center"/>
              <w:rPr>
                <w:kern w:val="0"/>
                <w:sz w:val="24"/>
              </w:rPr>
            </w:pPr>
            <w:r w:rsidRPr="004F57C0">
              <w:rPr>
                <w:rFonts w:cs="Times New Roman"/>
                <w:kern w:val="0"/>
                <w:sz w:val="24"/>
              </w:rPr>
              <w:t>2</w:t>
            </w:r>
            <w:r>
              <w:rPr>
                <w:rFonts w:hint="eastAsia"/>
                <w:kern w:val="0"/>
                <w:sz w:val="24"/>
              </w:rPr>
              <w:t>.</w:t>
            </w:r>
            <w:r w:rsidRPr="004F57C0">
              <w:rPr>
                <w:rFonts w:cs="Times New Roman"/>
                <w:kern w:val="0"/>
                <w:sz w:val="24"/>
              </w:rPr>
              <w:t>96</w:t>
            </w:r>
            <w:r w:rsidR="00A05E3D" w:rsidRPr="00B72C8E">
              <w:rPr>
                <w:kern w:val="0"/>
                <w:sz w:val="24"/>
              </w:rPr>
              <w:t>%</w:t>
            </w:r>
          </w:p>
        </w:tc>
      </w:tr>
      <w:tr w:rsidR="00A05E3D" w:rsidRPr="00B72C8E" w14:paraId="576FD8B9" w14:textId="77777777" w:rsidTr="005A48C8">
        <w:trPr>
          <w:trHeight w:val="624"/>
          <w:jc w:val="center"/>
        </w:trPr>
        <w:tc>
          <w:tcPr>
            <w:tcW w:w="2208" w:type="dxa"/>
            <w:vMerge/>
            <w:vAlign w:val="center"/>
            <w:hideMark/>
          </w:tcPr>
          <w:p w14:paraId="47E57F01"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A462214" w14:textId="0EE0589A"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hideMark/>
          </w:tcPr>
          <w:p w14:paraId="7F963580" w14:textId="154971AB" w:rsidR="00A05E3D" w:rsidRPr="00B72C8E" w:rsidRDefault="00B961E9" w:rsidP="00A05E3D">
            <w:pPr>
              <w:widowControl/>
              <w:adjustRightInd w:val="0"/>
              <w:snapToGrid w:val="0"/>
              <w:spacing w:line="240" w:lineRule="auto"/>
              <w:ind w:firstLineChars="0" w:firstLine="0"/>
              <w:jc w:val="center"/>
              <w:rPr>
                <w:kern w:val="0"/>
                <w:sz w:val="24"/>
              </w:rPr>
            </w:pPr>
            <w:r w:rsidRPr="004F57C0">
              <w:rPr>
                <w:rFonts w:cs="Times New Roman"/>
                <w:kern w:val="0"/>
                <w:sz w:val="24"/>
              </w:rPr>
              <w:t>12</w:t>
            </w:r>
          </w:p>
        </w:tc>
        <w:tc>
          <w:tcPr>
            <w:tcW w:w="1608" w:type="dxa"/>
            <w:shd w:val="clear" w:color="auto" w:fill="auto"/>
            <w:noWrap/>
            <w:vAlign w:val="center"/>
            <w:hideMark/>
          </w:tcPr>
          <w:p w14:paraId="408F6058" w14:textId="1AD79B75" w:rsidR="00A05E3D" w:rsidRPr="00B72C8E" w:rsidRDefault="00B961E9" w:rsidP="00A05E3D">
            <w:pPr>
              <w:widowControl/>
              <w:adjustRightInd w:val="0"/>
              <w:snapToGrid w:val="0"/>
              <w:spacing w:line="240" w:lineRule="auto"/>
              <w:ind w:firstLineChars="0" w:firstLine="0"/>
              <w:jc w:val="center"/>
              <w:rPr>
                <w:kern w:val="0"/>
                <w:sz w:val="24"/>
              </w:rPr>
            </w:pPr>
            <w:r w:rsidRPr="004F57C0">
              <w:rPr>
                <w:rFonts w:cs="Times New Roman"/>
                <w:kern w:val="0"/>
                <w:sz w:val="24"/>
              </w:rPr>
              <w:t>5</w:t>
            </w:r>
            <w:r>
              <w:rPr>
                <w:rFonts w:hint="eastAsia"/>
                <w:kern w:val="0"/>
                <w:sz w:val="24"/>
              </w:rPr>
              <w:t>.</w:t>
            </w:r>
            <w:r w:rsidRPr="004F57C0">
              <w:rPr>
                <w:rFonts w:cs="Times New Roman"/>
                <w:kern w:val="0"/>
                <w:sz w:val="24"/>
              </w:rPr>
              <w:t>91</w:t>
            </w:r>
            <w:r w:rsidR="00A05E3D" w:rsidRPr="00B72C8E">
              <w:rPr>
                <w:kern w:val="0"/>
                <w:sz w:val="24"/>
              </w:rPr>
              <w:t>%</w:t>
            </w:r>
          </w:p>
        </w:tc>
      </w:tr>
      <w:tr w:rsidR="00A05E3D" w:rsidRPr="00B72C8E" w14:paraId="6C9040DC" w14:textId="77777777" w:rsidTr="005A48C8">
        <w:trPr>
          <w:trHeight w:val="624"/>
          <w:jc w:val="center"/>
        </w:trPr>
        <w:tc>
          <w:tcPr>
            <w:tcW w:w="2208" w:type="dxa"/>
            <w:vMerge/>
            <w:vAlign w:val="center"/>
            <w:hideMark/>
          </w:tcPr>
          <w:p w14:paraId="78DA195B" w14:textId="77777777" w:rsidR="00A05E3D" w:rsidRPr="00B72C8E" w:rsidRDefault="00A05E3D" w:rsidP="00A05E3D">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620BA454" w14:textId="4177F93B" w:rsidR="00A05E3D" w:rsidRPr="00B72C8E" w:rsidRDefault="00A05E3D" w:rsidP="00A05E3D">
            <w:pPr>
              <w:widowControl/>
              <w:adjustRightInd w:val="0"/>
              <w:snapToGrid w:val="0"/>
              <w:spacing w:line="240" w:lineRule="auto"/>
              <w:ind w:firstLineChars="0" w:firstLine="0"/>
              <w:jc w:val="center"/>
              <w:rPr>
                <w:kern w:val="0"/>
                <w:sz w:val="24"/>
              </w:rPr>
            </w:pPr>
            <w:r w:rsidRPr="00B72C8E">
              <w:rPr>
                <w:kern w:val="0"/>
                <w:sz w:val="24"/>
              </w:rPr>
              <w:t>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hideMark/>
          </w:tcPr>
          <w:p w14:paraId="73AC167C" w14:textId="12EE2706" w:rsidR="00A05E3D" w:rsidRPr="00B72C8E" w:rsidRDefault="00B961E9" w:rsidP="00A05E3D">
            <w:pPr>
              <w:widowControl/>
              <w:adjustRightInd w:val="0"/>
              <w:snapToGrid w:val="0"/>
              <w:spacing w:line="240" w:lineRule="auto"/>
              <w:ind w:firstLineChars="0" w:firstLine="0"/>
              <w:jc w:val="center"/>
              <w:rPr>
                <w:kern w:val="0"/>
                <w:sz w:val="24"/>
              </w:rPr>
            </w:pPr>
            <w:r w:rsidRPr="004F57C0">
              <w:rPr>
                <w:rFonts w:cs="Times New Roman"/>
                <w:kern w:val="0"/>
                <w:sz w:val="24"/>
              </w:rPr>
              <w:t>184</w:t>
            </w:r>
          </w:p>
        </w:tc>
        <w:tc>
          <w:tcPr>
            <w:tcW w:w="1608" w:type="dxa"/>
            <w:shd w:val="clear" w:color="auto" w:fill="auto"/>
            <w:noWrap/>
            <w:vAlign w:val="center"/>
            <w:hideMark/>
          </w:tcPr>
          <w:p w14:paraId="2BE7896F" w14:textId="11D0FDF9" w:rsidR="00A05E3D" w:rsidRPr="00B72C8E" w:rsidRDefault="00B961E9" w:rsidP="00A05E3D">
            <w:pPr>
              <w:widowControl/>
              <w:adjustRightInd w:val="0"/>
              <w:snapToGrid w:val="0"/>
              <w:spacing w:line="240" w:lineRule="auto"/>
              <w:ind w:firstLineChars="0" w:firstLine="0"/>
              <w:jc w:val="center"/>
              <w:rPr>
                <w:kern w:val="0"/>
                <w:sz w:val="24"/>
              </w:rPr>
            </w:pPr>
            <w:r w:rsidRPr="004F57C0">
              <w:rPr>
                <w:rFonts w:cs="Times New Roman"/>
                <w:kern w:val="0"/>
                <w:sz w:val="24"/>
              </w:rPr>
              <w:t>90</w:t>
            </w:r>
            <w:r>
              <w:rPr>
                <w:rFonts w:hint="eastAsia"/>
                <w:kern w:val="0"/>
                <w:sz w:val="24"/>
              </w:rPr>
              <w:t>.</w:t>
            </w:r>
            <w:r w:rsidRPr="004F57C0">
              <w:rPr>
                <w:rFonts w:cs="Times New Roman"/>
                <w:kern w:val="0"/>
                <w:sz w:val="24"/>
              </w:rPr>
              <w:t>64</w:t>
            </w:r>
            <w:r w:rsidR="00A05E3D" w:rsidRPr="00B72C8E">
              <w:rPr>
                <w:kern w:val="0"/>
                <w:sz w:val="24"/>
              </w:rPr>
              <w:t>%</w:t>
            </w:r>
          </w:p>
        </w:tc>
      </w:tr>
      <w:tr w:rsidR="00307B1F" w:rsidRPr="00B72C8E" w14:paraId="389DBE2A" w14:textId="77777777" w:rsidTr="005A48C8">
        <w:trPr>
          <w:trHeight w:val="624"/>
          <w:jc w:val="center"/>
        </w:trPr>
        <w:tc>
          <w:tcPr>
            <w:tcW w:w="2208" w:type="dxa"/>
            <w:vMerge/>
            <w:vAlign w:val="center"/>
            <w:hideMark/>
          </w:tcPr>
          <w:p w14:paraId="75153A72"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4A701170"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6</w:t>
            </w:r>
            <w:r w:rsidRPr="00B72C8E">
              <w:rPr>
                <w:b/>
                <w:bCs/>
                <w:kern w:val="0"/>
                <w:sz w:val="24"/>
              </w:rPr>
              <w:t>满意度</w:t>
            </w:r>
          </w:p>
        </w:tc>
        <w:tc>
          <w:tcPr>
            <w:tcW w:w="3368" w:type="dxa"/>
            <w:gridSpan w:val="3"/>
            <w:shd w:val="clear" w:color="auto" w:fill="auto"/>
            <w:noWrap/>
            <w:vAlign w:val="center"/>
            <w:hideMark/>
          </w:tcPr>
          <w:p w14:paraId="4859D06D" w14:textId="36461FEE" w:rsidR="00307B1F" w:rsidRPr="00B72C8E" w:rsidRDefault="00307B1F" w:rsidP="00AD579A">
            <w:pPr>
              <w:widowControl/>
              <w:adjustRightInd w:val="0"/>
              <w:snapToGrid w:val="0"/>
              <w:spacing w:line="240" w:lineRule="auto"/>
              <w:ind w:firstLineChars="0" w:firstLine="0"/>
              <w:jc w:val="center"/>
              <w:rPr>
                <w:b/>
                <w:bCs/>
                <w:kern w:val="0"/>
                <w:sz w:val="24"/>
              </w:rPr>
            </w:pPr>
            <w:r w:rsidRPr="004F57C0">
              <w:rPr>
                <w:rFonts w:cs="Times New Roman"/>
                <w:b/>
                <w:bCs/>
                <w:kern w:val="0"/>
                <w:sz w:val="24"/>
              </w:rPr>
              <w:t>9</w:t>
            </w:r>
            <w:r w:rsidR="00B961E9" w:rsidRPr="004F57C0">
              <w:rPr>
                <w:rFonts w:cs="Times New Roman"/>
                <w:b/>
                <w:bCs/>
                <w:kern w:val="0"/>
                <w:sz w:val="24"/>
              </w:rPr>
              <w:t>7</w:t>
            </w:r>
            <w:r w:rsidR="00B961E9">
              <w:rPr>
                <w:rFonts w:hint="eastAsia"/>
                <w:b/>
                <w:bCs/>
                <w:kern w:val="0"/>
                <w:sz w:val="24"/>
              </w:rPr>
              <w:t>.</w:t>
            </w:r>
            <w:r w:rsidR="00B961E9" w:rsidRPr="004F57C0">
              <w:rPr>
                <w:rFonts w:cs="Times New Roman"/>
                <w:b/>
                <w:bCs/>
                <w:kern w:val="0"/>
                <w:sz w:val="24"/>
              </w:rPr>
              <w:t>34</w:t>
            </w:r>
            <w:r w:rsidRPr="00B72C8E">
              <w:rPr>
                <w:b/>
                <w:bCs/>
                <w:kern w:val="0"/>
                <w:sz w:val="24"/>
              </w:rPr>
              <w:t>%</w:t>
            </w:r>
          </w:p>
        </w:tc>
      </w:tr>
      <w:tr w:rsidR="00B961E9" w:rsidRPr="00B72C8E" w14:paraId="4709EFDF" w14:textId="77777777" w:rsidTr="005A48C8">
        <w:trPr>
          <w:trHeight w:val="624"/>
          <w:jc w:val="center"/>
        </w:trPr>
        <w:tc>
          <w:tcPr>
            <w:tcW w:w="2208" w:type="dxa"/>
            <w:vMerge w:val="restart"/>
            <w:vAlign w:val="center"/>
          </w:tcPr>
          <w:p w14:paraId="6D0DC9B9" w14:textId="2C7F9B88" w:rsidR="00B961E9" w:rsidRPr="00B72C8E" w:rsidRDefault="00171A4A" w:rsidP="00B961E9">
            <w:pPr>
              <w:widowControl/>
              <w:adjustRightInd w:val="0"/>
              <w:snapToGrid w:val="0"/>
              <w:spacing w:line="240" w:lineRule="auto"/>
              <w:ind w:firstLineChars="0" w:firstLine="0"/>
              <w:jc w:val="left"/>
              <w:rPr>
                <w:kern w:val="0"/>
                <w:sz w:val="24"/>
              </w:rPr>
            </w:pPr>
            <w:r w:rsidRPr="004F57C0">
              <w:rPr>
                <w:rFonts w:cs="Times New Roman"/>
                <w:kern w:val="0"/>
                <w:sz w:val="24"/>
              </w:rPr>
              <w:t>7</w:t>
            </w:r>
            <w:r w:rsidRPr="00171A4A">
              <w:rPr>
                <w:rFonts w:hint="eastAsia"/>
                <w:kern w:val="0"/>
                <w:sz w:val="24"/>
              </w:rPr>
              <w:t>.</w:t>
            </w:r>
            <w:r w:rsidRPr="00171A4A">
              <w:rPr>
                <w:rFonts w:hint="eastAsia"/>
                <w:kern w:val="0"/>
                <w:sz w:val="24"/>
              </w:rPr>
              <w:t>您对荔湖街道办事处</w:t>
            </w:r>
            <w:r w:rsidRPr="004F57C0">
              <w:rPr>
                <w:rFonts w:cs="Times New Roman"/>
                <w:kern w:val="0"/>
                <w:sz w:val="24"/>
              </w:rPr>
              <w:t>2023</w:t>
            </w:r>
            <w:r w:rsidRPr="00171A4A">
              <w:rPr>
                <w:rFonts w:hint="eastAsia"/>
                <w:kern w:val="0"/>
                <w:sz w:val="24"/>
              </w:rPr>
              <w:t>年民生保障服务方面工作是否满意</w:t>
            </w:r>
            <w:r w:rsidRPr="00171A4A">
              <w:rPr>
                <w:rFonts w:hint="eastAsia"/>
                <w:kern w:val="0"/>
                <w:sz w:val="24"/>
              </w:rPr>
              <w:t>:</w:t>
            </w:r>
          </w:p>
        </w:tc>
        <w:tc>
          <w:tcPr>
            <w:tcW w:w="3258" w:type="dxa"/>
            <w:shd w:val="clear" w:color="auto" w:fill="auto"/>
            <w:vAlign w:val="center"/>
          </w:tcPr>
          <w:p w14:paraId="4500BA83" w14:textId="65691E5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不满意（</w:t>
            </w:r>
            <w:r w:rsidRPr="004F57C0">
              <w:rPr>
                <w:rFonts w:cs="Times New Roman"/>
                <w:kern w:val="0"/>
                <w:sz w:val="24"/>
              </w:rPr>
              <w:t>1</w:t>
            </w:r>
            <w:r w:rsidRPr="00B72C8E">
              <w:rPr>
                <w:kern w:val="0"/>
                <w:sz w:val="24"/>
              </w:rPr>
              <w:t>）</w:t>
            </w:r>
          </w:p>
        </w:tc>
        <w:tc>
          <w:tcPr>
            <w:tcW w:w="1684" w:type="dxa"/>
            <w:shd w:val="clear" w:color="auto" w:fill="auto"/>
            <w:noWrap/>
            <w:vAlign w:val="center"/>
          </w:tcPr>
          <w:p w14:paraId="614B8370" w14:textId="77777777" w:rsidR="00B961E9" w:rsidRPr="004F57C0" w:rsidRDefault="00B961E9"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0</w:t>
            </w:r>
          </w:p>
        </w:tc>
        <w:tc>
          <w:tcPr>
            <w:tcW w:w="1684" w:type="dxa"/>
            <w:gridSpan w:val="2"/>
            <w:shd w:val="clear" w:color="auto" w:fill="auto"/>
            <w:vAlign w:val="center"/>
          </w:tcPr>
          <w:p w14:paraId="48001A9E" w14:textId="1D8C3898"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B961E9" w:rsidRPr="00B72C8E" w14:paraId="64572B5F" w14:textId="77777777" w:rsidTr="005A48C8">
        <w:trPr>
          <w:trHeight w:val="624"/>
          <w:jc w:val="center"/>
        </w:trPr>
        <w:tc>
          <w:tcPr>
            <w:tcW w:w="2208" w:type="dxa"/>
            <w:vMerge/>
            <w:vAlign w:val="center"/>
          </w:tcPr>
          <w:p w14:paraId="63441AFF"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46CC926F" w14:textId="19A9AEEB"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684" w:type="dxa"/>
            <w:shd w:val="clear" w:color="auto" w:fill="auto"/>
            <w:noWrap/>
            <w:vAlign w:val="center"/>
          </w:tcPr>
          <w:p w14:paraId="55F3793B" w14:textId="0402EE06" w:rsidR="00B961E9" w:rsidRPr="004F57C0" w:rsidRDefault="00171A4A"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3</w:t>
            </w:r>
          </w:p>
        </w:tc>
        <w:tc>
          <w:tcPr>
            <w:tcW w:w="1684" w:type="dxa"/>
            <w:gridSpan w:val="2"/>
            <w:shd w:val="clear" w:color="auto" w:fill="auto"/>
            <w:vAlign w:val="center"/>
          </w:tcPr>
          <w:p w14:paraId="311A9872" w14:textId="1304F520"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w:t>
            </w:r>
            <w:r>
              <w:rPr>
                <w:rFonts w:hint="eastAsia"/>
                <w:kern w:val="0"/>
                <w:sz w:val="24"/>
              </w:rPr>
              <w:t>.</w:t>
            </w:r>
            <w:r w:rsidRPr="004F57C0">
              <w:rPr>
                <w:rFonts w:cs="Times New Roman"/>
                <w:kern w:val="0"/>
                <w:sz w:val="24"/>
              </w:rPr>
              <w:t>48</w:t>
            </w:r>
            <w:r w:rsidR="00B961E9" w:rsidRPr="00B72C8E">
              <w:rPr>
                <w:kern w:val="0"/>
                <w:sz w:val="24"/>
              </w:rPr>
              <w:t>%</w:t>
            </w:r>
          </w:p>
        </w:tc>
      </w:tr>
      <w:tr w:rsidR="00B961E9" w:rsidRPr="00B72C8E" w14:paraId="2974C710" w14:textId="77777777" w:rsidTr="005A48C8">
        <w:trPr>
          <w:trHeight w:val="624"/>
          <w:jc w:val="center"/>
        </w:trPr>
        <w:tc>
          <w:tcPr>
            <w:tcW w:w="2208" w:type="dxa"/>
            <w:vMerge/>
            <w:vAlign w:val="center"/>
          </w:tcPr>
          <w:p w14:paraId="7F27D32B"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35DD1BE5" w14:textId="5565BD7D" w:rsidR="00B961E9" w:rsidRPr="00B72C8E" w:rsidRDefault="00B961E9" w:rsidP="00B961E9">
            <w:pPr>
              <w:widowControl/>
              <w:adjustRightInd w:val="0"/>
              <w:snapToGrid w:val="0"/>
              <w:spacing w:line="240" w:lineRule="auto"/>
              <w:ind w:firstLineChars="0" w:firstLine="0"/>
              <w:jc w:val="center"/>
              <w:rPr>
                <w:b/>
                <w:bCs/>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684" w:type="dxa"/>
            <w:shd w:val="clear" w:color="auto" w:fill="auto"/>
            <w:noWrap/>
            <w:vAlign w:val="center"/>
          </w:tcPr>
          <w:p w14:paraId="02A2A92D" w14:textId="77777777" w:rsidR="00B961E9" w:rsidRPr="004F57C0" w:rsidRDefault="00B961E9"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6</w:t>
            </w:r>
          </w:p>
        </w:tc>
        <w:tc>
          <w:tcPr>
            <w:tcW w:w="1684" w:type="dxa"/>
            <w:gridSpan w:val="2"/>
            <w:shd w:val="clear" w:color="auto" w:fill="auto"/>
            <w:vAlign w:val="center"/>
          </w:tcPr>
          <w:p w14:paraId="7E840305" w14:textId="38E26535"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2</w:t>
            </w:r>
            <w:r>
              <w:rPr>
                <w:rFonts w:hint="eastAsia"/>
                <w:kern w:val="0"/>
                <w:sz w:val="24"/>
              </w:rPr>
              <w:t>.</w:t>
            </w:r>
            <w:r w:rsidRPr="004F57C0">
              <w:rPr>
                <w:rFonts w:cs="Times New Roman"/>
                <w:kern w:val="0"/>
                <w:sz w:val="24"/>
              </w:rPr>
              <w:t>96</w:t>
            </w:r>
            <w:r w:rsidR="00B961E9" w:rsidRPr="00B72C8E">
              <w:rPr>
                <w:kern w:val="0"/>
                <w:sz w:val="24"/>
              </w:rPr>
              <w:t>%</w:t>
            </w:r>
          </w:p>
        </w:tc>
      </w:tr>
      <w:tr w:rsidR="00B961E9" w:rsidRPr="00B72C8E" w14:paraId="59205973" w14:textId="77777777" w:rsidTr="005A48C8">
        <w:trPr>
          <w:trHeight w:val="624"/>
          <w:jc w:val="center"/>
        </w:trPr>
        <w:tc>
          <w:tcPr>
            <w:tcW w:w="2208" w:type="dxa"/>
            <w:vMerge/>
            <w:vAlign w:val="center"/>
          </w:tcPr>
          <w:p w14:paraId="00056830"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A7AB5D4" w14:textId="50E17CE3"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684" w:type="dxa"/>
            <w:shd w:val="clear" w:color="auto" w:fill="auto"/>
            <w:noWrap/>
            <w:vAlign w:val="center"/>
          </w:tcPr>
          <w:p w14:paraId="57D83416" w14:textId="54E3BC4F"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w:t>
            </w:r>
            <w:r w:rsidR="00171A4A" w:rsidRPr="004F57C0">
              <w:rPr>
                <w:rFonts w:cs="Times New Roman"/>
                <w:kern w:val="0"/>
                <w:sz w:val="24"/>
              </w:rPr>
              <w:t>3</w:t>
            </w:r>
          </w:p>
        </w:tc>
        <w:tc>
          <w:tcPr>
            <w:tcW w:w="1684" w:type="dxa"/>
            <w:gridSpan w:val="2"/>
            <w:shd w:val="clear" w:color="auto" w:fill="auto"/>
            <w:vAlign w:val="center"/>
          </w:tcPr>
          <w:p w14:paraId="009E6F4C" w14:textId="0E7B8A90"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6</w:t>
            </w:r>
            <w:r>
              <w:rPr>
                <w:rFonts w:hint="eastAsia"/>
                <w:kern w:val="0"/>
                <w:sz w:val="24"/>
              </w:rPr>
              <w:t>.</w:t>
            </w:r>
            <w:r w:rsidRPr="004F57C0">
              <w:rPr>
                <w:rFonts w:cs="Times New Roman"/>
                <w:kern w:val="0"/>
                <w:sz w:val="24"/>
              </w:rPr>
              <w:t>4</w:t>
            </w:r>
            <w:r w:rsidR="00B961E9" w:rsidRPr="004F57C0">
              <w:rPr>
                <w:rFonts w:cs="Times New Roman"/>
                <w:kern w:val="0"/>
                <w:sz w:val="24"/>
              </w:rPr>
              <w:t>0</w:t>
            </w:r>
            <w:r w:rsidR="00B961E9" w:rsidRPr="00B72C8E">
              <w:rPr>
                <w:kern w:val="0"/>
                <w:sz w:val="24"/>
              </w:rPr>
              <w:t>%</w:t>
            </w:r>
          </w:p>
        </w:tc>
      </w:tr>
      <w:tr w:rsidR="00B961E9" w:rsidRPr="00B72C8E" w14:paraId="74D44A03" w14:textId="77777777" w:rsidTr="005A48C8">
        <w:trPr>
          <w:trHeight w:val="624"/>
          <w:jc w:val="center"/>
        </w:trPr>
        <w:tc>
          <w:tcPr>
            <w:tcW w:w="2208" w:type="dxa"/>
            <w:vMerge/>
            <w:vAlign w:val="center"/>
          </w:tcPr>
          <w:p w14:paraId="49147C60"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31F44DE3" w14:textId="710D9CF3"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满意（</w:t>
            </w:r>
            <w:r w:rsidRPr="004F57C0">
              <w:rPr>
                <w:rFonts w:cs="Times New Roman"/>
                <w:kern w:val="0"/>
                <w:sz w:val="24"/>
              </w:rPr>
              <w:t>5</w:t>
            </w:r>
            <w:r w:rsidRPr="00B72C8E">
              <w:rPr>
                <w:kern w:val="0"/>
                <w:sz w:val="24"/>
              </w:rPr>
              <w:t>）</w:t>
            </w:r>
          </w:p>
        </w:tc>
        <w:tc>
          <w:tcPr>
            <w:tcW w:w="1684" w:type="dxa"/>
            <w:shd w:val="clear" w:color="auto" w:fill="auto"/>
            <w:noWrap/>
            <w:vAlign w:val="center"/>
          </w:tcPr>
          <w:p w14:paraId="40C3BA39" w14:textId="2A9F5D34"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18</w:t>
            </w:r>
            <w:r w:rsidR="00171A4A" w:rsidRPr="004F57C0">
              <w:rPr>
                <w:rFonts w:cs="Times New Roman"/>
                <w:kern w:val="0"/>
                <w:sz w:val="24"/>
              </w:rPr>
              <w:t>1</w:t>
            </w:r>
          </w:p>
        </w:tc>
        <w:tc>
          <w:tcPr>
            <w:tcW w:w="1684" w:type="dxa"/>
            <w:gridSpan w:val="2"/>
            <w:shd w:val="clear" w:color="auto" w:fill="auto"/>
            <w:vAlign w:val="center"/>
          </w:tcPr>
          <w:p w14:paraId="045CBD3C" w14:textId="14B6594D"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8</w:t>
            </w:r>
            <w:r w:rsidR="00171A4A" w:rsidRPr="004F57C0">
              <w:rPr>
                <w:rFonts w:cs="Times New Roman"/>
                <w:kern w:val="0"/>
                <w:sz w:val="24"/>
              </w:rPr>
              <w:t>9</w:t>
            </w:r>
            <w:r w:rsidR="00171A4A">
              <w:rPr>
                <w:rFonts w:hint="eastAsia"/>
                <w:kern w:val="0"/>
                <w:sz w:val="24"/>
              </w:rPr>
              <w:t>.</w:t>
            </w:r>
            <w:r w:rsidR="00171A4A" w:rsidRPr="004F57C0">
              <w:rPr>
                <w:rFonts w:cs="Times New Roman"/>
                <w:kern w:val="0"/>
                <w:sz w:val="24"/>
              </w:rPr>
              <w:t>16</w:t>
            </w:r>
            <w:r w:rsidRPr="00B72C8E">
              <w:rPr>
                <w:kern w:val="0"/>
                <w:sz w:val="24"/>
              </w:rPr>
              <w:t>%</w:t>
            </w:r>
          </w:p>
        </w:tc>
      </w:tr>
      <w:tr w:rsidR="00B961E9" w:rsidRPr="00B72C8E" w14:paraId="3DB406AA" w14:textId="77777777" w:rsidTr="005A48C8">
        <w:trPr>
          <w:trHeight w:val="624"/>
          <w:jc w:val="center"/>
        </w:trPr>
        <w:tc>
          <w:tcPr>
            <w:tcW w:w="2208" w:type="dxa"/>
            <w:vMerge/>
            <w:vAlign w:val="center"/>
          </w:tcPr>
          <w:p w14:paraId="0F283D2B"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15BF59A4" w14:textId="030F5C70"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6</w:t>
            </w:r>
            <w:r w:rsidRPr="00B72C8E">
              <w:rPr>
                <w:b/>
                <w:bCs/>
                <w:kern w:val="0"/>
                <w:sz w:val="24"/>
              </w:rPr>
              <w:t>满意度</w:t>
            </w:r>
          </w:p>
        </w:tc>
        <w:tc>
          <w:tcPr>
            <w:tcW w:w="3368" w:type="dxa"/>
            <w:gridSpan w:val="3"/>
            <w:shd w:val="clear" w:color="auto" w:fill="auto"/>
            <w:noWrap/>
            <w:vAlign w:val="center"/>
          </w:tcPr>
          <w:p w14:paraId="68DE92D6" w14:textId="30965DE6"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b/>
                <w:bCs/>
                <w:kern w:val="0"/>
                <w:sz w:val="24"/>
              </w:rPr>
              <w:t>9</w:t>
            </w:r>
            <w:r w:rsidR="00171A4A" w:rsidRPr="004F57C0">
              <w:rPr>
                <w:rFonts w:cs="Times New Roman"/>
                <w:b/>
                <w:bCs/>
                <w:kern w:val="0"/>
                <w:sz w:val="24"/>
              </w:rPr>
              <w:t>6</w:t>
            </w:r>
            <w:r w:rsidR="00171A4A">
              <w:rPr>
                <w:rFonts w:hint="eastAsia"/>
                <w:b/>
                <w:bCs/>
                <w:kern w:val="0"/>
                <w:sz w:val="24"/>
              </w:rPr>
              <w:t>.</w:t>
            </w:r>
            <w:r w:rsidR="00171A4A" w:rsidRPr="004F57C0">
              <w:rPr>
                <w:rFonts w:cs="Times New Roman"/>
                <w:b/>
                <w:bCs/>
                <w:kern w:val="0"/>
                <w:sz w:val="24"/>
              </w:rPr>
              <w:t>65</w:t>
            </w:r>
            <w:r w:rsidRPr="00B72C8E">
              <w:rPr>
                <w:b/>
                <w:bCs/>
                <w:kern w:val="0"/>
                <w:sz w:val="24"/>
              </w:rPr>
              <w:t>%</w:t>
            </w:r>
          </w:p>
        </w:tc>
      </w:tr>
      <w:tr w:rsidR="00B961E9" w:rsidRPr="00B72C8E" w14:paraId="023B5BAC" w14:textId="77777777" w:rsidTr="005A48C8">
        <w:trPr>
          <w:trHeight w:val="624"/>
          <w:jc w:val="center"/>
        </w:trPr>
        <w:tc>
          <w:tcPr>
            <w:tcW w:w="2208" w:type="dxa"/>
            <w:vMerge w:val="restart"/>
            <w:vAlign w:val="center"/>
          </w:tcPr>
          <w:p w14:paraId="3147D3B0" w14:textId="5261F55C" w:rsidR="00B961E9" w:rsidRPr="00B72C8E" w:rsidRDefault="00171A4A" w:rsidP="00B961E9">
            <w:pPr>
              <w:widowControl/>
              <w:adjustRightInd w:val="0"/>
              <w:snapToGrid w:val="0"/>
              <w:spacing w:line="240" w:lineRule="auto"/>
              <w:ind w:firstLineChars="0" w:firstLine="0"/>
              <w:jc w:val="left"/>
              <w:rPr>
                <w:kern w:val="0"/>
                <w:sz w:val="24"/>
              </w:rPr>
            </w:pPr>
            <w:r w:rsidRPr="004F57C0">
              <w:rPr>
                <w:rFonts w:cs="Times New Roman"/>
                <w:kern w:val="0"/>
                <w:sz w:val="24"/>
              </w:rPr>
              <w:lastRenderedPageBreak/>
              <w:t>8</w:t>
            </w:r>
            <w:r w:rsidRPr="00171A4A">
              <w:rPr>
                <w:rFonts w:hint="eastAsia"/>
                <w:kern w:val="0"/>
                <w:sz w:val="24"/>
              </w:rPr>
              <w:t>.</w:t>
            </w:r>
            <w:r w:rsidRPr="00171A4A">
              <w:rPr>
                <w:rFonts w:hint="eastAsia"/>
                <w:kern w:val="0"/>
                <w:sz w:val="24"/>
              </w:rPr>
              <w:t>您对荔湖街道办事处</w:t>
            </w:r>
            <w:r w:rsidRPr="004F57C0">
              <w:rPr>
                <w:rFonts w:cs="Times New Roman"/>
                <w:kern w:val="0"/>
                <w:sz w:val="24"/>
              </w:rPr>
              <w:t>2023</w:t>
            </w:r>
            <w:r w:rsidRPr="00171A4A">
              <w:rPr>
                <w:rFonts w:hint="eastAsia"/>
                <w:kern w:val="0"/>
                <w:sz w:val="24"/>
              </w:rPr>
              <w:t>年城乡环境干净整洁建设情况是否满意</w:t>
            </w:r>
            <w:r w:rsidRPr="00171A4A">
              <w:rPr>
                <w:rFonts w:hint="eastAsia"/>
                <w:kern w:val="0"/>
                <w:sz w:val="24"/>
              </w:rPr>
              <w:t>:</w:t>
            </w:r>
          </w:p>
        </w:tc>
        <w:tc>
          <w:tcPr>
            <w:tcW w:w="3258" w:type="dxa"/>
            <w:shd w:val="clear" w:color="auto" w:fill="auto"/>
            <w:vAlign w:val="center"/>
          </w:tcPr>
          <w:p w14:paraId="2B90E533" w14:textId="3DBC202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不满意（</w:t>
            </w:r>
            <w:r w:rsidRPr="004F57C0">
              <w:rPr>
                <w:rFonts w:cs="Times New Roman"/>
                <w:kern w:val="0"/>
                <w:sz w:val="24"/>
              </w:rPr>
              <w:t>1</w:t>
            </w:r>
            <w:r w:rsidRPr="00B72C8E">
              <w:rPr>
                <w:kern w:val="0"/>
                <w:sz w:val="24"/>
              </w:rPr>
              <w:t>）</w:t>
            </w:r>
          </w:p>
        </w:tc>
        <w:tc>
          <w:tcPr>
            <w:tcW w:w="1684" w:type="dxa"/>
            <w:shd w:val="clear" w:color="auto" w:fill="auto"/>
            <w:noWrap/>
            <w:vAlign w:val="center"/>
          </w:tcPr>
          <w:p w14:paraId="39DAFBA3" w14:textId="77777777" w:rsidR="00B961E9" w:rsidRPr="004F57C0" w:rsidRDefault="00B961E9"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0</w:t>
            </w:r>
          </w:p>
        </w:tc>
        <w:tc>
          <w:tcPr>
            <w:tcW w:w="1684" w:type="dxa"/>
            <w:gridSpan w:val="2"/>
            <w:shd w:val="clear" w:color="auto" w:fill="auto"/>
            <w:vAlign w:val="center"/>
          </w:tcPr>
          <w:p w14:paraId="70B59C55" w14:textId="03580E81"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B961E9" w:rsidRPr="00B72C8E" w14:paraId="60386D16" w14:textId="77777777" w:rsidTr="005A48C8">
        <w:trPr>
          <w:trHeight w:val="624"/>
          <w:jc w:val="center"/>
        </w:trPr>
        <w:tc>
          <w:tcPr>
            <w:tcW w:w="2208" w:type="dxa"/>
            <w:vMerge/>
            <w:vAlign w:val="center"/>
          </w:tcPr>
          <w:p w14:paraId="3A389373"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277D84F0" w14:textId="1F357219"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684" w:type="dxa"/>
            <w:shd w:val="clear" w:color="auto" w:fill="auto"/>
            <w:noWrap/>
            <w:vAlign w:val="center"/>
          </w:tcPr>
          <w:p w14:paraId="1422DEEF" w14:textId="77777777" w:rsidR="00B961E9" w:rsidRPr="004F57C0" w:rsidRDefault="00B961E9"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1</w:t>
            </w:r>
          </w:p>
        </w:tc>
        <w:tc>
          <w:tcPr>
            <w:tcW w:w="1684" w:type="dxa"/>
            <w:gridSpan w:val="2"/>
            <w:shd w:val="clear" w:color="auto" w:fill="auto"/>
            <w:vAlign w:val="center"/>
          </w:tcPr>
          <w:p w14:paraId="1561B3B9" w14:textId="50BCA1AE"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0</w:t>
            </w:r>
            <w:r w:rsidRPr="00B72C8E">
              <w:rPr>
                <w:kern w:val="0"/>
                <w:sz w:val="24"/>
              </w:rPr>
              <w:t>.</w:t>
            </w:r>
            <w:r w:rsidR="00171A4A" w:rsidRPr="004F57C0">
              <w:rPr>
                <w:rFonts w:cs="Times New Roman"/>
                <w:kern w:val="0"/>
                <w:sz w:val="24"/>
              </w:rPr>
              <w:t>49</w:t>
            </w:r>
            <w:r w:rsidRPr="00B72C8E">
              <w:rPr>
                <w:kern w:val="0"/>
                <w:sz w:val="24"/>
              </w:rPr>
              <w:t>%</w:t>
            </w:r>
          </w:p>
        </w:tc>
      </w:tr>
      <w:tr w:rsidR="00B961E9" w:rsidRPr="00B72C8E" w14:paraId="530F00F8" w14:textId="77777777" w:rsidTr="005A48C8">
        <w:trPr>
          <w:trHeight w:val="624"/>
          <w:jc w:val="center"/>
        </w:trPr>
        <w:tc>
          <w:tcPr>
            <w:tcW w:w="2208" w:type="dxa"/>
            <w:vMerge/>
            <w:vAlign w:val="center"/>
          </w:tcPr>
          <w:p w14:paraId="6FBDDDA0"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1EC2DE5" w14:textId="698EF8EC" w:rsidR="00B961E9" w:rsidRPr="00B72C8E" w:rsidRDefault="00B961E9" w:rsidP="00B961E9">
            <w:pPr>
              <w:widowControl/>
              <w:adjustRightInd w:val="0"/>
              <w:snapToGrid w:val="0"/>
              <w:spacing w:line="240" w:lineRule="auto"/>
              <w:ind w:firstLineChars="0" w:firstLine="0"/>
              <w:jc w:val="center"/>
              <w:rPr>
                <w:b/>
                <w:bCs/>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684" w:type="dxa"/>
            <w:shd w:val="clear" w:color="auto" w:fill="auto"/>
            <w:noWrap/>
            <w:vAlign w:val="center"/>
          </w:tcPr>
          <w:p w14:paraId="01579BE7" w14:textId="35FF5626" w:rsidR="00B961E9" w:rsidRPr="004F57C0" w:rsidRDefault="00171A4A"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3</w:t>
            </w:r>
          </w:p>
        </w:tc>
        <w:tc>
          <w:tcPr>
            <w:tcW w:w="1684" w:type="dxa"/>
            <w:gridSpan w:val="2"/>
            <w:shd w:val="clear" w:color="auto" w:fill="auto"/>
            <w:vAlign w:val="center"/>
          </w:tcPr>
          <w:p w14:paraId="3CA9A440" w14:textId="7090FD2F"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w:t>
            </w:r>
            <w:r>
              <w:rPr>
                <w:rFonts w:hint="eastAsia"/>
                <w:kern w:val="0"/>
                <w:sz w:val="24"/>
              </w:rPr>
              <w:t>.</w:t>
            </w:r>
            <w:r w:rsidRPr="004F57C0">
              <w:rPr>
                <w:rFonts w:cs="Times New Roman"/>
                <w:kern w:val="0"/>
                <w:sz w:val="24"/>
              </w:rPr>
              <w:t>48</w:t>
            </w:r>
            <w:r w:rsidR="00B961E9" w:rsidRPr="00B72C8E">
              <w:rPr>
                <w:kern w:val="0"/>
                <w:sz w:val="24"/>
              </w:rPr>
              <w:t>%</w:t>
            </w:r>
          </w:p>
        </w:tc>
      </w:tr>
      <w:tr w:rsidR="00B961E9" w:rsidRPr="00B72C8E" w14:paraId="64757DAE" w14:textId="77777777" w:rsidTr="005A48C8">
        <w:trPr>
          <w:trHeight w:val="624"/>
          <w:jc w:val="center"/>
        </w:trPr>
        <w:tc>
          <w:tcPr>
            <w:tcW w:w="2208" w:type="dxa"/>
            <w:vMerge/>
            <w:vAlign w:val="center"/>
          </w:tcPr>
          <w:p w14:paraId="01A4FC25"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3169C6F2" w14:textId="1F3711E1"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684" w:type="dxa"/>
            <w:shd w:val="clear" w:color="auto" w:fill="auto"/>
            <w:noWrap/>
            <w:vAlign w:val="center"/>
          </w:tcPr>
          <w:p w14:paraId="176182CF" w14:textId="77777777"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12</w:t>
            </w:r>
          </w:p>
        </w:tc>
        <w:tc>
          <w:tcPr>
            <w:tcW w:w="1684" w:type="dxa"/>
            <w:gridSpan w:val="2"/>
            <w:shd w:val="clear" w:color="auto" w:fill="auto"/>
            <w:vAlign w:val="center"/>
          </w:tcPr>
          <w:p w14:paraId="420211E6" w14:textId="68D5B8DB"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5</w:t>
            </w:r>
            <w:r>
              <w:rPr>
                <w:rFonts w:hint="eastAsia"/>
                <w:kern w:val="0"/>
                <w:sz w:val="24"/>
              </w:rPr>
              <w:t>.</w:t>
            </w:r>
            <w:r w:rsidRPr="004F57C0">
              <w:rPr>
                <w:rFonts w:cs="Times New Roman"/>
                <w:kern w:val="0"/>
                <w:sz w:val="24"/>
              </w:rPr>
              <w:t>91</w:t>
            </w:r>
            <w:r w:rsidR="00B961E9" w:rsidRPr="00B72C8E">
              <w:rPr>
                <w:kern w:val="0"/>
                <w:sz w:val="24"/>
              </w:rPr>
              <w:t>%</w:t>
            </w:r>
          </w:p>
        </w:tc>
      </w:tr>
      <w:tr w:rsidR="00B961E9" w:rsidRPr="00B72C8E" w14:paraId="609CFC0C" w14:textId="77777777" w:rsidTr="005A48C8">
        <w:trPr>
          <w:trHeight w:val="624"/>
          <w:jc w:val="center"/>
        </w:trPr>
        <w:tc>
          <w:tcPr>
            <w:tcW w:w="2208" w:type="dxa"/>
            <w:vMerge/>
            <w:vAlign w:val="center"/>
          </w:tcPr>
          <w:p w14:paraId="0A636B8F"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2321FD48" w14:textId="3B579CB7"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满意（</w:t>
            </w:r>
            <w:r w:rsidRPr="004F57C0">
              <w:rPr>
                <w:rFonts w:cs="Times New Roman"/>
                <w:kern w:val="0"/>
                <w:sz w:val="24"/>
              </w:rPr>
              <w:t>5</w:t>
            </w:r>
            <w:r w:rsidRPr="00B72C8E">
              <w:rPr>
                <w:kern w:val="0"/>
                <w:sz w:val="24"/>
              </w:rPr>
              <w:t>）</w:t>
            </w:r>
          </w:p>
        </w:tc>
        <w:tc>
          <w:tcPr>
            <w:tcW w:w="1684" w:type="dxa"/>
            <w:shd w:val="clear" w:color="auto" w:fill="auto"/>
            <w:noWrap/>
            <w:vAlign w:val="center"/>
          </w:tcPr>
          <w:p w14:paraId="435C6798" w14:textId="40A27176"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18</w:t>
            </w:r>
            <w:r w:rsidR="00171A4A" w:rsidRPr="004F57C0">
              <w:rPr>
                <w:rFonts w:cs="Times New Roman"/>
                <w:kern w:val="0"/>
                <w:sz w:val="24"/>
              </w:rPr>
              <w:t>7</w:t>
            </w:r>
          </w:p>
        </w:tc>
        <w:tc>
          <w:tcPr>
            <w:tcW w:w="1684" w:type="dxa"/>
            <w:gridSpan w:val="2"/>
            <w:shd w:val="clear" w:color="auto" w:fill="auto"/>
            <w:vAlign w:val="center"/>
          </w:tcPr>
          <w:p w14:paraId="69FE6CB3" w14:textId="3702F33A"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92</w:t>
            </w:r>
            <w:r>
              <w:rPr>
                <w:rFonts w:hint="eastAsia"/>
                <w:kern w:val="0"/>
                <w:sz w:val="24"/>
              </w:rPr>
              <w:t>.</w:t>
            </w:r>
            <w:r w:rsidRPr="004F57C0">
              <w:rPr>
                <w:rFonts w:cs="Times New Roman"/>
                <w:kern w:val="0"/>
                <w:sz w:val="24"/>
              </w:rPr>
              <w:t>12</w:t>
            </w:r>
            <w:r w:rsidR="00B961E9" w:rsidRPr="00B72C8E">
              <w:rPr>
                <w:kern w:val="0"/>
                <w:sz w:val="24"/>
              </w:rPr>
              <w:t>%</w:t>
            </w:r>
          </w:p>
        </w:tc>
      </w:tr>
      <w:tr w:rsidR="00B961E9" w:rsidRPr="00B72C8E" w14:paraId="1DB727DF" w14:textId="77777777" w:rsidTr="005A48C8">
        <w:trPr>
          <w:trHeight w:val="624"/>
          <w:jc w:val="center"/>
        </w:trPr>
        <w:tc>
          <w:tcPr>
            <w:tcW w:w="2208" w:type="dxa"/>
            <w:vMerge/>
            <w:vAlign w:val="center"/>
          </w:tcPr>
          <w:p w14:paraId="017E3D38"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2FF2D30" w14:textId="1EF12FF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6</w:t>
            </w:r>
            <w:r w:rsidRPr="00B72C8E">
              <w:rPr>
                <w:b/>
                <w:bCs/>
                <w:kern w:val="0"/>
                <w:sz w:val="24"/>
              </w:rPr>
              <w:t>满意度</w:t>
            </w:r>
          </w:p>
        </w:tc>
        <w:tc>
          <w:tcPr>
            <w:tcW w:w="3368" w:type="dxa"/>
            <w:gridSpan w:val="3"/>
            <w:shd w:val="clear" w:color="auto" w:fill="auto"/>
            <w:noWrap/>
            <w:vAlign w:val="center"/>
          </w:tcPr>
          <w:p w14:paraId="72756BD8" w14:textId="3691346D"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b/>
                <w:bCs/>
                <w:kern w:val="0"/>
                <w:sz w:val="24"/>
              </w:rPr>
              <w:t>97</w:t>
            </w:r>
            <w:r>
              <w:rPr>
                <w:rFonts w:hint="eastAsia"/>
                <w:b/>
                <w:bCs/>
                <w:kern w:val="0"/>
                <w:sz w:val="24"/>
              </w:rPr>
              <w:t>.</w:t>
            </w:r>
            <w:r w:rsidR="00171A4A" w:rsidRPr="004F57C0">
              <w:rPr>
                <w:rFonts w:cs="Times New Roman"/>
                <w:b/>
                <w:bCs/>
                <w:kern w:val="0"/>
                <w:sz w:val="24"/>
              </w:rPr>
              <w:t>93</w:t>
            </w:r>
            <w:r w:rsidRPr="00B72C8E">
              <w:rPr>
                <w:b/>
                <w:bCs/>
                <w:kern w:val="0"/>
                <w:sz w:val="24"/>
              </w:rPr>
              <w:t>%</w:t>
            </w:r>
          </w:p>
        </w:tc>
      </w:tr>
      <w:tr w:rsidR="00B961E9" w:rsidRPr="00B72C8E" w14:paraId="3E7AB389" w14:textId="77777777" w:rsidTr="005A48C8">
        <w:trPr>
          <w:trHeight w:val="624"/>
          <w:jc w:val="center"/>
        </w:trPr>
        <w:tc>
          <w:tcPr>
            <w:tcW w:w="2208" w:type="dxa"/>
            <w:vMerge w:val="restart"/>
            <w:vAlign w:val="center"/>
          </w:tcPr>
          <w:p w14:paraId="0348CA07" w14:textId="7C9BDC87" w:rsidR="00B961E9" w:rsidRPr="00B72C8E" w:rsidRDefault="00171A4A" w:rsidP="00B961E9">
            <w:pPr>
              <w:widowControl/>
              <w:adjustRightInd w:val="0"/>
              <w:snapToGrid w:val="0"/>
              <w:spacing w:line="240" w:lineRule="auto"/>
              <w:ind w:firstLineChars="0" w:firstLine="0"/>
              <w:jc w:val="left"/>
              <w:rPr>
                <w:kern w:val="0"/>
                <w:sz w:val="24"/>
              </w:rPr>
            </w:pPr>
            <w:r w:rsidRPr="004F57C0">
              <w:rPr>
                <w:rFonts w:cs="Times New Roman"/>
                <w:kern w:val="0"/>
                <w:sz w:val="24"/>
              </w:rPr>
              <w:t>9</w:t>
            </w:r>
            <w:r w:rsidRPr="00171A4A">
              <w:rPr>
                <w:rFonts w:hint="eastAsia"/>
                <w:kern w:val="0"/>
                <w:sz w:val="24"/>
              </w:rPr>
              <w:t>.</w:t>
            </w:r>
            <w:r w:rsidRPr="00171A4A">
              <w:rPr>
                <w:rFonts w:hint="eastAsia"/>
                <w:kern w:val="0"/>
                <w:sz w:val="24"/>
              </w:rPr>
              <w:t>您对荔湖街道办事处重点项目荔湖水利综合整治工程的开展情况是否满意</w:t>
            </w:r>
            <w:r w:rsidRPr="00171A4A">
              <w:rPr>
                <w:rFonts w:hint="eastAsia"/>
                <w:kern w:val="0"/>
                <w:sz w:val="24"/>
              </w:rPr>
              <w:t>:</w:t>
            </w:r>
          </w:p>
        </w:tc>
        <w:tc>
          <w:tcPr>
            <w:tcW w:w="3258" w:type="dxa"/>
            <w:shd w:val="clear" w:color="auto" w:fill="auto"/>
            <w:vAlign w:val="center"/>
          </w:tcPr>
          <w:p w14:paraId="1A7B2026" w14:textId="6134F2DF"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不满意（</w:t>
            </w:r>
            <w:r w:rsidRPr="004F57C0">
              <w:rPr>
                <w:rFonts w:cs="Times New Roman"/>
                <w:kern w:val="0"/>
                <w:sz w:val="24"/>
              </w:rPr>
              <w:t>1</w:t>
            </w:r>
            <w:r w:rsidRPr="00B72C8E">
              <w:rPr>
                <w:kern w:val="0"/>
                <w:sz w:val="24"/>
              </w:rPr>
              <w:t>）</w:t>
            </w:r>
          </w:p>
        </w:tc>
        <w:tc>
          <w:tcPr>
            <w:tcW w:w="1684" w:type="dxa"/>
            <w:shd w:val="clear" w:color="auto" w:fill="auto"/>
            <w:noWrap/>
            <w:vAlign w:val="center"/>
          </w:tcPr>
          <w:p w14:paraId="6122961C" w14:textId="77777777" w:rsidR="00B961E9" w:rsidRPr="004F57C0" w:rsidRDefault="00B961E9"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0</w:t>
            </w:r>
          </w:p>
        </w:tc>
        <w:tc>
          <w:tcPr>
            <w:tcW w:w="1684" w:type="dxa"/>
            <w:gridSpan w:val="2"/>
            <w:shd w:val="clear" w:color="auto" w:fill="auto"/>
            <w:vAlign w:val="center"/>
          </w:tcPr>
          <w:p w14:paraId="008D0EBA" w14:textId="46877ECF"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0</w:t>
            </w:r>
            <w:r w:rsidRPr="00B72C8E">
              <w:rPr>
                <w:kern w:val="0"/>
                <w:sz w:val="24"/>
              </w:rPr>
              <w:t>.</w:t>
            </w:r>
            <w:r w:rsidRPr="004F57C0">
              <w:rPr>
                <w:rFonts w:cs="Times New Roman"/>
                <w:kern w:val="0"/>
                <w:sz w:val="24"/>
              </w:rPr>
              <w:t>00</w:t>
            </w:r>
            <w:r w:rsidRPr="00B72C8E">
              <w:rPr>
                <w:kern w:val="0"/>
                <w:sz w:val="24"/>
              </w:rPr>
              <w:t>%</w:t>
            </w:r>
          </w:p>
        </w:tc>
      </w:tr>
      <w:tr w:rsidR="00B961E9" w:rsidRPr="00B72C8E" w14:paraId="4C07366D" w14:textId="77777777" w:rsidTr="005A48C8">
        <w:trPr>
          <w:trHeight w:val="624"/>
          <w:jc w:val="center"/>
        </w:trPr>
        <w:tc>
          <w:tcPr>
            <w:tcW w:w="2208" w:type="dxa"/>
            <w:vMerge/>
            <w:vAlign w:val="center"/>
          </w:tcPr>
          <w:p w14:paraId="044670EE"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1D671774" w14:textId="55917657"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tcPr>
          <w:p w14:paraId="490303D6" w14:textId="77777777" w:rsidR="00B961E9" w:rsidRPr="004F57C0" w:rsidRDefault="00B961E9"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1</w:t>
            </w:r>
          </w:p>
        </w:tc>
        <w:tc>
          <w:tcPr>
            <w:tcW w:w="1608" w:type="dxa"/>
            <w:shd w:val="clear" w:color="auto" w:fill="auto"/>
            <w:vAlign w:val="center"/>
          </w:tcPr>
          <w:p w14:paraId="16FB9170" w14:textId="22844767"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0</w:t>
            </w:r>
            <w:r w:rsidRPr="00B72C8E">
              <w:rPr>
                <w:kern w:val="0"/>
                <w:sz w:val="24"/>
              </w:rPr>
              <w:t>.</w:t>
            </w:r>
            <w:r w:rsidR="00171A4A" w:rsidRPr="004F57C0">
              <w:rPr>
                <w:rFonts w:cs="Times New Roman"/>
                <w:kern w:val="0"/>
                <w:sz w:val="24"/>
              </w:rPr>
              <w:t>49</w:t>
            </w:r>
            <w:r w:rsidRPr="00B72C8E">
              <w:rPr>
                <w:kern w:val="0"/>
                <w:sz w:val="24"/>
              </w:rPr>
              <w:t>%</w:t>
            </w:r>
          </w:p>
        </w:tc>
      </w:tr>
      <w:tr w:rsidR="00B961E9" w:rsidRPr="00B72C8E" w14:paraId="5331B84C" w14:textId="77777777" w:rsidTr="005A48C8">
        <w:trPr>
          <w:trHeight w:val="624"/>
          <w:jc w:val="center"/>
        </w:trPr>
        <w:tc>
          <w:tcPr>
            <w:tcW w:w="2208" w:type="dxa"/>
            <w:vMerge/>
            <w:vAlign w:val="center"/>
          </w:tcPr>
          <w:p w14:paraId="4BBFCB0A"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17DD1780" w14:textId="6CA714C0" w:rsidR="00B961E9" w:rsidRPr="00B72C8E" w:rsidRDefault="00B961E9" w:rsidP="00B961E9">
            <w:pPr>
              <w:widowControl/>
              <w:adjustRightInd w:val="0"/>
              <w:snapToGrid w:val="0"/>
              <w:spacing w:line="240" w:lineRule="auto"/>
              <w:ind w:firstLineChars="0" w:firstLine="0"/>
              <w:jc w:val="center"/>
              <w:rPr>
                <w:b/>
                <w:bCs/>
                <w:kern w:val="0"/>
                <w:sz w:val="24"/>
              </w:rPr>
            </w:pPr>
            <w:r>
              <w:rPr>
                <w:rFonts w:hint="eastAsia"/>
                <w:kern w:val="0"/>
                <w:sz w:val="24"/>
              </w:rPr>
              <w:t>一般</w:t>
            </w:r>
            <w:r w:rsidRPr="00B72C8E">
              <w:rPr>
                <w:kern w:val="0"/>
                <w:sz w:val="24"/>
              </w:rPr>
              <w:t>（</w:t>
            </w:r>
            <w:r w:rsidRPr="004F57C0">
              <w:rPr>
                <w:rFonts w:cs="Times New Roman"/>
                <w:kern w:val="0"/>
                <w:sz w:val="24"/>
              </w:rPr>
              <w:t>3</w:t>
            </w:r>
            <w:r w:rsidRPr="00B72C8E">
              <w:rPr>
                <w:kern w:val="0"/>
                <w:sz w:val="24"/>
              </w:rPr>
              <w:t>）</w:t>
            </w:r>
          </w:p>
        </w:tc>
        <w:tc>
          <w:tcPr>
            <w:tcW w:w="1760" w:type="dxa"/>
            <w:gridSpan w:val="2"/>
            <w:shd w:val="clear" w:color="auto" w:fill="auto"/>
            <w:noWrap/>
            <w:vAlign w:val="center"/>
          </w:tcPr>
          <w:p w14:paraId="4DACFAC9" w14:textId="6D5DD42C" w:rsidR="00B961E9" w:rsidRPr="004F57C0" w:rsidRDefault="00171A4A" w:rsidP="00B961E9">
            <w:pPr>
              <w:widowControl/>
              <w:adjustRightInd w:val="0"/>
              <w:snapToGrid w:val="0"/>
              <w:spacing w:line="240" w:lineRule="auto"/>
              <w:ind w:firstLineChars="0" w:firstLine="0"/>
              <w:jc w:val="center"/>
              <w:rPr>
                <w:rFonts w:cs="Times New Roman"/>
                <w:b/>
                <w:bCs/>
                <w:kern w:val="0"/>
                <w:sz w:val="24"/>
              </w:rPr>
            </w:pPr>
            <w:r w:rsidRPr="004F57C0">
              <w:rPr>
                <w:rFonts w:cs="Times New Roman"/>
                <w:kern w:val="0"/>
                <w:sz w:val="24"/>
              </w:rPr>
              <w:t>4</w:t>
            </w:r>
          </w:p>
        </w:tc>
        <w:tc>
          <w:tcPr>
            <w:tcW w:w="1608" w:type="dxa"/>
            <w:shd w:val="clear" w:color="auto" w:fill="auto"/>
            <w:vAlign w:val="center"/>
          </w:tcPr>
          <w:p w14:paraId="17DB4D50" w14:textId="1C6EE2FC"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w:t>
            </w:r>
            <w:r>
              <w:rPr>
                <w:rFonts w:hint="eastAsia"/>
                <w:kern w:val="0"/>
                <w:sz w:val="24"/>
              </w:rPr>
              <w:t>.</w:t>
            </w:r>
            <w:r w:rsidRPr="004F57C0">
              <w:rPr>
                <w:rFonts w:cs="Times New Roman"/>
                <w:kern w:val="0"/>
                <w:sz w:val="24"/>
              </w:rPr>
              <w:t>97</w:t>
            </w:r>
            <w:r w:rsidR="00B961E9" w:rsidRPr="00B72C8E">
              <w:rPr>
                <w:kern w:val="0"/>
                <w:sz w:val="24"/>
              </w:rPr>
              <w:t>%</w:t>
            </w:r>
          </w:p>
        </w:tc>
      </w:tr>
      <w:tr w:rsidR="00B961E9" w:rsidRPr="00B72C8E" w14:paraId="071BFA0F" w14:textId="77777777" w:rsidTr="005A48C8">
        <w:trPr>
          <w:trHeight w:val="624"/>
          <w:jc w:val="center"/>
        </w:trPr>
        <w:tc>
          <w:tcPr>
            <w:tcW w:w="2208" w:type="dxa"/>
            <w:vMerge/>
            <w:vAlign w:val="center"/>
          </w:tcPr>
          <w:p w14:paraId="35782B54"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5E2308AF" w14:textId="3FABBD1D"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tcPr>
          <w:p w14:paraId="07E1A962" w14:textId="253D5C60"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w:t>
            </w:r>
            <w:r w:rsidR="00171A4A" w:rsidRPr="004F57C0">
              <w:rPr>
                <w:rFonts w:cs="Times New Roman"/>
                <w:kern w:val="0"/>
                <w:sz w:val="24"/>
              </w:rPr>
              <w:t>6</w:t>
            </w:r>
          </w:p>
        </w:tc>
        <w:tc>
          <w:tcPr>
            <w:tcW w:w="1608" w:type="dxa"/>
            <w:shd w:val="clear" w:color="auto" w:fill="auto"/>
            <w:vAlign w:val="center"/>
          </w:tcPr>
          <w:p w14:paraId="0111133F" w14:textId="57F9EABD" w:rsidR="00B961E9" w:rsidRPr="00B72C8E" w:rsidRDefault="00171A4A"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7</w:t>
            </w:r>
            <w:r>
              <w:rPr>
                <w:rFonts w:hint="eastAsia"/>
                <w:kern w:val="0"/>
                <w:sz w:val="24"/>
              </w:rPr>
              <w:t>.</w:t>
            </w:r>
            <w:r w:rsidRPr="004F57C0">
              <w:rPr>
                <w:rFonts w:cs="Times New Roman"/>
                <w:kern w:val="0"/>
                <w:sz w:val="24"/>
              </w:rPr>
              <w:t>88</w:t>
            </w:r>
            <w:r w:rsidR="00B961E9" w:rsidRPr="00B72C8E">
              <w:rPr>
                <w:kern w:val="0"/>
                <w:sz w:val="24"/>
              </w:rPr>
              <w:t>%</w:t>
            </w:r>
          </w:p>
        </w:tc>
      </w:tr>
      <w:tr w:rsidR="00B961E9" w:rsidRPr="00B72C8E" w14:paraId="2D00B8AB" w14:textId="77777777" w:rsidTr="005A48C8">
        <w:trPr>
          <w:trHeight w:val="624"/>
          <w:jc w:val="center"/>
        </w:trPr>
        <w:tc>
          <w:tcPr>
            <w:tcW w:w="2208" w:type="dxa"/>
            <w:vMerge/>
            <w:vAlign w:val="center"/>
          </w:tcPr>
          <w:p w14:paraId="5754BE55"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6916A0A6" w14:textId="4A65D531"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kern w:val="0"/>
                <w:sz w:val="24"/>
              </w:rPr>
              <w:t>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tcPr>
          <w:p w14:paraId="5A4C893B" w14:textId="2CBAE9E7"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18</w:t>
            </w:r>
            <w:r w:rsidR="00171A4A" w:rsidRPr="004F57C0">
              <w:rPr>
                <w:rFonts w:cs="Times New Roman"/>
                <w:kern w:val="0"/>
                <w:sz w:val="24"/>
              </w:rPr>
              <w:t>2</w:t>
            </w:r>
          </w:p>
        </w:tc>
        <w:tc>
          <w:tcPr>
            <w:tcW w:w="1608" w:type="dxa"/>
            <w:shd w:val="clear" w:color="auto" w:fill="auto"/>
            <w:vAlign w:val="center"/>
          </w:tcPr>
          <w:p w14:paraId="241DF9B1" w14:textId="6484ACC5"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kern w:val="0"/>
                <w:sz w:val="24"/>
              </w:rPr>
              <w:t>8</w:t>
            </w:r>
            <w:r w:rsidR="00171A4A" w:rsidRPr="004F57C0">
              <w:rPr>
                <w:rFonts w:cs="Times New Roman"/>
                <w:kern w:val="0"/>
                <w:sz w:val="24"/>
              </w:rPr>
              <w:t>9</w:t>
            </w:r>
            <w:r w:rsidR="00171A4A">
              <w:rPr>
                <w:rFonts w:hint="eastAsia"/>
                <w:kern w:val="0"/>
                <w:sz w:val="24"/>
              </w:rPr>
              <w:t>.</w:t>
            </w:r>
            <w:r w:rsidR="00171A4A" w:rsidRPr="004F57C0">
              <w:rPr>
                <w:rFonts w:cs="Times New Roman"/>
                <w:kern w:val="0"/>
                <w:sz w:val="24"/>
              </w:rPr>
              <w:t>66</w:t>
            </w:r>
            <w:r w:rsidRPr="00B72C8E">
              <w:rPr>
                <w:kern w:val="0"/>
                <w:sz w:val="24"/>
              </w:rPr>
              <w:t>%</w:t>
            </w:r>
          </w:p>
        </w:tc>
      </w:tr>
      <w:tr w:rsidR="00B961E9" w:rsidRPr="00B72C8E" w14:paraId="73841CDE" w14:textId="77777777" w:rsidTr="005A48C8">
        <w:trPr>
          <w:trHeight w:val="624"/>
          <w:jc w:val="center"/>
        </w:trPr>
        <w:tc>
          <w:tcPr>
            <w:tcW w:w="2208" w:type="dxa"/>
            <w:vMerge/>
            <w:vAlign w:val="center"/>
          </w:tcPr>
          <w:p w14:paraId="0FB948E6" w14:textId="77777777" w:rsidR="00B961E9" w:rsidRPr="00B72C8E" w:rsidRDefault="00B961E9" w:rsidP="00B961E9">
            <w:pPr>
              <w:widowControl/>
              <w:adjustRightInd w:val="0"/>
              <w:snapToGrid w:val="0"/>
              <w:spacing w:line="240" w:lineRule="auto"/>
              <w:ind w:firstLineChars="0" w:firstLine="0"/>
              <w:jc w:val="left"/>
              <w:rPr>
                <w:kern w:val="0"/>
                <w:sz w:val="24"/>
              </w:rPr>
            </w:pPr>
          </w:p>
        </w:tc>
        <w:tc>
          <w:tcPr>
            <w:tcW w:w="3258" w:type="dxa"/>
            <w:shd w:val="clear" w:color="auto" w:fill="auto"/>
            <w:vAlign w:val="center"/>
          </w:tcPr>
          <w:p w14:paraId="522E4BB0" w14:textId="74554AFB" w:rsidR="00B961E9" w:rsidRPr="00B72C8E" w:rsidRDefault="00B961E9" w:rsidP="00B961E9">
            <w:pPr>
              <w:widowControl/>
              <w:adjustRightInd w:val="0"/>
              <w:snapToGrid w:val="0"/>
              <w:spacing w:line="240" w:lineRule="auto"/>
              <w:ind w:firstLineChars="0" w:firstLine="0"/>
              <w:jc w:val="center"/>
              <w:rPr>
                <w:b/>
                <w:bCs/>
                <w:kern w:val="0"/>
                <w:sz w:val="24"/>
              </w:rPr>
            </w:pPr>
            <w:r w:rsidRPr="00B72C8E">
              <w:rPr>
                <w:b/>
                <w:bCs/>
                <w:kern w:val="0"/>
                <w:sz w:val="24"/>
              </w:rPr>
              <w:t>问题</w:t>
            </w:r>
            <w:r w:rsidRPr="004F57C0">
              <w:rPr>
                <w:rFonts w:cs="Times New Roman"/>
                <w:b/>
                <w:bCs/>
                <w:kern w:val="0"/>
                <w:sz w:val="24"/>
              </w:rPr>
              <w:t>6</w:t>
            </w:r>
            <w:r w:rsidRPr="00B72C8E">
              <w:rPr>
                <w:b/>
                <w:bCs/>
                <w:kern w:val="0"/>
                <w:sz w:val="24"/>
              </w:rPr>
              <w:t>满意度</w:t>
            </w:r>
          </w:p>
        </w:tc>
        <w:tc>
          <w:tcPr>
            <w:tcW w:w="3368" w:type="dxa"/>
            <w:gridSpan w:val="3"/>
            <w:shd w:val="clear" w:color="auto" w:fill="auto"/>
            <w:noWrap/>
            <w:vAlign w:val="center"/>
          </w:tcPr>
          <w:p w14:paraId="551A7840" w14:textId="072A6A09" w:rsidR="00B961E9" w:rsidRPr="00B72C8E" w:rsidRDefault="00B961E9" w:rsidP="00B961E9">
            <w:pPr>
              <w:widowControl/>
              <w:adjustRightInd w:val="0"/>
              <w:snapToGrid w:val="0"/>
              <w:spacing w:line="240" w:lineRule="auto"/>
              <w:ind w:firstLineChars="0" w:firstLine="0"/>
              <w:jc w:val="center"/>
              <w:rPr>
                <w:b/>
                <w:bCs/>
                <w:kern w:val="0"/>
                <w:sz w:val="24"/>
              </w:rPr>
            </w:pPr>
            <w:r w:rsidRPr="004F57C0">
              <w:rPr>
                <w:rFonts w:cs="Times New Roman"/>
                <w:b/>
                <w:bCs/>
                <w:kern w:val="0"/>
                <w:sz w:val="24"/>
              </w:rPr>
              <w:t>97</w:t>
            </w:r>
            <w:r>
              <w:rPr>
                <w:rFonts w:hint="eastAsia"/>
                <w:b/>
                <w:bCs/>
                <w:kern w:val="0"/>
                <w:sz w:val="24"/>
              </w:rPr>
              <w:t>.</w:t>
            </w:r>
            <w:r w:rsidRPr="004F57C0">
              <w:rPr>
                <w:rFonts w:cs="Times New Roman"/>
                <w:b/>
                <w:bCs/>
                <w:kern w:val="0"/>
                <w:sz w:val="24"/>
              </w:rPr>
              <w:t>34</w:t>
            </w:r>
            <w:r w:rsidRPr="00B72C8E">
              <w:rPr>
                <w:b/>
                <w:bCs/>
                <w:kern w:val="0"/>
                <w:sz w:val="24"/>
              </w:rPr>
              <w:t>%</w:t>
            </w:r>
          </w:p>
        </w:tc>
      </w:tr>
      <w:tr w:rsidR="00307B1F" w:rsidRPr="00B72C8E" w14:paraId="5F54DE27" w14:textId="77777777" w:rsidTr="005A48C8">
        <w:trPr>
          <w:trHeight w:val="624"/>
          <w:jc w:val="center"/>
        </w:trPr>
        <w:tc>
          <w:tcPr>
            <w:tcW w:w="2208" w:type="dxa"/>
            <w:vMerge w:val="restart"/>
            <w:shd w:val="clear" w:color="auto" w:fill="auto"/>
            <w:vAlign w:val="center"/>
            <w:hideMark/>
          </w:tcPr>
          <w:p w14:paraId="16951F90"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综合满意度</w:t>
            </w:r>
          </w:p>
        </w:tc>
        <w:tc>
          <w:tcPr>
            <w:tcW w:w="3258" w:type="dxa"/>
            <w:shd w:val="clear" w:color="auto" w:fill="auto"/>
            <w:vAlign w:val="center"/>
            <w:hideMark/>
          </w:tcPr>
          <w:p w14:paraId="71E883AB"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非常不满意（</w:t>
            </w:r>
            <w:r w:rsidRPr="004F57C0">
              <w:rPr>
                <w:rFonts w:cs="Times New Roman"/>
                <w:kern w:val="0"/>
                <w:sz w:val="24"/>
              </w:rPr>
              <w:t>1</w:t>
            </w:r>
            <w:r w:rsidRPr="00B72C8E">
              <w:rPr>
                <w:kern w:val="0"/>
                <w:sz w:val="24"/>
              </w:rPr>
              <w:t>）</w:t>
            </w:r>
          </w:p>
        </w:tc>
        <w:tc>
          <w:tcPr>
            <w:tcW w:w="1760" w:type="dxa"/>
            <w:gridSpan w:val="2"/>
            <w:shd w:val="clear" w:color="auto" w:fill="auto"/>
            <w:noWrap/>
            <w:vAlign w:val="center"/>
            <w:hideMark/>
          </w:tcPr>
          <w:p w14:paraId="00102558" w14:textId="773D90E4" w:rsidR="00307B1F" w:rsidRPr="004F57C0" w:rsidRDefault="00171A4A"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4</w:t>
            </w:r>
          </w:p>
        </w:tc>
        <w:tc>
          <w:tcPr>
            <w:tcW w:w="1608" w:type="dxa"/>
            <w:shd w:val="clear" w:color="auto" w:fill="auto"/>
            <w:noWrap/>
            <w:vAlign w:val="center"/>
            <w:hideMark/>
          </w:tcPr>
          <w:p w14:paraId="06755BF1" w14:textId="23AECBE4"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00171A4A" w:rsidRPr="004F57C0">
              <w:rPr>
                <w:rFonts w:cs="Times New Roman"/>
                <w:kern w:val="0"/>
                <w:sz w:val="24"/>
              </w:rPr>
              <w:t>25</w:t>
            </w:r>
            <w:r w:rsidRPr="00B72C8E">
              <w:rPr>
                <w:kern w:val="0"/>
                <w:sz w:val="24"/>
              </w:rPr>
              <w:t>%</w:t>
            </w:r>
          </w:p>
        </w:tc>
      </w:tr>
      <w:tr w:rsidR="00307B1F" w:rsidRPr="00B72C8E" w14:paraId="446835C6" w14:textId="77777777" w:rsidTr="005A48C8">
        <w:trPr>
          <w:trHeight w:val="624"/>
          <w:jc w:val="center"/>
        </w:trPr>
        <w:tc>
          <w:tcPr>
            <w:tcW w:w="2208" w:type="dxa"/>
            <w:vMerge/>
            <w:vAlign w:val="center"/>
            <w:hideMark/>
          </w:tcPr>
          <w:p w14:paraId="55DB6F1A" w14:textId="77777777" w:rsidR="00307B1F" w:rsidRPr="00B72C8E" w:rsidRDefault="00307B1F" w:rsidP="00AD57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5E422683"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不太满意（</w:t>
            </w:r>
            <w:r w:rsidRPr="004F57C0">
              <w:rPr>
                <w:rFonts w:cs="Times New Roman"/>
                <w:kern w:val="0"/>
                <w:sz w:val="24"/>
              </w:rPr>
              <w:t>2</w:t>
            </w:r>
            <w:r w:rsidRPr="00B72C8E">
              <w:rPr>
                <w:kern w:val="0"/>
                <w:sz w:val="24"/>
              </w:rPr>
              <w:t>）</w:t>
            </w:r>
          </w:p>
        </w:tc>
        <w:tc>
          <w:tcPr>
            <w:tcW w:w="1760" w:type="dxa"/>
            <w:gridSpan w:val="2"/>
            <w:shd w:val="clear" w:color="auto" w:fill="auto"/>
            <w:noWrap/>
            <w:vAlign w:val="center"/>
            <w:hideMark/>
          </w:tcPr>
          <w:p w14:paraId="2ACC6946" w14:textId="3D767379" w:rsidR="00307B1F" w:rsidRPr="00B72C8E" w:rsidRDefault="00171A4A" w:rsidP="00AD579A">
            <w:pPr>
              <w:widowControl/>
              <w:adjustRightInd w:val="0"/>
              <w:snapToGrid w:val="0"/>
              <w:spacing w:line="240" w:lineRule="auto"/>
              <w:ind w:firstLineChars="0" w:firstLine="0"/>
              <w:jc w:val="center"/>
              <w:rPr>
                <w:kern w:val="0"/>
                <w:sz w:val="24"/>
              </w:rPr>
            </w:pPr>
            <w:r w:rsidRPr="004F57C0">
              <w:rPr>
                <w:rFonts w:cs="Times New Roman"/>
                <w:kern w:val="0"/>
                <w:sz w:val="24"/>
              </w:rPr>
              <w:t>11</w:t>
            </w:r>
          </w:p>
        </w:tc>
        <w:tc>
          <w:tcPr>
            <w:tcW w:w="1608" w:type="dxa"/>
            <w:shd w:val="clear" w:color="auto" w:fill="auto"/>
            <w:noWrap/>
            <w:vAlign w:val="center"/>
            <w:hideMark/>
          </w:tcPr>
          <w:p w14:paraId="7EEF7BAA" w14:textId="473EE064"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0</w:t>
            </w:r>
            <w:r w:rsidRPr="00B72C8E">
              <w:rPr>
                <w:kern w:val="0"/>
                <w:sz w:val="24"/>
              </w:rPr>
              <w:t>.</w:t>
            </w:r>
            <w:r w:rsidR="00171A4A" w:rsidRPr="004F57C0">
              <w:rPr>
                <w:rFonts w:cs="Times New Roman"/>
                <w:kern w:val="0"/>
                <w:sz w:val="24"/>
              </w:rPr>
              <w:t>68</w:t>
            </w:r>
            <w:r w:rsidRPr="00B72C8E">
              <w:rPr>
                <w:kern w:val="0"/>
                <w:sz w:val="24"/>
              </w:rPr>
              <w:t>%</w:t>
            </w:r>
          </w:p>
        </w:tc>
      </w:tr>
      <w:tr w:rsidR="00307B1F" w:rsidRPr="00B72C8E" w14:paraId="43329C23" w14:textId="77777777" w:rsidTr="005A48C8">
        <w:trPr>
          <w:trHeight w:val="624"/>
          <w:jc w:val="center"/>
        </w:trPr>
        <w:tc>
          <w:tcPr>
            <w:tcW w:w="2208" w:type="dxa"/>
            <w:vMerge/>
            <w:vAlign w:val="center"/>
            <w:hideMark/>
          </w:tcPr>
          <w:p w14:paraId="6CE3C112" w14:textId="77777777" w:rsidR="00307B1F" w:rsidRPr="00B72C8E" w:rsidRDefault="00307B1F" w:rsidP="00AD57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7872CF10"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基本满意（</w:t>
            </w:r>
            <w:r w:rsidRPr="004F57C0">
              <w:rPr>
                <w:rFonts w:cs="Times New Roman"/>
                <w:kern w:val="0"/>
                <w:sz w:val="24"/>
              </w:rPr>
              <w:t>3</w:t>
            </w:r>
            <w:r w:rsidRPr="00B72C8E">
              <w:rPr>
                <w:kern w:val="0"/>
                <w:sz w:val="24"/>
              </w:rPr>
              <w:t>）</w:t>
            </w:r>
          </w:p>
        </w:tc>
        <w:tc>
          <w:tcPr>
            <w:tcW w:w="1760" w:type="dxa"/>
            <w:gridSpan w:val="2"/>
            <w:shd w:val="clear" w:color="auto" w:fill="auto"/>
            <w:noWrap/>
            <w:vAlign w:val="center"/>
            <w:hideMark/>
          </w:tcPr>
          <w:p w14:paraId="677E9F02" w14:textId="709A2469" w:rsidR="00307B1F" w:rsidRPr="00B72C8E" w:rsidRDefault="00171A4A" w:rsidP="00AD579A">
            <w:pPr>
              <w:widowControl/>
              <w:adjustRightInd w:val="0"/>
              <w:snapToGrid w:val="0"/>
              <w:spacing w:line="240" w:lineRule="auto"/>
              <w:ind w:firstLineChars="0" w:firstLine="0"/>
              <w:jc w:val="center"/>
              <w:rPr>
                <w:kern w:val="0"/>
                <w:sz w:val="24"/>
              </w:rPr>
            </w:pPr>
            <w:r w:rsidRPr="004F57C0">
              <w:rPr>
                <w:rFonts w:cs="Times New Roman"/>
                <w:kern w:val="0"/>
                <w:sz w:val="24"/>
              </w:rPr>
              <w:t>45</w:t>
            </w:r>
          </w:p>
        </w:tc>
        <w:tc>
          <w:tcPr>
            <w:tcW w:w="1608" w:type="dxa"/>
            <w:shd w:val="clear" w:color="auto" w:fill="auto"/>
            <w:noWrap/>
            <w:vAlign w:val="center"/>
            <w:hideMark/>
          </w:tcPr>
          <w:p w14:paraId="7FA6F5DA" w14:textId="210EA4F0" w:rsidR="00307B1F" w:rsidRPr="00B72C8E" w:rsidRDefault="00171A4A" w:rsidP="00AD579A">
            <w:pPr>
              <w:widowControl/>
              <w:adjustRightInd w:val="0"/>
              <w:snapToGrid w:val="0"/>
              <w:spacing w:line="240" w:lineRule="auto"/>
              <w:ind w:firstLineChars="0" w:firstLine="0"/>
              <w:jc w:val="center"/>
              <w:rPr>
                <w:kern w:val="0"/>
                <w:sz w:val="24"/>
              </w:rPr>
            </w:pPr>
            <w:r w:rsidRPr="004F57C0">
              <w:rPr>
                <w:rFonts w:cs="Times New Roman"/>
                <w:kern w:val="0"/>
                <w:sz w:val="24"/>
              </w:rPr>
              <w:t>2</w:t>
            </w:r>
            <w:r>
              <w:rPr>
                <w:rFonts w:hint="eastAsia"/>
                <w:kern w:val="0"/>
                <w:sz w:val="24"/>
              </w:rPr>
              <w:t>.</w:t>
            </w:r>
            <w:r w:rsidRPr="004F57C0">
              <w:rPr>
                <w:rFonts w:cs="Times New Roman"/>
                <w:kern w:val="0"/>
                <w:sz w:val="24"/>
              </w:rPr>
              <w:t>77</w:t>
            </w:r>
            <w:r w:rsidR="00307B1F" w:rsidRPr="00B72C8E">
              <w:rPr>
                <w:kern w:val="0"/>
                <w:sz w:val="24"/>
              </w:rPr>
              <w:t>%</w:t>
            </w:r>
          </w:p>
        </w:tc>
      </w:tr>
      <w:tr w:rsidR="00307B1F" w:rsidRPr="00B72C8E" w14:paraId="0BC76F7A" w14:textId="77777777" w:rsidTr="005A48C8">
        <w:trPr>
          <w:trHeight w:val="624"/>
          <w:jc w:val="center"/>
        </w:trPr>
        <w:tc>
          <w:tcPr>
            <w:tcW w:w="2208" w:type="dxa"/>
            <w:vMerge/>
            <w:vAlign w:val="center"/>
            <w:hideMark/>
          </w:tcPr>
          <w:p w14:paraId="079CD2F2" w14:textId="77777777" w:rsidR="00307B1F" w:rsidRPr="00B72C8E" w:rsidRDefault="00307B1F" w:rsidP="00AD57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2655346E"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比较满意（</w:t>
            </w:r>
            <w:r w:rsidRPr="004F57C0">
              <w:rPr>
                <w:rFonts w:cs="Times New Roman"/>
                <w:kern w:val="0"/>
                <w:sz w:val="24"/>
              </w:rPr>
              <w:t>4</w:t>
            </w:r>
            <w:r w:rsidRPr="00B72C8E">
              <w:rPr>
                <w:kern w:val="0"/>
                <w:sz w:val="24"/>
              </w:rPr>
              <w:t>）</w:t>
            </w:r>
          </w:p>
        </w:tc>
        <w:tc>
          <w:tcPr>
            <w:tcW w:w="1760" w:type="dxa"/>
            <w:gridSpan w:val="2"/>
            <w:shd w:val="clear" w:color="auto" w:fill="auto"/>
            <w:noWrap/>
            <w:vAlign w:val="center"/>
            <w:hideMark/>
          </w:tcPr>
          <w:p w14:paraId="2DC92160" w14:textId="6CD1AA55" w:rsidR="00307B1F" w:rsidRPr="00B72C8E" w:rsidRDefault="00171A4A" w:rsidP="00AD579A">
            <w:pPr>
              <w:widowControl/>
              <w:adjustRightInd w:val="0"/>
              <w:snapToGrid w:val="0"/>
              <w:spacing w:line="240" w:lineRule="auto"/>
              <w:ind w:firstLineChars="0" w:firstLine="0"/>
              <w:jc w:val="center"/>
              <w:rPr>
                <w:kern w:val="0"/>
                <w:sz w:val="24"/>
              </w:rPr>
            </w:pPr>
            <w:r w:rsidRPr="004F57C0">
              <w:rPr>
                <w:rFonts w:cs="Times New Roman"/>
                <w:kern w:val="0"/>
                <w:sz w:val="24"/>
              </w:rPr>
              <w:t>116</w:t>
            </w:r>
          </w:p>
        </w:tc>
        <w:tc>
          <w:tcPr>
            <w:tcW w:w="1608" w:type="dxa"/>
            <w:shd w:val="clear" w:color="auto" w:fill="auto"/>
            <w:noWrap/>
            <w:vAlign w:val="center"/>
            <w:hideMark/>
          </w:tcPr>
          <w:p w14:paraId="1812294F" w14:textId="5F17B141"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7</w:t>
            </w:r>
            <w:r>
              <w:rPr>
                <w:rFonts w:hint="eastAsia"/>
                <w:kern w:val="0"/>
                <w:sz w:val="24"/>
              </w:rPr>
              <w:t>.</w:t>
            </w:r>
            <w:r w:rsidRPr="004F57C0">
              <w:rPr>
                <w:rFonts w:cs="Times New Roman"/>
                <w:kern w:val="0"/>
                <w:sz w:val="24"/>
              </w:rPr>
              <w:t>14</w:t>
            </w:r>
            <w:r w:rsidR="00307B1F" w:rsidRPr="00B72C8E">
              <w:rPr>
                <w:kern w:val="0"/>
                <w:sz w:val="24"/>
              </w:rPr>
              <w:t>%</w:t>
            </w:r>
          </w:p>
        </w:tc>
      </w:tr>
      <w:tr w:rsidR="00307B1F" w:rsidRPr="00B72C8E" w14:paraId="4818632E" w14:textId="77777777" w:rsidTr="005A48C8">
        <w:trPr>
          <w:trHeight w:val="624"/>
          <w:jc w:val="center"/>
        </w:trPr>
        <w:tc>
          <w:tcPr>
            <w:tcW w:w="2208" w:type="dxa"/>
            <w:vMerge/>
            <w:vAlign w:val="center"/>
            <w:hideMark/>
          </w:tcPr>
          <w:p w14:paraId="7D0C6280" w14:textId="77777777" w:rsidR="00307B1F" w:rsidRPr="00B72C8E" w:rsidRDefault="00307B1F" w:rsidP="00AD57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5F2BB7C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非常满意（</w:t>
            </w:r>
            <w:r w:rsidRPr="004F57C0">
              <w:rPr>
                <w:rFonts w:cs="Times New Roman"/>
                <w:kern w:val="0"/>
                <w:sz w:val="24"/>
              </w:rPr>
              <w:t>5</w:t>
            </w:r>
            <w:r w:rsidRPr="00B72C8E">
              <w:rPr>
                <w:kern w:val="0"/>
                <w:sz w:val="24"/>
              </w:rPr>
              <w:t>）</w:t>
            </w:r>
          </w:p>
        </w:tc>
        <w:tc>
          <w:tcPr>
            <w:tcW w:w="1760" w:type="dxa"/>
            <w:gridSpan w:val="2"/>
            <w:shd w:val="clear" w:color="auto" w:fill="auto"/>
            <w:noWrap/>
            <w:vAlign w:val="center"/>
            <w:hideMark/>
          </w:tcPr>
          <w:p w14:paraId="2B35D05E" w14:textId="5703AD3A" w:rsidR="00307B1F" w:rsidRPr="00B72C8E" w:rsidRDefault="00171A4A" w:rsidP="00AD579A">
            <w:pPr>
              <w:widowControl/>
              <w:adjustRightInd w:val="0"/>
              <w:snapToGrid w:val="0"/>
              <w:spacing w:line="240" w:lineRule="auto"/>
              <w:ind w:firstLineChars="0" w:firstLine="0"/>
              <w:jc w:val="center"/>
              <w:rPr>
                <w:kern w:val="0"/>
                <w:sz w:val="24"/>
              </w:rPr>
            </w:pPr>
            <w:r w:rsidRPr="004F57C0">
              <w:rPr>
                <w:rFonts w:cs="Times New Roman"/>
                <w:kern w:val="0"/>
                <w:sz w:val="24"/>
              </w:rPr>
              <w:t>1448</w:t>
            </w:r>
          </w:p>
        </w:tc>
        <w:tc>
          <w:tcPr>
            <w:tcW w:w="1608" w:type="dxa"/>
            <w:shd w:val="clear" w:color="auto" w:fill="auto"/>
            <w:noWrap/>
            <w:vAlign w:val="center"/>
            <w:hideMark/>
          </w:tcPr>
          <w:p w14:paraId="4A876AC8" w14:textId="59E82EB4"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8</w:t>
            </w:r>
            <w:r w:rsidR="00527BBE" w:rsidRPr="004F57C0">
              <w:rPr>
                <w:rFonts w:cs="Times New Roman"/>
                <w:kern w:val="0"/>
                <w:sz w:val="24"/>
              </w:rPr>
              <w:t>9</w:t>
            </w:r>
            <w:r w:rsidR="00527BBE">
              <w:rPr>
                <w:rFonts w:hint="eastAsia"/>
                <w:kern w:val="0"/>
                <w:sz w:val="24"/>
              </w:rPr>
              <w:t>.</w:t>
            </w:r>
            <w:r w:rsidR="00527BBE" w:rsidRPr="004F57C0">
              <w:rPr>
                <w:rFonts w:cs="Times New Roman"/>
                <w:kern w:val="0"/>
                <w:sz w:val="24"/>
              </w:rPr>
              <w:t>16</w:t>
            </w:r>
            <w:r w:rsidRPr="00B72C8E">
              <w:rPr>
                <w:kern w:val="0"/>
                <w:sz w:val="24"/>
              </w:rPr>
              <w:t>%</w:t>
            </w:r>
          </w:p>
        </w:tc>
      </w:tr>
      <w:tr w:rsidR="00307B1F" w:rsidRPr="00B72C8E" w14:paraId="10B547B5" w14:textId="77777777" w:rsidTr="005A48C8">
        <w:trPr>
          <w:trHeight w:val="624"/>
          <w:jc w:val="center"/>
        </w:trPr>
        <w:tc>
          <w:tcPr>
            <w:tcW w:w="2208" w:type="dxa"/>
            <w:vMerge/>
            <w:vAlign w:val="center"/>
            <w:hideMark/>
          </w:tcPr>
          <w:p w14:paraId="6AA1C475" w14:textId="77777777" w:rsidR="00307B1F" w:rsidRPr="00B72C8E" w:rsidRDefault="00307B1F" w:rsidP="00AD579A">
            <w:pPr>
              <w:widowControl/>
              <w:adjustRightInd w:val="0"/>
              <w:snapToGrid w:val="0"/>
              <w:spacing w:line="240" w:lineRule="auto"/>
              <w:ind w:firstLineChars="0" w:firstLine="0"/>
              <w:jc w:val="left"/>
              <w:rPr>
                <w:b/>
                <w:bCs/>
                <w:kern w:val="0"/>
                <w:sz w:val="24"/>
              </w:rPr>
            </w:pPr>
          </w:p>
        </w:tc>
        <w:tc>
          <w:tcPr>
            <w:tcW w:w="3258" w:type="dxa"/>
            <w:shd w:val="clear" w:color="auto" w:fill="auto"/>
            <w:vAlign w:val="center"/>
            <w:hideMark/>
          </w:tcPr>
          <w:p w14:paraId="5AFABA28" w14:textId="77777777" w:rsidR="00307B1F" w:rsidRPr="00B72C8E" w:rsidRDefault="00307B1F" w:rsidP="00AD579A">
            <w:pPr>
              <w:widowControl/>
              <w:adjustRightInd w:val="0"/>
              <w:snapToGrid w:val="0"/>
              <w:spacing w:line="240" w:lineRule="auto"/>
              <w:ind w:firstLineChars="0" w:firstLine="0"/>
              <w:jc w:val="center"/>
              <w:rPr>
                <w:b/>
                <w:bCs/>
                <w:kern w:val="0"/>
                <w:sz w:val="24"/>
              </w:rPr>
            </w:pPr>
            <w:r w:rsidRPr="00B72C8E">
              <w:rPr>
                <w:b/>
                <w:bCs/>
                <w:kern w:val="0"/>
                <w:sz w:val="24"/>
              </w:rPr>
              <w:t>综合满意度</w:t>
            </w:r>
          </w:p>
        </w:tc>
        <w:tc>
          <w:tcPr>
            <w:tcW w:w="3368" w:type="dxa"/>
            <w:gridSpan w:val="3"/>
            <w:shd w:val="clear" w:color="auto" w:fill="auto"/>
            <w:noWrap/>
            <w:vAlign w:val="center"/>
            <w:hideMark/>
          </w:tcPr>
          <w:p w14:paraId="5FC481D2" w14:textId="21834E67" w:rsidR="00307B1F" w:rsidRPr="00B72C8E" w:rsidRDefault="00307B1F" w:rsidP="00AD579A">
            <w:pPr>
              <w:widowControl/>
              <w:adjustRightInd w:val="0"/>
              <w:snapToGrid w:val="0"/>
              <w:spacing w:line="240" w:lineRule="auto"/>
              <w:ind w:firstLineChars="0" w:firstLine="0"/>
              <w:jc w:val="center"/>
              <w:rPr>
                <w:b/>
                <w:bCs/>
                <w:kern w:val="0"/>
                <w:sz w:val="24"/>
              </w:rPr>
            </w:pPr>
            <w:r w:rsidRPr="004F57C0">
              <w:rPr>
                <w:rFonts w:cs="Times New Roman"/>
                <w:b/>
                <w:bCs/>
                <w:kern w:val="0"/>
                <w:sz w:val="24"/>
              </w:rPr>
              <w:t>96</w:t>
            </w:r>
            <w:r w:rsidRPr="00B72C8E">
              <w:rPr>
                <w:b/>
                <w:bCs/>
                <w:kern w:val="0"/>
                <w:sz w:val="24"/>
              </w:rPr>
              <w:t>.</w:t>
            </w:r>
            <w:r w:rsidR="00527BBE" w:rsidRPr="004F57C0">
              <w:rPr>
                <w:rFonts w:cs="Times New Roman"/>
                <w:b/>
                <w:bCs/>
                <w:kern w:val="0"/>
                <w:sz w:val="24"/>
              </w:rPr>
              <w:t>86</w:t>
            </w:r>
            <w:r w:rsidRPr="00B72C8E">
              <w:rPr>
                <w:b/>
                <w:bCs/>
                <w:kern w:val="0"/>
                <w:sz w:val="24"/>
              </w:rPr>
              <w:t>%</w:t>
            </w:r>
          </w:p>
        </w:tc>
      </w:tr>
      <w:tr w:rsidR="00307B1F" w:rsidRPr="00B72C8E" w14:paraId="10288BDF" w14:textId="77777777" w:rsidTr="005A48C8">
        <w:trPr>
          <w:trHeight w:val="624"/>
          <w:jc w:val="center"/>
        </w:trPr>
        <w:tc>
          <w:tcPr>
            <w:tcW w:w="2208" w:type="dxa"/>
            <w:vMerge w:val="restart"/>
            <w:shd w:val="clear" w:color="auto" w:fill="auto"/>
            <w:vAlign w:val="center"/>
            <w:hideMark/>
          </w:tcPr>
          <w:p w14:paraId="158CAC3F" w14:textId="2C571D4F" w:rsidR="00307B1F" w:rsidRPr="00B72C8E" w:rsidRDefault="00527BBE" w:rsidP="00AD579A">
            <w:pPr>
              <w:widowControl/>
              <w:adjustRightInd w:val="0"/>
              <w:snapToGrid w:val="0"/>
              <w:spacing w:line="240" w:lineRule="auto"/>
              <w:ind w:firstLineChars="0" w:firstLine="0"/>
              <w:jc w:val="left"/>
              <w:rPr>
                <w:kern w:val="0"/>
                <w:sz w:val="24"/>
              </w:rPr>
            </w:pPr>
            <w:r w:rsidRPr="004F57C0">
              <w:rPr>
                <w:rFonts w:cs="Times New Roman"/>
                <w:kern w:val="0"/>
                <w:sz w:val="24"/>
              </w:rPr>
              <w:t>1</w:t>
            </w:r>
            <w:r w:rsidRPr="00527BBE">
              <w:rPr>
                <w:rFonts w:hint="eastAsia"/>
                <w:kern w:val="0"/>
                <w:sz w:val="24"/>
              </w:rPr>
              <w:t>.</w:t>
            </w:r>
            <w:r w:rsidRPr="00527BBE">
              <w:rPr>
                <w:rFonts w:hint="eastAsia"/>
                <w:kern w:val="0"/>
                <w:sz w:val="24"/>
              </w:rPr>
              <w:t>您在荔湖街道居住时长</w:t>
            </w:r>
            <w:r w:rsidRPr="00527BBE">
              <w:rPr>
                <w:rFonts w:hint="eastAsia"/>
                <w:kern w:val="0"/>
                <w:sz w:val="24"/>
              </w:rPr>
              <w:t>:</w:t>
            </w:r>
          </w:p>
        </w:tc>
        <w:tc>
          <w:tcPr>
            <w:tcW w:w="3258" w:type="dxa"/>
            <w:shd w:val="clear" w:color="auto" w:fill="auto"/>
            <w:vAlign w:val="center"/>
            <w:hideMark/>
          </w:tcPr>
          <w:p w14:paraId="50B896EC"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5</w:t>
            </w:r>
            <w:r w:rsidRPr="00B72C8E">
              <w:rPr>
                <w:kern w:val="0"/>
                <w:sz w:val="24"/>
              </w:rPr>
              <w:t>年以上</w:t>
            </w:r>
          </w:p>
        </w:tc>
        <w:tc>
          <w:tcPr>
            <w:tcW w:w="1760" w:type="dxa"/>
            <w:gridSpan w:val="2"/>
            <w:shd w:val="clear" w:color="auto" w:fill="auto"/>
            <w:noWrap/>
            <w:vAlign w:val="center"/>
            <w:hideMark/>
          </w:tcPr>
          <w:p w14:paraId="5482B1C0" w14:textId="07DE25E7"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103</w:t>
            </w:r>
          </w:p>
        </w:tc>
        <w:tc>
          <w:tcPr>
            <w:tcW w:w="1608" w:type="dxa"/>
            <w:shd w:val="clear" w:color="auto" w:fill="auto"/>
            <w:noWrap/>
            <w:vAlign w:val="center"/>
            <w:hideMark/>
          </w:tcPr>
          <w:p w14:paraId="34EA00AC" w14:textId="799404B8"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50</w:t>
            </w:r>
            <w:r>
              <w:rPr>
                <w:rFonts w:hint="eastAsia"/>
                <w:kern w:val="0"/>
                <w:sz w:val="24"/>
              </w:rPr>
              <w:t>.</w:t>
            </w:r>
            <w:r w:rsidRPr="004F57C0">
              <w:rPr>
                <w:rFonts w:cs="Times New Roman"/>
                <w:kern w:val="0"/>
                <w:sz w:val="24"/>
              </w:rPr>
              <w:t>74</w:t>
            </w:r>
            <w:r w:rsidR="00307B1F" w:rsidRPr="00B72C8E">
              <w:rPr>
                <w:kern w:val="0"/>
                <w:sz w:val="24"/>
              </w:rPr>
              <w:t>%</w:t>
            </w:r>
          </w:p>
        </w:tc>
      </w:tr>
      <w:tr w:rsidR="00307B1F" w:rsidRPr="00B72C8E" w14:paraId="7F11FC62" w14:textId="77777777" w:rsidTr="005A48C8">
        <w:trPr>
          <w:trHeight w:val="624"/>
          <w:jc w:val="center"/>
        </w:trPr>
        <w:tc>
          <w:tcPr>
            <w:tcW w:w="2208" w:type="dxa"/>
            <w:vMerge/>
            <w:vAlign w:val="center"/>
            <w:hideMark/>
          </w:tcPr>
          <w:p w14:paraId="7E8AA520"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27EDC8E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3</w:t>
            </w:r>
            <w:r w:rsidRPr="00B72C8E">
              <w:rPr>
                <w:kern w:val="0"/>
                <w:sz w:val="24"/>
              </w:rPr>
              <w:t>-</w:t>
            </w:r>
            <w:r w:rsidRPr="004F57C0">
              <w:rPr>
                <w:rFonts w:cs="Times New Roman"/>
                <w:kern w:val="0"/>
                <w:sz w:val="24"/>
              </w:rPr>
              <w:t>5</w:t>
            </w:r>
            <w:r w:rsidRPr="00B72C8E">
              <w:rPr>
                <w:kern w:val="0"/>
                <w:sz w:val="24"/>
              </w:rPr>
              <w:t>年</w:t>
            </w:r>
          </w:p>
        </w:tc>
        <w:tc>
          <w:tcPr>
            <w:tcW w:w="1760" w:type="dxa"/>
            <w:gridSpan w:val="2"/>
            <w:shd w:val="clear" w:color="auto" w:fill="auto"/>
            <w:noWrap/>
            <w:vAlign w:val="center"/>
            <w:hideMark/>
          </w:tcPr>
          <w:p w14:paraId="6840ADDD" w14:textId="3ADF82D3"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63</w:t>
            </w:r>
          </w:p>
        </w:tc>
        <w:tc>
          <w:tcPr>
            <w:tcW w:w="1608" w:type="dxa"/>
            <w:shd w:val="clear" w:color="auto" w:fill="auto"/>
            <w:noWrap/>
            <w:vAlign w:val="center"/>
            <w:hideMark/>
          </w:tcPr>
          <w:p w14:paraId="145AEBBA" w14:textId="22F1684C"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3</w:t>
            </w:r>
            <w:r w:rsidR="00527BBE" w:rsidRPr="004F57C0">
              <w:rPr>
                <w:rFonts w:cs="Times New Roman"/>
                <w:kern w:val="0"/>
                <w:sz w:val="24"/>
              </w:rPr>
              <w:t>1</w:t>
            </w:r>
            <w:r w:rsidR="00527BBE">
              <w:rPr>
                <w:rFonts w:hint="eastAsia"/>
                <w:kern w:val="0"/>
                <w:sz w:val="24"/>
              </w:rPr>
              <w:t>.</w:t>
            </w:r>
            <w:r w:rsidR="00527BBE" w:rsidRPr="004F57C0">
              <w:rPr>
                <w:rFonts w:cs="Times New Roman"/>
                <w:kern w:val="0"/>
                <w:sz w:val="24"/>
              </w:rPr>
              <w:t>03</w:t>
            </w:r>
            <w:r w:rsidRPr="00B72C8E">
              <w:rPr>
                <w:kern w:val="0"/>
                <w:sz w:val="24"/>
              </w:rPr>
              <w:t>%</w:t>
            </w:r>
          </w:p>
        </w:tc>
      </w:tr>
      <w:tr w:rsidR="00307B1F" w:rsidRPr="00B72C8E" w14:paraId="34485518" w14:textId="77777777" w:rsidTr="005A48C8">
        <w:trPr>
          <w:trHeight w:val="624"/>
          <w:jc w:val="center"/>
        </w:trPr>
        <w:tc>
          <w:tcPr>
            <w:tcW w:w="2208" w:type="dxa"/>
            <w:vMerge/>
            <w:vAlign w:val="center"/>
            <w:hideMark/>
          </w:tcPr>
          <w:p w14:paraId="700C362E"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1F878936"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w:t>
            </w:r>
            <w:r w:rsidRPr="00B72C8E">
              <w:rPr>
                <w:kern w:val="0"/>
                <w:sz w:val="24"/>
              </w:rPr>
              <w:t>-</w:t>
            </w:r>
            <w:r w:rsidRPr="004F57C0">
              <w:rPr>
                <w:rFonts w:cs="Times New Roman"/>
                <w:kern w:val="0"/>
                <w:sz w:val="24"/>
              </w:rPr>
              <w:t>3</w:t>
            </w:r>
            <w:r w:rsidRPr="00B72C8E">
              <w:rPr>
                <w:kern w:val="0"/>
                <w:sz w:val="24"/>
              </w:rPr>
              <w:t>年</w:t>
            </w:r>
          </w:p>
        </w:tc>
        <w:tc>
          <w:tcPr>
            <w:tcW w:w="1760" w:type="dxa"/>
            <w:gridSpan w:val="2"/>
            <w:shd w:val="clear" w:color="auto" w:fill="auto"/>
            <w:noWrap/>
            <w:vAlign w:val="center"/>
            <w:hideMark/>
          </w:tcPr>
          <w:p w14:paraId="2DA791E5" w14:textId="619019A9"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22</w:t>
            </w:r>
          </w:p>
        </w:tc>
        <w:tc>
          <w:tcPr>
            <w:tcW w:w="1608" w:type="dxa"/>
            <w:shd w:val="clear" w:color="auto" w:fill="auto"/>
            <w:noWrap/>
            <w:vAlign w:val="center"/>
            <w:hideMark/>
          </w:tcPr>
          <w:p w14:paraId="1094B74A" w14:textId="3FA634E1"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10</w:t>
            </w:r>
            <w:r>
              <w:rPr>
                <w:rFonts w:hint="eastAsia"/>
                <w:kern w:val="0"/>
                <w:sz w:val="24"/>
              </w:rPr>
              <w:t>.</w:t>
            </w:r>
            <w:r w:rsidRPr="004F57C0">
              <w:rPr>
                <w:rFonts w:cs="Times New Roman"/>
                <w:kern w:val="0"/>
                <w:sz w:val="24"/>
              </w:rPr>
              <w:t>84</w:t>
            </w:r>
            <w:r w:rsidR="00307B1F" w:rsidRPr="00B72C8E">
              <w:rPr>
                <w:kern w:val="0"/>
                <w:sz w:val="24"/>
              </w:rPr>
              <w:t>%</w:t>
            </w:r>
          </w:p>
        </w:tc>
      </w:tr>
      <w:tr w:rsidR="00307B1F" w:rsidRPr="00B72C8E" w14:paraId="3B9E9D88" w14:textId="77777777" w:rsidTr="005A48C8">
        <w:trPr>
          <w:trHeight w:val="624"/>
          <w:jc w:val="center"/>
        </w:trPr>
        <w:tc>
          <w:tcPr>
            <w:tcW w:w="2208" w:type="dxa"/>
            <w:vMerge/>
            <w:vAlign w:val="center"/>
            <w:hideMark/>
          </w:tcPr>
          <w:p w14:paraId="55F550EF"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3F2ECB26" w14:textId="77777777"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w:t>
            </w:r>
            <w:r w:rsidRPr="00B72C8E">
              <w:rPr>
                <w:kern w:val="0"/>
                <w:sz w:val="24"/>
              </w:rPr>
              <w:t>年以下</w:t>
            </w:r>
          </w:p>
        </w:tc>
        <w:tc>
          <w:tcPr>
            <w:tcW w:w="1760" w:type="dxa"/>
            <w:gridSpan w:val="2"/>
            <w:shd w:val="clear" w:color="auto" w:fill="auto"/>
            <w:noWrap/>
            <w:vAlign w:val="center"/>
            <w:hideMark/>
          </w:tcPr>
          <w:p w14:paraId="013440FB" w14:textId="7FCF1B62" w:rsidR="00307B1F" w:rsidRPr="004F57C0" w:rsidRDefault="00527BBE" w:rsidP="00AD579A">
            <w:pPr>
              <w:widowControl/>
              <w:adjustRightInd w:val="0"/>
              <w:snapToGrid w:val="0"/>
              <w:spacing w:line="240" w:lineRule="auto"/>
              <w:ind w:firstLineChars="0" w:firstLine="0"/>
              <w:jc w:val="center"/>
              <w:rPr>
                <w:rFonts w:cs="Times New Roman"/>
                <w:kern w:val="0"/>
                <w:sz w:val="24"/>
              </w:rPr>
            </w:pPr>
            <w:r w:rsidRPr="004F57C0">
              <w:rPr>
                <w:rFonts w:cs="Times New Roman"/>
                <w:kern w:val="0"/>
                <w:sz w:val="24"/>
              </w:rPr>
              <w:t>3</w:t>
            </w:r>
          </w:p>
        </w:tc>
        <w:tc>
          <w:tcPr>
            <w:tcW w:w="1608" w:type="dxa"/>
            <w:shd w:val="clear" w:color="auto" w:fill="auto"/>
            <w:noWrap/>
            <w:vAlign w:val="center"/>
            <w:hideMark/>
          </w:tcPr>
          <w:p w14:paraId="4CAD9E4C" w14:textId="4B24449D" w:rsidR="00307B1F" w:rsidRPr="00B72C8E" w:rsidRDefault="00307B1F" w:rsidP="00AD579A">
            <w:pPr>
              <w:widowControl/>
              <w:adjustRightInd w:val="0"/>
              <w:snapToGrid w:val="0"/>
              <w:spacing w:line="240" w:lineRule="auto"/>
              <w:ind w:firstLineChars="0" w:firstLine="0"/>
              <w:jc w:val="center"/>
              <w:rPr>
                <w:kern w:val="0"/>
                <w:sz w:val="24"/>
              </w:rPr>
            </w:pPr>
            <w:r w:rsidRPr="004F57C0">
              <w:rPr>
                <w:rFonts w:cs="Times New Roman"/>
                <w:kern w:val="0"/>
                <w:sz w:val="24"/>
              </w:rPr>
              <w:t>1</w:t>
            </w:r>
            <w:r w:rsidR="00527BBE">
              <w:rPr>
                <w:rFonts w:hint="eastAsia"/>
                <w:kern w:val="0"/>
                <w:sz w:val="24"/>
              </w:rPr>
              <w:t>.</w:t>
            </w:r>
            <w:r w:rsidR="00527BBE" w:rsidRPr="004F57C0">
              <w:rPr>
                <w:rFonts w:cs="Times New Roman"/>
                <w:kern w:val="0"/>
                <w:sz w:val="24"/>
              </w:rPr>
              <w:t>48</w:t>
            </w:r>
            <w:r w:rsidRPr="00B72C8E">
              <w:rPr>
                <w:kern w:val="0"/>
                <w:sz w:val="24"/>
              </w:rPr>
              <w:t>%</w:t>
            </w:r>
          </w:p>
        </w:tc>
      </w:tr>
      <w:tr w:rsidR="00307B1F" w:rsidRPr="00B72C8E" w14:paraId="79038C21" w14:textId="77777777" w:rsidTr="005A48C8">
        <w:trPr>
          <w:trHeight w:val="624"/>
          <w:jc w:val="center"/>
        </w:trPr>
        <w:tc>
          <w:tcPr>
            <w:tcW w:w="2208" w:type="dxa"/>
            <w:vMerge/>
            <w:vAlign w:val="center"/>
            <w:hideMark/>
          </w:tcPr>
          <w:p w14:paraId="4F0E3A21" w14:textId="77777777" w:rsidR="00307B1F" w:rsidRPr="00B72C8E" w:rsidRDefault="00307B1F" w:rsidP="00AD579A">
            <w:pPr>
              <w:widowControl/>
              <w:adjustRightInd w:val="0"/>
              <w:snapToGrid w:val="0"/>
              <w:spacing w:line="240" w:lineRule="auto"/>
              <w:ind w:firstLineChars="0" w:firstLine="0"/>
              <w:jc w:val="left"/>
              <w:rPr>
                <w:kern w:val="0"/>
                <w:sz w:val="24"/>
              </w:rPr>
            </w:pPr>
          </w:p>
        </w:tc>
        <w:tc>
          <w:tcPr>
            <w:tcW w:w="3258" w:type="dxa"/>
            <w:shd w:val="clear" w:color="auto" w:fill="auto"/>
            <w:vAlign w:val="center"/>
            <w:hideMark/>
          </w:tcPr>
          <w:p w14:paraId="6FD8E804" w14:textId="77777777" w:rsidR="00307B1F" w:rsidRPr="00B72C8E" w:rsidRDefault="00307B1F" w:rsidP="00AD579A">
            <w:pPr>
              <w:widowControl/>
              <w:adjustRightInd w:val="0"/>
              <w:snapToGrid w:val="0"/>
              <w:spacing w:line="240" w:lineRule="auto"/>
              <w:ind w:firstLineChars="0" w:firstLine="0"/>
              <w:jc w:val="center"/>
              <w:rPr>
                <w:kern w:val="0"/>
                <w:sz w:val="24"/>
              </w:rPr>
            </w:pPr>
            <w:r w:rsidRPr="00B72C8E">
              <w:rPr>
                <w:kern w:val="0"/>
                <w:sz w:val="24"/>
              </w:rPr>
              <w:t>旅游或工作短暂停留</w:t>
            </w:r>
          </w:p>
        </w:tc>
        <w:tc>
          <w:tcPr>
            <w:tcW w:w="1760" w:type="dxa"/>
            <w:gridSpan w:val="2"/>
            <w:shd w:val="clear" w:color="auto" w:fill="auto"/>
            <w:noWrap/>
            <w:vAlign w:val="center"/>
            <w:hideMark/>
          </w:tcPr>
          <w:p w14:paraId="6F49CE19" w14:textId="42379541"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12</w:t>
            </w:r>
          </w:p>
        </w:tc>
        <w:tc>
          <w:tcPr>
            <w:tcW w:w="1608" w:type="dxa"/>
            <w:shd w:val="clear" w:color="auto" w:fill="auto"/>
            <w:noWrap/>
            <w:vAlign w:val="center"/>
            <w:hideMark/>
          </w:tcPr>
          <w:p w14:paraId="7D747D9B" w14:textId="7A3A3146" w:rsidR="00307B1F" w:rsidRPr="00B72C8E" w:rsidRDefault="00527BBE" w:rsidP="00AD579A">
            <w:pPr>
              <w:widowControl/>
              <w:adjustRightInd w:val="0"/>
              <w:snapToGrid w:val="0"/>
              <w:spacing w:line="240" w:lineRule="auto"/>
              <w:ind w:firstLineChars="0" w:firstLine="0"/>
              <w:jc w:val="center"/>
              <w:rPr>
                <w:kern w:val="0"/>
                <w:sz w:val="24"/>
              </w:rPr>
            </w:pPr>
            <w:r w:rsidRPr="004F57C0">
              <w:rPr>
                <w:rFonts w:cs="Times New Roman"/>
                <w:kern w:val="0"/>
                <w:sz w:val="24"/>
              </w:rPr>
              <w:t>5</w:t>
            </w:r>
            <w:r>
              <w:rPr>
                <w:rFonts w:hint="eastAsia"/>
                <w:kern w:val="0"/>
                <w:sz w:val="24"/>
              </w:rPr>
              <w:t>.</w:t>
            </w:r>
            <w:r w:rsidRPr="004F57C0">
              <w:rPr>
                <w:rFonts w:cs="Times New Roman"/>
                <w:kern w:val="0"/>
                <w:sz w:val="24"/>
              </w:rPr>
              <w:t>91</w:t>
            </w:r>
            <w:r w:rsidR="00307B1F" w:rsidRPr="00B72C8E">
              <w:rPr>
                <w:kern w:val="0"/>
                <w:sz w:val="24"/>
              </w:rPr>
              <w:t>%</w:t>
            </w:r>
          </w:p>
        </w:tc>
      </w:tr>
    </w:tbl>
    <w:p w14:paraId="2B6CA17C" w14:textId="23628AF1" w:rsidR="006E2423" w:rsidRPr="006E2423" w:rsidRDefault="006E2423" w:rsidP="005A48C8">
      <w:pPr>
        <w:ind w:firstLineChars="0" w:firstLine="0"/>
        <w:jc w:val="left"/>
      </w:pPr>
    </w:p>
    <w:sectPr w:rsidR="006E2423" w:rsidRPr="006E2423" w:rsidSect="003A2568">
      <w:pgSz w:w="11906" w:h="16838" w:code="9"/>
      <w:pgMar w:top="2098" w:right="1474" w:bottom="1985" w:left="1588" w:header="851" w:footer="1758"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ADE9E" w14:textId="77777777" w:rsidR="007B3084" w:rsidRDefault="007B3084" w:rsidP="002C6D90">
      <w:pPr>
        <w:spacing w:line="240" w:lineRule="auto"/>
        <w:ind w:firstLine="640"/>
      </w:pPr>
      <w:r>
        <w:separator/>
      </w:r>
    </w:p>
  </w:endnote>
  <w:endnote w:type="continuationSeparator" w:id="0">
    <w:p w14:paraId="374851E1" w14:textId="77777777" w:rsidR="007B3084" w:rsidRDefault="007B3084" w:rsidP="002C6D9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2DE7E" w14:textId="5D162D7B" w:rsidR="007B3084" w:rsidRPr="005A3F2A" w:rsidRDefault="007B3084" w:rsidP="005A3F2A">
    <w:pPr>
      <w:pStyle w:val="af0"/>
      <w:ind w:firstLineChars="0" w:firstLine="0"/>
      <w:jc w:val="left"/>
      <w:rPr>
        <w:rFonts w:ascii="宋体" w:eastAsia="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C24C5" w14:textId="77777777" w:rsidR="007B3084" w:rsidRDefault="007B3084">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5DC19" w14:textId="77777777" w:rsidR="007B3084" w:rsidRDefault="007B3084">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6550361"/>
      <w:docPartObj>
        <w:docPartGallery w:val="Page Numbers (Bottom of Page)"/>
        <w:docPartUnique/>
      </w:docPartObj>
    </w:sdtPr>
    <w:sdtEndPr>
      <w:rPr>
        <w:rFonts w:ascii="宋体" w:eastAsia="宋体" w:hAnsi="宋体"/>
        <w:sz w:val="28"/>
        <w:szCs w:val="28"/>
      </w:rPr>
    </w:sdtEndPr>
    <w:sdtContent>
      <w:p w14:paraId="2AEFF01C" w14:textId="77777777" w:rsidR="00AB5F70" w:rsidRPr="005A3F2A" w:rsidRDefault="00AB5F70" w:rsidP="005A3F2A">
        <w:pPr>
          <w:pStyle w:val="af0"/>
          <w:ind w:firstLineChars="0" w:firstLine="0"/>
          <w:jc w:val="left"/>
          <w:rPr>
            <w:rFonts w:ascii="宋体" w:eastAsia="宋体" w:hAnsi="宋体"/>
            <w:sz w:val="28"/>
            <w:szCs w:val="28"/>
          </w:rPr>
        </w:pPr>
        <w:r w:rsidRPr="005A3F2A">
          <w:rPr>
            <w:rFonts w:ascii="宋体" w:eastAsia="宋体" w:hAnsi="宋体"/>
            <w:sz w:val="28"/>
            <w:szCs w:val="28"/>
          </w:rPr>
          <w:fldChar w:fldCharType="begin"/>
        </w:r>
        <w:r w:rsidRPr="005A3F2A">
          <w:rPr>
            <w:rFonts w:ascii="宋体" w:eastAsia="宋体" w:hAnsi="宋体"/>
            <w:sz w:val="28"/>
            <w:szCs w:val="28"/>
          </w:rPr>
          <w:instrText>PAGE   \* MERGEFORMAT</w:instrText>
        </w:r>
        <w:r w:rsidRPr="005A3F2A">
          <w:rPr>
            <w:rFonts w:ascii="宋体" w:eastAsia="宋体" w:hAnsi="宋体"/>
            <w:sz w:val="28"/>
            <w:szCs w:val="28"/>
          </w:rPr>
          <w:fldChar w:fldCharType="separate"/>
        </w:r>
        <w:r w:rsidR="003F0528" w:rsidRPr="003F0528">
          <w:rPr>
            <w:rFonts w:ascii="宋体" w:eastAsia="宋体" w:hAnsi="宋体"/>
            <w:noProof/>
            <w:sz w:val="28"/>
            <w:szCs w:val="28"/>
            <w:lang w:val="zh-CN"/>
          </w:rPr>
          <w:t>-</w:t>
        </w:r>
        <w:r w:rsidR="003F0528">
          <w:rPr>
            <w:rFonts w:ascii="宋体" w:eastAsia="宋体" w:hAnsi="宋体"/>
            <w:noProof/>
            <w:sz w:val="28"/>
            <w:szCs w:val="28"/>
          </w:rPr>
          <w:t xml:space="preserve"> 2 -</w:t>
        </w:r>
        <w:r w:rsidRPr="005A3F2A">
          <w:rPr>
            <w:rFonts w:ascii="宋体" w:eastAsia="宋体" w:hAnsi="宋体"/>
            <w:sz w:val="28"/>
            <w:szCs w:val="2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2374300"/>
      <w:docPartObj>
        <w:docPartGallery w:val="Page Numbers (Bottom of Page)"/>
        <w:docPartUnique/>
      </w:docPartObj>
    </w:sdtPr>
    <w:sdtEndPr/>
    <w:sdtContent>
      <w:p w14:paraId="14B85AD8" w14:textId="4932F648" w:rsidR="007B3084" w:rsidRDefault="007B3084" w:rsidP="005A3F2A">
        <w:pPr>
          <w:pStyle w:val="af0"/>
          <w:ind w:firstLineChars="0" w:firstLine="0"/>
          <w:jc w:val="right"/>
        </w:pPr>
        <w:r w:rsidRPr="005A3F2A">
          <w:rPr>
            <w:rFonts w:ascii="宋体" w:eastAsia="宋体" w:hAnsi="宋体"/>
            <w:sz w:val="28"/>
            <w:szCs w:val="28"/>
          </w:rPr>
          <w:fldChar w:fldCharType="begin"/>
        </w:r>
        <w:r w:rsidRPr="005A3F2A">
          <w:rPr>
            <w:rFonts w:ascii="宋体" w:eastAsia="宋体" w:hAnsi="宋体"/>
            <w:sz w:val="28"/>
            <w:szCs w:val="28"/>
          </w:rPr>
          <w:instrText>PAGE   \* MERGEFORMAT</w:instrText>
        </w:r>
        <w:r w:rsidRPr="005A3F2A">
          <w:rPr>
            <w:rFonts w:ascii="宋体" w:eastAsia="宋体" w:hAnsi="宋体"/>
            <w:sz w:val="28"/>
            <w:szCs w:val="28"/>
          </w:rPr>
          <w:fldChar w:fldCharType="separate"/>
        </w:r>
        <w:r w:rsidR="003F0528" w:rsidRPr="003F0528">
          <w:rPr>
            <w:rFonts w:ascii="宋体" w:eastAsia="宋体" w:hAnsi="宋体"/>
            <w:noProof/>
            <w:sz w:val="28"/>
            <w:szCs w:val="28"/>
            <w:lang w:val="zh-CN"/>
          </w:rPr>
          <w:t>-</w:t>
        </w:r>
        <w:r w:rsidR="003F0528">
          <w:rPr>
            <w:rFonts w:ascii="宋体" w:eastAsia="宋体" w:hAnsi="宋体"/>
            <w:noProof/>
            <w:sz w:val="28"/>
            <w:szCs w:val="28"/>
          </w:rPr>
          <w:t xml:space="preserve"> 3 -</w:t>
        </w:r>
        <w:r w:rsidRPr="005A3F2A">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05857" w14:textId="77777777" w:rsidR="007B3084" w:rsidRDefault="007B3084" w:rsidP="002C6D90">
      <w:pPr>
        <w:spacing w:line="240" w:lineRule="auto"/>
        <w:ind w:firstLine="640"/>
      </w:pPr>
      <w:r>
        <w:separator/>
      </w:r>
    </w:p>
  </w:footnote>
  <w:footnote w:type="continuationSeparator" w:id="0">
    <w:p w14:paraId="57B7B13A" w14:textId="77777777" w:rsidR="007B3084" w:rsidRDefault="007B3084" w:rsidP="002C6D90">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9CCF7" w14:textId="77777777" w:rsidR="007B3084" w:rsidRDefault="007B3084">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45C6" w14:textId="77777777" w:rsidR="007B3084" w:rsidRDefault="007B3084">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BD63A" w14:textId="77777777" w:rsidR="007B3084" w:rsidRDefault="007B3084">
    <w:pPr>
      <w:pStyle w:val="ae"/>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35"/>
    <w:rsid w:val="00020670"/>
    <w:rsid w:val="00021D10"/>
    <w:rsid w:val="00021FBE"/>
    <w:rsid w:val="000229B0"/>
    <w:rsid w:val="00025FA6"/>
    <w:rsid w:val="0003026A"/>
    <w:rsid w:val="00033E4B"/>
    <w:rsid w:val="00044E40"/>
    <w:rsid w:val="00052056"/>
    <w:rsid w:val="00063FEE"/>
    <w:rsid w:val="00075F25"/>
    <w:rsid w:val="00077427"/>
    <w:rsid w:val="0007766E"/>
    <w:rsid w:val="00085FFF"/>
    <w:rsid w:val="000913BC"/>
    <w:rsid w:val="00097128"/>
    <w:rsid w:val="000A6C3E"/>
    <w:rsid w:val="000B2CAB"/>
    <w:rsid w:val="000B7624"/>
    <w:rsid w:val="000C0383"/>
    <w:rsid w:val="000C37E0"/>
    <w:rsid w:val="000E0C21"/>
    <w:rsid w:val="000F4B3E"/>
    <w:rsid w:val="000F633C"/>
    <w:rsid w:val="000F7573"/>
    <w:rsid w:val="00110ECA"/>
    <w:rsid w:val="001156D6"/>
    <w:rsid w:val="001206CF"/>
    <w:rsid w:val="00120B4D"/>
    <w:rsid w:val="00133B8F"/>
    <w:rsid w:val="00136E1A"/>
    <w:rsid w:val="001474D5"/>
    <w:rsid w:val="001519CA"/>
    <w:rsid w:val="00162E4D"/>
    <w:rsid w:val="00170121"/>
    <w:rsid w:val="00170E3C"/>
    <w:rsid w:val="00171A4A"/>
    <w:rsid w:val="00181DD6"/>
    <w:rsid w:val="0018472E"/>
    <w:rsid w:val="00186765"/>
    <w:rsid w:val="001952D5"/>
    <w:rsid w:val="00195333"/>
    <w:rsid w:val="001A0424"/>
    <w:rsid w:val="001A2554"/>
    <w:rsid w:val="001A544D"/>
    <w:rsid w:val="001B0F60"/>
    <w:rsid w:val="001B18B9"/>
    <w:rsid w:val="001C60A7"/>
    <w:rsid w:val="001C77D1"/>
    <w:rsid w:val="001D0E40"/>
    <w:rsid w:val="001D1AE4"/>
    <w:rsid w:val="001E6608"/>
    <w:rsid w:val="001E7E5C"/>
    <w:rsid w:val="001F29BA"/>
    <w:rsid w:val="001F2D38"/>
    <w:rsid w:val="001F3FC2"/>
    <w:rsid w:val="001F52CC"/>
    <w:rsid w:val="00202008"/>
    <w:rsid w:val="00204CBE"/>
    <w:rsid w:val="00210C5E"/>
    <w:rsid w:val="002217BB"/>
    <w:rsid w:val="002221E6"/>
    <w:rsid w:val="002255BF"/>
    <w:rsid w:val="00226A7D"/>
    <w:rsid w:val="00226F52"/>
    <w:rsid w:val="00250F00"/>
    <w:rsid w:val="0025519F"/>
    <w:rsid w:val="00262573"/>
    <w:rsid w:val="00262895"/>
    <w:rsid w:val="002639D3"/>
    <w:rsid w:val="00265F96"/>
    <w:rsid w:val="00272A4D"/>
    <w:rsid w:val="00274617"/>
    <w:rsid w:val="00286CAE"/>
    <w:rsid w:val="002A3009"/>
    <w:rsid w:val="002A45A0"/>
    <w:rsid w:val="002B053E"/>
    <w:rsid w:val="002B5E41"/>
    <w:rsid w:val="002C3CE2"/>
    <w:rsid w:val="002C6D90"/>
    <w:rsid w:val="002D30F5"/>
    <w:rsid w:val="002D48D6"/>
    <w:rsid w:val="002D5185"/>
    <w:rsid w:val="002D6132"/>
    <w:rsid w:val="002E0252"/>
    <w:rsid w:val="002E414A"/>
    <w:rsid w:val="002E5ECA"/>
    <w:rsid w:val="002E6148"/>
    <w:rsid w:val="002E66C6"/>
    <w:rsid w:val="00301269"/>
    <w:rsid w:val="0030217E"/>
    <w:rsid w:val="00306B8A"/>
    <w:rsid w:val="00307B1F"/>
    <w:rsid w:val="003114CC"/>
    <w:rsid w:val="00325E31"/>
    <w:rsid w:val="00330515"/>
    <w:rsid w:val="00332693"/>
    <w:rsid w:val="00342583"/>
    <w:rsid w:val="003432FF"/>
    <w:rsid w:val="00343940"/>
    <w:rsid w:val="00363F45"/>
    <w:rsid w:val="00366953"/>
    <w:rsid w:val="00371089"/>
    <w:rsid w:val="00372750"/>
    <w:rsid w:val="00386FCC"/>
    <w:rsid w:val="00392198"/>
    <w:rsid w:val="003A04C9"/>
    <w:rsid w:val="003A2568"/>
    <w:rsid w:val="003A448F"/>
    <w:rsid w:val="003D0778"/>
    <w:rsid w:val="003D291B"/>
    <w:rsid w:val="003D2CCB"/>
    <w:rsid w:val="003F0528"/>
    <w:rsid w:val="003F1364"/>
    <w:rsid w:val="003F1620"/>
    <w:rsid w:val="003F167B"/>
    <w:rsid w:val="003F1D0C"/>
    <w:rsid w:val="00403BEA"/>
    <w:rsid w:val="00407607"/>
    <w:rsid w:val="00433767"/>
    <w:rsid w:val="0044412B"/>
    <w:rsid w:val="00444180"/>
    <w:rsid w:val="00446F54"/>
    <w:rsid w:val="00447C44"/>
    <w:rsid w:val="0045120D"/>
    <w:rsid w:val="0045413C"/>
    <w:rsid w:val="0045715A"/>
    <w:rsid w:val="004702D7"/>
    <w:rsid w:val="004735CE"/>
    <w:rsid w:val="0048117F"/>
    <w:rsid w:val="00486982"/>
    <w:rsid w:val="004929E0"/>
    <w:rsid w:val="00497D46"/>
    <w:rsid w:val="004A1D44"/>
    <w:rsid w:val="004A7C28"/>
    <w:rsid w:val="004B390C"/>
    <w:rsid w:val="004B5E8E"/>
    <w:rsid w:val="004B77B4"/>
    <w:rsid w:val="004C01DD"/>
    <w:rsid w:val="004C4476"/>
    <w:rsid w:val="004C5477"/>
    <w:rsid w:val="004C5C13"/>
    <w:rsid w:val="004C74C6"/>
    <w:rsid w:val="004D4196"/>
    <w:rsid w:val="004F0779"/>
    <w:rsid w:val="004F0ABE"/>
    <w:rsid w:val="004F4098"/>
    <w:rsid w:val="004F57C0"/>
    <w:rsid w:val="00526247"/>
    <w:rsid w:val="00527BBE"/>
    <w:rsid w:val="00533DFC"/>
    <w:rsid w:val="00534E01"/>
    <w:rsid w:val="0053591D"/>
    <w:rsid w:val="00545012"/>
    <w:rsid w:val="00545895"/>
    <w:rsid w:val="00546BFD"/>
    <w:rsid w:val="005471C4"/>
    <w:rsid w:val="00554146"/>
    <w:rsid w:val="00575A04"/>
    <w:rsid w:val="00576CB5"/>
    <w:rsid w:val="00585FD6"/>
    <w:rsid w:val="005A2F3E"/>
    <w:rsid w:val="005A3CEE"/>
    <w:rsid w:val="005A3F2A"/>
    <w:rsid w:val="005A48C8"/>
    <w:rsid w:val="005A6FC2"/>
    <w:rsid w:val="005B610D"/>
    <w:rsid w:val="005B7CB9"/>
    <w:rsid w:val="005C604F"/>
    <w:rsid w:val="005C6B11"/>
    <w:rsid w:val="005D41D2"/>
    <w:rsid w:val="005D734F"/>
    <w:rsid w:val="005D7ED4"/>
    <w:rsid w:val="005E4D15"/>
    <w:rsid w:val="005E7C36"/>
    <w:rsid w:val="005F3A25"/>
    <w:rsid w:val="0061400B"/>
    <w:rsid w:val="00641BF4"/>
    <w:rsid w:val="00646B72"/>
    <w:rsid w:val="00647508"/>
    <w:rsid w:val="0065776D"/>
    <w:rsid w:val="00662204"/>
    <w:rsid w:val="006622A1"/>
    <w:rsid w:val="00664E7E"/>
    <w:rsid w:val="00665A22"/>
    <w:rsid w:val="00665DAF"/>
    <w:rsid w:val="006718B4"/>
    <w:rsid w:val="006741CB"/>
    <w:rsid w:val="00677526"/>
    <w:rsid w:val="00680EC0"/>
    <w:rsid w:val="00693CC9"/>
    <w:rsid w:val="006B0B88"/>
    <w:rsid w:val="006B6C49"/>
    <w:rsid w:val="006B71CB"/>
    <w:rsid w:val="006C4901"/>
    <w:rsid w:val="006C5E5C"/>
    <w:rsid w:val="006D59AC"/>
    <w:rsid w:val="006D6961"/>
    <w:rsid w:val="006D6A24"/>
    <w:rsid w:val="006E0400"/>
    <w:rsid w:val="006E2423"/>
    <w:rsid w:val="006E556B"/>
    <w:rsid w:val="006F03C2"/>
    <w:rsid w:val="006F5C9C"/>
    <w:rsid w:val="006F73F1"/>
    <w:rsid w:val="00700A78"/>
    <w:rsid w:val="007227BC"/>
    <w:rsid w:val="00724D8D"/>
    <w:rsid w:val="00727C9B"/>
    <w:rsid w:val="00734EC9"/>
    <w:rsid w:val="0074038E"/>
    <w:rsid w:val="00762EC8"/>
    <w:rsid w:val="00771B5D"/>
    <w:rsid w:val="00780A10"/>
    <w:rsid w:val="00781B16"/>
    <w:rsid w:val="00783083"/>
    <w:rsid w:val="00784B3D"/>
    <w:rsid w:val="00785A10"/>
    <w:rsid w:val="00790D6B"/>
    <w:rsid w:val="007A2781"/>
    <w:rsid w:val="007A3914"/>
    <w:rsid w:val="007A3BA9"/>
    <w:rsid w:val="007A72BE"/>
    <w:rsid w:val="007A741D"/>
    <w:rsid w:val="007B3084"/>
    <w:rsid w:val="007B33D8"/>
    <w:rsid w:val="007B73B8"/>
    <w:rsid w:val="007C655A"/>
    <w:rsid w:val="007E26E3"/>
    <w:rsid w:val="007E61F0"/>
    <w:rsid w:val="007E799D"/>
    <w:rsid w:val="007F5448"/>
    <w:rsid w:val="00800487"/>
    <w:rsid w:val="00806026"/>
    <w:rsid w:val="008169DC"/>
    <w:rsid w:val="00817796"/>
    <w:rsid w:val="00823E22"/>
    <w:rsid w:val="008272DA"/>
    <w:rsid w:val="00850B19"/>
    <w:rsid w:val="00863158"/>
    <w:rsid w:val="00872DFD"/>
    <w:rsid w:val="008807E4"/>
    <w:rsid w:val="00881DB5"/>
    <w:rsid w:val="00885075"/>
    <w:rsid w:val="00890525"/>
    <w:rsid w:val="00897CB8"/>
    <w:rsid w:val="008A1340"/>
    <w:rsid w:val="008C00CE"/>
    <w:rsid w:val="008C5E19"/>
    <w:rsid w:val="008C631C"/>
    <w:rsid w:val="008D4C65"/>
    <w:rsid w:val="008E02E2"/>
    <w:rsid w:val="008E6819"/>
    <w:rsid w:val="008F2399"/>
    <w:rsid w:val="008F44E7"/>
    <w:rsid w:val="008F4EEB"/>
    <w:rsid w:val="008F72FD"/>
    <w:rsid w:val="009049E4"/>
    <w:rsid w:val="009119A4"/>
    <w:rsid w:val="00913D2F"/>
    <w:rsid w:val="00916954"/>
    <w:rsid w:val="009272F2"/>
    <w:rsid w:val="009344C2"/>
    <w:rsid w:val="00942D96"/>
    <w:rsid w:val="00942E30"/>
    <w:rsid w:val="009446C8"/>
    <w:rsid w:val="00947FE0"/>
    <w:rsid w:val="00956307"/>
    <w:rsid w:val="00956DD1"/>
    <w:rsid w:val="00960175"/>
    <w:rsid w:val="00963ED2"/>
    <w:rsid w:val="00965F3F"/>
    <w:rsid w:val="00967220"/>
    <w:rsid w:val="00983938"/>
    <w:rsid w:val="0098746D"/>
    <w:rsid w:val="009B07DF"/>
    <w:rsid w:val="009C50E3"/>
    <w:rsid w:val="009D23F8"/>
    <w:rsid w:val="009D46D7"/>
    <w:rsid w:val="009E4308"/>
    <w:rsid w:val="009E593B"/>
    <w:rsid w:val="009E7AED"/>
    <w:rsid w:val="009F03B1"/>
    <w:rsid w:val="00A05E3D"/>
    <w:rsid w:val="00A12170"/>
    <w:rsid w:val="00A12A52"/>
    <w:rsid w:val="00A12E3C"/>
    <w:rsid w:val="00A16E35"/>
    <w:rsid w:val="00A24C1A"/>
    <w:rsid w:val="00A33E48"/>
    <w:rsid w:val="00A37D61"/>
    <w:rsid w:val="00A420E1"/>
    <w:rsid w:val="00A44075"/>
    <w:rsid w:val="00A47073"/>
    <w:rsid w:val="00A560DE"/>
    <w:rsid w:val="00A66A7C"/>
    <w:rsid w:val="00A700CA"/>
    <w:rsid w:val="00A81BCD"/>
    <w:rsid w:val="00A8515D"/>
    <w:rsid w:val="00A9048C"/>
    <w:rsid w:val="00A91779"/>
    <w:rsid w:val="00A9322E"/>
    <w:rsid w:val="00A94CA6"/>
    <w:rsid w:val="00AB2049"/>
    <w:rsid w:val="00AB3CCC"/>
    <w:rsid w:val="00AB5F70"/>
    <w:rsid w:val="00AB765C"/>
    <w:rsid w:val="00AC6CAC"/>
    <w:rsid w:val="00AD06F3"/>
    <w:rsid w:val="00AD10CF"/>
    <w:rsid w:val="00AD118F"/>
    <w:rsid w:val="00AD215E"/>
    <w:rsid w:val="00AD3C77"/>
    <w:rsid w:val="00AD579A"/>
    <w:rsid w:val="00AE743D"/>
    <w:rsid w:val="00AF051A"/>
    <w:rsid w:val="00AF11D7"/>
    <w:rsid w:val="00AF1AE7"/>
    <w:rsid w:val="00AF4E5D"/>
    <w:rsid w:val="00AF6631"/>
    <w:rsid w:val="00B01AB7"/>
    <w:rsid w:val="00B05A7A"/>
    <w:rsid w:val="00B07BEA"/>
    <w:rsid w:val="00B138AB"/>
    <w:rsid w:val="00B2695B"/>
    <w:rsid w:val="00B278A6"/>
    <w:rsid w:val="00B326DB"/>
    <w:rsid w:val="00B404EA"/>
    <w:rsid w:val="00B54BB6"/>
    <w:rsid w:val="00B557C1"/>
    <w:rsid w:val="00B6452C"/>
    <w:rsid w:val="00B759FC"/>
    <w:rsid w:val="00B76ED5"/>
    <w:rsid w:val="00B83E20"/>
    <w:rsid w:val="00B906FA"/>
    <w:rsid w:val="00B91A30"/>
    <w:rsid w:val="00B93D1D"/>
    <w:rsid w:val="00B961E9"/>
    <w:rsid w:val="00BA0AF6"/>
    <w:rsid w:val="00BA4FD1"/>
    <w:rsid w:val="00BB0B51"/>
    <w:rsid w:val="00BB5F0A"/>
    <w:rsid w:val="00BC2E9B"/>
    <w:rsid w:val="00BD16A6"/>
    <w:rsid w:val="00BD1D85"/>
    <w:rsid w:val="00BD45CA"/>
    <w:rsid w:val="00BD5F29"/>
    <w:rsid w:val="00BE2C14"/>
    <w:rsid w:val="00BE7D22"/>
    <w:rsid w:val="00C015DD"/>
    <w:rsid w:val="00C0250B"/>
    <w:rsid w:val="00C050CF"/>
    <w:rsid w:val="00C06799"/>
    <w:rsid w:val="00C06B57"/>
    <w:rsid w:val="00C10E27"/>
    <w:rsid w:val="00C33B90"/>
    <w:rsid w:val="00C35E3D"/>
    <w:rsid w:val="00C41795"/>
    <w:rsid w:val="00C41E69"/>
    <w:rsid w:val="00C46FBD"/>
    <w:rsid w:val="00C54A4D"/>
    <w:rsid w:val="00C554BA"/>
    <w:rsid w:val="00C55812"/>
    <w:rsid w:val="00C577F9"/>
    <w:rsid w:val="00C60A79"/>
    <w:rsid w:val="00C65120"/>
    <w:rsid w:val="00C67EF1"/>
    <w:rsid w:val="00C76941"/>
    <w:rsid w:val="00C83B1C"/>
    <w:rsid w:val="00C923EE"/>
    <w:rsid w:val="00C928FF"/>
    <w:rsid w:val="00C94262"/>
    <w:rsid w:val="00CA12B5"/>
    <w:rsid w:val="00CA35F9"/>
    <w:rsid w:val="00CD0501"/>
    <w:rsid w:val="00CD2680"/>
    <w:rsid w:val="00CE3A7D"/>
    <w:rsid w:val="00D03C99"/>
    <w:rsid w:val="00D50620"/>
    <w:rsid w:val="00D5486F"/>
    <w:rsid w:val="00D64686"/>
    <w:rsid w:val="00D66EFD"/>
    <w:rsid w:val="00D81CD3"/>
    <w:rsid w:val="00D828E0"/>
    <w:rsid w:val="00D87F11"/>
    <w:rsid w:val="00D93100"/>
    <w:rsid w:val="00DA0D70"/>
    <w:rsid w:val="00DB3D3D"/>
    <w:rsid w:val="00DC0606"/>
    <w:rsid w:val="00DC2820"/>
    <w:rsid w:val="00DC6B88"/>
    <w:rsid w:val="00DD2C97"/>
    <w:rsid w:val="00DD3D9B"/>
    <w:rsid w:val="00DD53A5"/>
    <w:rsid w:val="00DE1FD3"/>
    <w:rsid w:val="00DE5513"/>
    <w:rsid w:val="00DE7470"/>
    <w:rsid w:val="00DF2E36"/>
    <w:rsid w:val="00E03FD1"/>
    <w:rsid w:val="00E06C2C"/>
    <w:rsid w:val="00E15F5D"/>
    <w:rsid w:val="00E31BA6"/>
    <w:rsid w:val="00E326FD"/>
    <w:rsid w:val="00E346B6"/>
    <w:rsid w:val="00E36730"/>
    <w:rsid w:val="00E376E6"/>
    <w:rsid w:val="00E400F8"/>
    <w:rsid w:val="00E46517"/>
    <w:rsid w:val="00E46702"/>
    <w:rsid w:val="00E50521"/>
    <w:rsid w:val="00E5276D"/>
    <w:rsid w:val="00E554B2"/>
    <w:rsid w:val="00E55EB5"/>
    <w:rsid w:val="00E566A6"/>
    <w:rsid w:val="00E6085C"/>
    <w:rsid w:val="00E6165C"/>
    <w:rsid w:val="00E67CC1"/>
    <w:rsid w:val="00E80818"/>
    <w:rsid w:val="00E8176A"/>
    <w:rsid w:val="00E83D39"/>
    <w:rsid w:val="00E84704"/>
    <w:rsid w:val="00E8541D"/>
    <w:rsid w:val="00E95AD9"/>
    <w:rsid w:val="00EA23AC"/>
    <w:rsid w:val="00EA7A6C"/>
    <w:rsid w:val="00EB5343"/>
    <w:rsid w:val="00EC34F1"/>
    <w:rsid w:val="00ED7D8B"/>
    <w:rsid w:val="00EE449C"/>
    <w:rsid w:val="00EE75BA"/>
    <w:rsid w:val="00EF195A"/>
    <w:rsid w:val="00EF51B8"/>
    <w:rsid w:val="00F12C6A"/>
    <w:rsid w:val="00F15280"/>
    <w:rsid w:val="00F15C35"/>
    <w:rsid w:val="00F204D3"/>
    <w:rsid w:val="00F21BB6"/>
    <w:rsid w:val="00F24BFA"/>
    <w:rsid w:val="00F25912"/>
    <w:rsid w:val="00F25C26"/>
    <w:rsid w:val="00F35D40"/>
    <w:rsid w:val="00F36597"/>
    <w:rsid w:val="00F41D84"/>
    <w:rsid w:val="00F525F4"/>
    <w:rsid w:val="00F57ABD"/>
    <w:rsid w:val="00F57CD9"/>
    <w:rsid w:val="00F7479F"/>
    <w:rsid w:val="00F74C2D"/>
    <w:rsid w:val="00F80BAD"/>
    <w:rsid w:val="00F820FC"/>
    <w:rsid w:val="00F851EF"/>
    <w:rsid w:val="00F947F0"/>
    <w:rsid w:val="00FA5D80"/>
    <w:rsid w:val="00FA77E4"/>
    <w:rsid w:val="00FC2480"/>
    <w:rsid w:val="00FC460C"/>
    <w:rsid w:val="00FC59BD"/>
    <w:rsid w:val="00FD5933"/>
    <w:rsid w:val="00FE5931"/>
    <w:rsid w:val="00FE7BEA"/>
    <w:rsid w:val="00FF01EE"/>
    <w:rsid w:val="00FF3BD3"/>
    <w:rsid w:val="00FF3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F43E6"/>
  <w15:docId w15:val="{D22EA1FC-5E2D-4BCC-89B5-28B3D237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E20"/>
    <w:pPr>
      <w:widowControl w:val="0"/>
      <w:spacing w:after="0" w:line="57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202008"/>
    <w:pPr>
      <w:keepNext/>
      <w:keepLines/>
      <w:outlineLvl w:val="0"/>
    </w:pPr>
    <w:rPr>
      <w:rFonts w:eastAsia="黑体" w:cstheme="majorBidi"/>
      <w:szCs w:val="48"/>
    </w:rPr>
  </w:style>
  <w:style w:type="paragraph" w:styleId="2">
    <w:name w:val="heading 2"/>
    <w:basedOn w:val="a"/>
    <w:next w:val="a"/>
    <w:link w:val="20"/>
    <w:uiPriority w:val="9"/>
    <w:unhideWhenUsed/>
    <w:qFormat/>
    <w:rsid w:val="00664E7E"/>
    <w:pPr>
      <w:keepNext/>
      <w:keepLines/>
      <w:outlineLvl w:val="1"/>
    </w:pPr>
    <w:rPr>
      <w:rFonts w:eastAsia="楷体_GB2312" w:cstheme="majorBidi"/>
      <w:szCs w:val="40"/>
    </w:rPr>
  </w:style>
  <w:style w:type="paragraph" w:styleId="3">
    <w:name w:val="heading 3"/>
    <w:basedOn w:val="a"/>
    <w:next w:val="a"/>
    <w:link w:val="30"/>
    <w:uiPriority w:val="9"/>
    <w:unhideWhenUsed/>
    <w:qFormat/>
    <w:rsid w:val="00664E7E"/>
    <w:pPr>
      <w:keepNext/>
      <w:keepLines/>
      <w:outlineLvl w:val="2"/>
    </w:pPr>
    <w:rPr>
      <w:rFonts w:cstheme="majorBidi"/>
      <w:szCs w:val="32"/>
    </w:rPr>
  </w:style>
  <w:style w:type="paragraph" w:styleId="4">
    <w:name w:val="heading 4"/>
    <w:basedOn w:val="a"/>
    <w:next w:val="a"/>
    <w:link w:val="40"/>
    <w:uiPriority w:val="9"/>
    <w:unhideWhenUsed/>
    <w:qFormat/>
    <w:rsid w:val="00181DD6"/>
    <w:pPr>
      <w:keepNext/>
      <w:keepLines/>
      <w:outlineLvl w:val="3"/>
    </w:pPr>
    <w:rPr>
      <w:rFonts w:cstheme="majorBidi"/>
      <w:szCs w:val="28"/>
    </w:rPr>
  </w:style>
  <w:style w:type="paragraph" w:styleId="5">
    <w:name w:val="heading 5"/>
    <w:basedOn w:val="a"/>
    <w:next w:val="a"/>
    <w:link w:val="50"/>
    <w:uiPriority w:val="9"/>
    <w:semiHidden/>
    <w:unhideWhenUsed/>
    <w:qFormat/>
    <w:rsid w:val="00F15C35"/>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F15C3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15C3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15C3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15C3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02008"/>
    <w:rPr>
      <w:rFonts w:ascii="Times New Roman" w:eastAsia="黑体" w:hAnsi="Times New Roman" w:cstheme="majorBidi"/>
      <w:sz w:val="32"/>
      <w:szCs w:val="48"/>
    </w:rPr>
  </w:style>
  <w:style w:type="character" w:customStyle="1" w:styleId="20">
    <w:name w:val="标题 2 字符"/>
    <w:basedOn w:val="a0"/>
    <w:link w:val="2"/>
    <w:uiPriority w:val="9"/>
    <w:rsid w:val="00664E7E"/>
    <w:rPr>
      <w:rFonts w:ascii="Times New Roman" w:eastAsia="楷体_GB2312" w:hAnsi="Times New Roman" w:cstheme="majorBidi"/>
      <w:sz w:val="32"/>
      <w:szCs w:val="40"/>
    </w:rPr>
  </w:style>
  <w:style w:type="character" w:customStyle="1" w:styleId="30">
    <w:name w:val="标题 3 字符"/>
    <w:basedOn w:val="a0"/>
    <w:link w:val="3"/>
    <w:uiPriority w:val="9"/>
    <w:rsid w:val="00664E7E"/>
    <w:rPr>
      <w:rFonts w:ascii="Times New Roman" w:eastAsia="仿宋_GB2312" w:hAnsi="Times New Roman" w:cstheme="majorBidi"/>
      <w:sz w:val="32"/>
      <w:szCs w:val="32"/>
    </w:rPr>
  </w:style>
  <w:style w:type="character" w:customStyle="1" w:styleId="40">
    <w:name w:val="标题 4 字符"/>
    <w:basedOn w:val="a0"/>
    <w:link w:val="4"/>
    <w:uiPriority w:val="9"/>
    <w:rsid w:val="00181DD6"/>
    <w:rPr>
      <w:rFonts w:ascii="Times New Roman" w:eastAsia="仿宋_GB2312" w:hAnsi="Times New Roman" w:cstheme="majorBidi"/>
      <w:sz w:val="32"/>
      <w:szCs w:val="28"/>
    </w:rPr>
  </w:style>
  <w:style w:type="character" w:customStyle="1" w:styleId="50">
    <w:name w:val="标题 5 字符"/>
    <w:basedOn w:val="a0"/>
    <w:link w:val="5"/>
    <w:uiPriority w:val="9"/>
    <w:semiHidden/>
    <w:rsid w:val="00F15C35"/>
    <w:rPr>
      <w:rFonts w:cstheme="majorBidi"/>
      <w:color w:val="0F4761" w:themeColor="accent1" w:themeShade="BF"/>
      <w:sz w:val="24"/>
    </w:rPr>
  </w:style>
  <w:style w:type="character" w:customStyle="1" w:styleId="60">
    <w:name w:val="标题 6 字符"/>
    <w:basedOn w:val="a0"/>
    <w:link w:val="6"/>
    <w:uiPriority w:val="9"/>
    <w:semiHidden/>
    <w:rsid w:val="00F15C35"/>
    <w:rPr>
      <w:rFonts w:cstheme="majorBidi"/>
      <w:b/>
      <w:bCs/>
      <w:color w:val="0F4761" w:themeColor="accent1" w:themeShade="BF"/>
    </w:rPr>
  </w:style>
  <w:style w:type="character" w:customStyle="1" w:styleId="70">
    <w:name w:val="标题 7 字符"/>
    <w:basedOn w:val="a0"/>
    <w:link w:val="7"/>
    <w:uiPriority w:val="9"/>
    <w:semiHidden/>
    <w:rsid w:val="00F15C35"/>
    <w:rPr>
      <w:rFonts w:cstheme="majorBidi"/>
      <w:b/>
      <w:bCs/>
      <w:color w:val="595959" w:themeColor="text1" w:themeTint="A6"/>
    </w:rPr>
  </w:style>
  <w:style w:type="character" w:customStyle="1" w:styleId="80">
    <w:name w:val="标题 8 字符"/>
    <w:basedOn w:val="a0"/>
    <w:link w:val="8"/>
    <w:uiPriority w:val="9"/>
    <w:semiHidden/>
    <w:rsid w:val="00F15C35"/>
    <w:rPr>
      <w:rFonts w:cstheme="majorBidi"/>
      <w:color w:val="595959" w:themeColor="text1" w:themeTint="A6"/>
    </w:rPr>
  </w:style>
  <w:style w:type="character" w:customStyle="1" w:styleId="90">
    <w:name w:val="标题 9 字符"/>
    <w:basedOn w:val="a0"/>
    <w:link w:val="9"/>
    <w:uiPriority w:val="9"/>
    <w:semiHidden/>
    <w:rsid w:val="00F15C35"/>
    <w:rPr>
      <w:rFonts w:eastAsiaTheme="majorEastAsia" w:cstheme="majorBidi"/>
      <w:color w:val="595959" w:themeColor="text1" w:themeTint="A6"/>
    </w:rPr>
  </w:style>
  <w:style w:type="paragraph" w:styleId="a3">
    <w:name w:val="Title"/>
    <w:basedOn w:val="a"/>
    <w:next w:val="a"/>
    <w:link w:val="a4"/>
    <w:uiPriority w:val="10"/>
    <w:rsid w:val="00F15C3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15C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2008"/>
    <w:pPr>
      <w:numPr>
        <w:ilvl w:val="1"/>
      </w:numPr>
      <w:ind w:firstLineChars="200" w:firstLine="200"/>
      <w:jc w:val="center"/>
    </w:pPr>
    <w:rPr>
      <w:rFonts w:cstheme="majorBidi"/>
      <w:color w:val="595959" w:themeColor="text1" w:themeTint="A6"/>
      <w:spacing w:val="15"/>
      <w:szCs w:val="28"/>
    </w:rPr>
  </w:style>
  <w:style w:type="character" w:customStyle="1" w:styleId="a6">
    <w:name w:val="副标题 字符"/>
    <w:basedOn w:val="a0"/>
    <w:link w:val="a5"/>
    <w:uiPriority w:val="11"/>
    <w:rsid w:val="00202008"/>
    <w:rPr>
      <w:rFonts w:ascii="Times New Roman" w:eastAsia="仿宋_GB2312" w:hAnsi="Times New Roman" w:cstheme="majorBidi"/>
      <w:color w:val="595959" w:themeColor="text1" w:themeTint="A6"/>
      <w:spacing w:val="15"/>
      <w:sz w:val="32"/>
      <w:szCs w:val="28"/>
    </w:rPr>
  </w:style>
  <w:style w:type="paragraph" w:styleId="a7">
    <w:name w:val="Quote"/>
    <w:basedOn w:val="a"/>
    <w:next w:val="a"/>
    <w:link w:val="a8"/>
    <w:uiPriority w:val="29"/>
    <w:qFormat/>
    <w:rsid w:val="00F15C35"/>
    <w:pPr>
      <w:spacing w:before="160"/>
      <w:jc w:val="center"/>
    </w:pPr>
    <w:rPr>
      <w:i/>
      <w:iCs/>
      <w:color w:val="404040" w:themeColor="text1" w:themeTint="BF"/>
    </w:rPr>
  </w:style>
  <w:style w:type="character" w:customStyle="1" w:styleId="a8">
    <w:name w:val="引用 字符"/>
    <w:basedOn w:val="a0"/>
    <w:link w:val="a7"/>
    <w:uiPriority w:val="29"/>
    <w:rsid w:val="00F15C35"/>
    <w:rPr>
      <w:i/>
      <w:iCs/>
      <w:color w:val="404040" w:themeColor="text1" w:themeTint="BF"/>
    </w:rPr>
  </w:style>
  <w:style w:type="paragraph" w:styleId="a9">
    <w:name w:val="List Paragraph"/>
    <w:basedOn w:val="a"/>
    <w:uiPriority w:val="34"/>
    <w:qFormat/>
    <w:rsid w:val="00F15C35"/>
    <w:pPr>
      <w:ind w:left="720"/>
      <w:contextualSpacing/>
    </w:pPr>
  </w:style>
  <w:style w:type="character" w:styleId="aa">
    <w:name w:val="Intense Emphasis"/>
    <w:basedOn w:val="a0"/>
    <w:uiPriority w:val="21"/>
    <w:qFormat/>
    <w:rsid w:val="00F15C35"/>
    <w:rPr>
      <w:i/>
      <w:iCs/>
      <w:color w:val="0F4761" w:themeColor="accent1" w:themeShade="BF"/>
    </w:rPr>
  </w:style>
  <w:style w:type="paragraph" w:styleId="ab">
    <w:name w:val="Intense Quote"/>
    <w:basedOn w:val="a"/>
    <w:next w:val="a"/>
    <w:link w:val="ac"/>
    <w:uiPriority w:val="30"/>
    <w:qFormat/>
    <w:rsid w:val="00F15C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15C35"/>
    <w:rPr>
      <w:i/>
      <w:iCs/>
      <w:color w:val="0F4761" w:themeColor="accent1" w:themeShade="BF"/>
    </w:rPr>
  </w:style>
  <w:style w:type="character" w:styleId="ad">
    <w:name w:val="Intense Reference"/>
    <w:basedOn w:val="a0"/>
    <w:uiPriority w:val="32"/>
    <w:qFormat/>
    <w:rsid w:val="00F15C35"/>
    <w:rPr>
      <w:b/>
      <w:bCs/>
      <w:smallCaps/>
      <w:color w:val="0F4761" w:themeColor="accent1" w:themeShade="BF"/>
      <w:spacing w:val="5"/>
    </w:rPr>
  </w:style>
  <w:style w:type="paragraph" w:styleId="ae">
    <w:name w:val="header"/>
    <w:basedOn w:val="a"/>
    <w:link w:val="af"/>
    <w:uiPriority w:val="99"/>
    <w:unhideWhenUsed/>
    <w:rsid w:val="002C6D90"/>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2C6D90"/>
    <w:rPr>
      <w:sz w:val="18"/>
      <w:szCs w:val="18"/>
    </w:rPr>
  </w:style>
  <w:style w:type="paragraph" w:styleId="af0">
    <w:name w:val="footer"/>
    <w:basedOn w:val="a"/>
    <w:link w:val="af1"/>
    <w:uiPriority w:val="99"/>
    <w:unhideWhenUsed/>
    <w:rsid w:val="002C6D90"/>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2C6D90"/>
    <w:rPr>
      <w:sz w:val="18"/>
      <w:szCs w:val="18"/>
    </w:rPr>
  </w:style>
  <w:style w:type="paragraph" w:styleId="af2">
    <w:name w:val="caption"/>
    <w:basedOn w:val="a"/>
    <w:next w:val="a"/>
    <w:uiPriority w:val="35"/>
    <w:unhideWhenUsed/>
    <w:qFormat/>
    <w:rsid w:val="005471C4"/>
    <w:pPr>
      <w:spacing w:line="240" w:lineRule="auto"/>
      <w:ind w:firstLineChars="0" w:firstLine="0"/>
      <w:jc w:val="center"/>
    </w:pPr>
    <w:rPr>
      <w:rFonts w:asciiTheme="majorHAnsi" w:eastAsia="黑体" w:hAnsiTheme="majorHAnsi" w:cstheme="majorBidi"/>
      <w:sz w:val="28"/>
      <w:szCs w:val="20"/>
      <w14:ligatures w14:val="none"/>
    </w:rPr>
  </w:style>
  <w:style w:type="character" w:styleId="af3">
    <w:name w:val="annotation reference"/>
    <w:basedOn w:val="a0"/>
    <w:uiPriority w:val="99"/>
    <w:semiHidden/>
    <w:unhideWhenUsed/>
    <w:rsid w:val="00486982"/>
    <w:rPr>
      <w:sz w:val="21"/>
      <w:szCs w:val="21"/>
    </w:rPr>
  </w:style>
  <w:style w:type="paragraph" w:styleId="af4">
    <w:name w:val="annotation text"/>
    <w:basedOn w:val="a"/>
    <w:link w:val="af5"/>
    <w:uiPriority w:val="99"/>
    <w:semiHidden/>
    <w:unhideWhenUsed/>
    <w:rsid w:val="00486982"/>
    <w:pPr>
      <w:jc w:val="left"/>
    </w:pPr>
  </w:style>
  <w:style w:type="character" w:customStyle="1" w:styleId="af5">
    <w:name w:val="批注文字 字符"/>
    <w:basedOn w:val="a0"/>
    <w:link w:val="af4"/>
    <w:uiPriority w:val="99"/>
    <w:semiHidden/>
    <w:rsid w:val="00486982"/>
    <w:rPr>
      <w:rFonts w:ascii="Times New Roman" w:eastAsia="仿宋_GB2312" w:hAnsi="Times New Roman"/>
      <w:sz w:val="32"/>
    </w:rPr>
  </w:style>
  <w:style w:type="paragraph" w:styleId="af6">
    <w:name w:val="annotation subject"/>
    <w:basedOn w:val="af4"/>
    <w:next w:val="af4"/>
    <w:link w:val="af7"/>
    <w:uiPriority w:val="99"/>
    <w:semiHidden/>
    <w:unhideWhenUsed/>
    <w:rsid w:val="00486982"/>
    <w:rPr>
      <w:b/>
      <w:bCs/>
    </w:rPr>
  </w:style>
  <w:style w:type="character" w:customStyle="1" w:styleId="af7">
    <w:name w:val="批注主题 字符"/>
    <w:basedOn w:val="af5"/>
    <w:link w:val="af6"/>
    <w:uiPriority w:val="99"/>
    <w:semiHidden/>
    <w:rsid w:val="00486982"/>
    <w:rPr>
      <w:rFonts w:ascii="Times New Roman" w:eastAsia="仿宋_GB2312" w:hAnsi="Times New Roman"/>
      <w:b/>
      <w:bCs/>
      <w:sz w:val="32"/>
    </w:rPr>
  </w:style>
  <w:style w:type="character" w:styleId="af8">
    <w:name w:val="Hyperlink"/>
    <w:basedOn w:val="a0"/>
    <w:uiPriority w:val="99"/>
    <w:unhideWhenUsed/>
    <w:rsid w:val="00700A78"/>
    <w:rPr>
      <w:color w:val="467886" w:themeColor="hyperlink"/>
      <w:u w:val="single"/>
    </w:rPr>
  </w:style>
  <w:style w:type="character" w:customStyle="1" w:styleId="11">
    <w:name w:val="未处理的提及1"/>
    <w:basedOn w:val="a0"/>
    <w:uiPriority w:val="99"/>
    <w:semiHidden/>
    <w:unhideWhenUsed/>
    <w:rsid w:val="00700A78"/>
    <w:rPr>
      <w:color w:val="605E5C"/>
      <w:shd w:val="clear" w:color="auto" w:fill="E1DFDD"/>
    </w:rPr>
  </w:style>
  <w:style w:type="paragraph" w:styleId="TOC1">
    <w:name w:val="toc 1"/>
    <w:basedOn w:val="a"/>
    <w:next w:val="a"/>
    <w:autoRedefine/>
    <w:uiPriority w:val="39"/>
    <w:unhideWhenUsed/>
    <w:rsid w:val="002A3009"/>
    <w:pPr>
      <w:ind w:firstLineChars="0" w:firstLine="0"/>
    </w:pPr>
    <w:rPr>
      <w:rFonts w:eastAsia="黑体"/>
    </w:rPr>
  </w:style>
  <w:style w:type="paragraph" w:styleId="TOC2">
    <w:name w:val="toc 2"/>
    <w:basedOn w:val="a"/>
    <w:next w:val="a"/>
    <w:autoRedefine/>
    <w:uiPriority w:val="39"/>
    <w:unhideWhenUsed/>
    <w:rsid w:val="002A3009"/>
    <w:pPr>
      <w:ind w:leftChars="200" w:left="200" w:firstLineChars="0" w:firstLine="0"/>
    </w:pPr>
    <w:rPr>
      <w:rFonts w:eastAsia="楷体_GB2312"/>
    </w:rPr>
  </w:style>
  <w:style w:type="paragraph" w:styleId="af9">
    <w:name w:val="Balloon Text"/>
    <w:basedOn w:val="a"/>
    <w:link w:val="afa"/>
    <w:uiPriority w:val="99"/>
    <w:semiHidden/>
    <w:unhideWhenUsed/>
    <w:rsid w:val="001C60A7"/>
    <w:pPr>
      <w:spacing w:line="240" w:lineRule="auto"/>
    </w:pPr>
    <w:rPr>
      <w:sz w:val="18"/>
      <w:szCs w:val="18"/>
    </w:rPr>
  </w:style>
  <w:style w:type="character" w:customStyle="1" w:styleId="afa">
    <w:name w:val="批注框文本 字符"/>
    <w:basedOn w:val="a0"/>
    <w:link w:val="af9"/>
    <w:uiPriority w:val="99"/>
    <w:semiHidden/>
    <w:rsid w:val="001C60A7"/>
    <w:rPr>
      <w:rFonts w:ascii="Times New Roman" w:eastAsia="仿宋_GB2312" w:hAnsi="Times New Roman"/>
      <w:sz w:val="18"/>
      <w:szCs w:val="18"/>
    </w:rPr>
  </w:style>
  <w:style w:type="paragraph" w:styleId="afb">
    <w:name w:val="Revision"/>
    <w:hidden/>
    <w:uiPriority w:val="99"/>
    <w:semiHidden/>
    <w:rsid w:val="00262895"/>
    <w:pPr>
      <w:spacing w:after="0" w:line="240" w:lineRule="auto"/>
    </w:pPr>
    <w:rPr>
      <w:rFonts w:ascii="Times New Roman" w:eastAsia="仿宋_GB2312"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17009">
      <w:bodyDiv w:val="1"/>
      <w:marLeft w:val="0"/>
      <w:marRight w:val="0"/>
      <w:marTop w:val="0"/>
      <w:marBottom w:val="0"/>
      <w:divBdr>
        <w:top w:val="none" w:sz="0" w:space="0" w:color="auto"/>
        <w:left w:val="none" w:sz="0" w:space="0" w:color="auto"/>
        <w:bottom w:val="none" w:sz="0" w:space="0" w:color="auto"/>
        <w:right w:val="none" w:sz="0" w:space="0" w:color="auto"/>
      </w:divBdr>
    </w:div>
    <w:div w:id="452747049">
      <w:bodyDiv w:val="1"/>
      <w:marLeft w:val="0"/>
      <w:marRight w:val="0"/>
      <w:marTop w:val="0"/>
      <w:marBottom w:val="0"/>
      <w:divBdr>
        <w:top w:val="none" w:sz="0" w:space="0" w:color="auto"/>
        <w:left w:val="none" w:sz="0" w:space="0" w:color="auto"/>
        <w:bottom w:val="none" w:sz="0" w:space="0" w:color="auto"/>
        <w:right w:val="none" w:sz="0" w:space="0" w:color="auto"/>
      </w:divBdr>
      <w:divsChild>
        <w:div w:id="801964725">
          <w:marLeft w:val="0"/>
          <w:marRight w:val="0"/>
          <w:marTop w:val="0"/>
          <w:marBottom w:val="0"/>
          <w:divBdr>
            <w:top w:val="none" w:sz="0" w:space="0" w:color="auto"/>
            <w:left w:val="none" w:sz="0" w:space="0" w:color="auto"/>
            <w:bottom w:val="none" w:sz="0" w:space="0" w:color="auto"/>
            <w:right w:val="none" w:sz="0" w:space="0" w:color="auto"/>
          </w:divBdr>
        </w:div>
      </w:divsChild>
    </w:div>
    <w:div w:id="672148899">
      <w:bodyDiv w:val="1"/>
      <w:marLeft w:val="0"/>
      <w:marRight w:val="0"/>
      <w:marTop w:val="0"/>
      <w:marBottom w:val="0"/>
      <w:divBdr>
        <w:top w:val="none" w:sz="0" w:space="0" w:color="auto"/>
        <w:left w:val="none" w:sz="0" w:space="0" w:color="auto"/>
        <w:bottom w:val="none" w:sz="0" w:space="0" w:color="auto"/>
        <w:right w:val="none" w:sz="0" w:space="0" w:color="auto"/>
      </w:divBdr>
    </w:div>
    <w:div w:id="817921819">
      <w:bodyDiv w:val="1"/>
      <w:marLeft w:val="0"/>
      <w:marRight w:val="0"/>
      <w:marTop w:val="0"/>
      <w:marBottom w:val="0"/>
      <w:divBdr>
        <w:top w:val="none" w:sz="0" w:space="0" w:color="auto"/>
        <w:left w:val="none" w:sz="0" w:space="0" w:color="auto"/>
        <w:bottom w:val="none" w:sz="0" w:space="0" w:color="auto"/>
        <w:right w:val="none" w:sz="0" w:space="0" w:color="auto"/>
      </w:divBdr>
    </w:div>
    <w:div w:id="981957963">
      <w:bodyDiv w:val="1"/>
      <w:marLeft w:val="0"/>
      <w:marRight w:val="0"/>
      <w:marTop w:val="0"/>
      <w:marBottom w:val="0"/>
      <w:divBdr>
        <w:top w:val="none" w:sz="0" w:space="0" w:color="auto"/>
        <w:left w:val="none" w:sz="0" w:space="0" w:color="auto"/>
        <w:bottom w:val="none" w:sz="0" w:space="0" w:color="auto"/>
        <w:right w:val="none" w:sz="0" w:space="0" w:color="auto"/>
      </w:divBdr>
    </w:div>
    <w:div w:id="1181240845">
      <w:bodyDiv w:val="1"/>
      <w:marLeft w:val="0"/>
      <w:marRight w:val="0"/>
      <w:marTop w:val="0"/>
      <w:marBottom w:val="0"/>
      <w:divBdr>
        <w:top w:val="none" w:sz="0" w:space="0" w:color="auto"/>
        <w:left w:val="none" w:sz="0" w:space="0" w:color="auto"/>
        <w:bottom w:val="none" w:sz="0" w:space="0" w:color="auto"/>
        <w:right w:val="none" w:sz="0" w:space="0" w:color="auto"/>
      </w:divBdr>
    </w:div>
    <w:div w:id="1700928502">
      <w:bodyDiv w:val="1"/>
      <w:marLeft w:val="0"/>
      <w:marRight w:val="0"/>
      <w:marTop w:val="0"/>
      <w:marBottom w:val="0"/>
      <w:divBdr>
        <w:top w:val="none" w:sz="0" w:space="0" w:color="auto"/>
        <w:left w:val="none" w:sz="0" w:space="0" w:color="auto"/>
        <w:bottom w:val="none" w:sz="0" w:space="0" w:color="auto"/>
        <w:right w:val="none" w:sz="0" w:space="0" w:color="auto"/>
      </w:divBdr>
    </w:div>
    <w:div w:id="1734963699">
      <w:bodyDiv w:val="1"/>
      <w:marLeft w:val="0"/>
      <w:marRight w:val="0"/>
      <w:marTop w:val="0"/>
      <w:marBottom w:val="0"/>
      <w:divBdr>
        <w:top w:val="none" w:sz="0" w:space="0" w:color="auto"/>
        <w:left w:val="none" w:sz="0" w:space="0" w:color="auto"/>
        <w:bottom w:val="none" w:sz="0" w:space="0" w:color="auto"/>
        <w:right w:val="none" w:sz="0" w:space="0" w:color="auto"/>
      </w:divBdr>
    </w:div>
    <w:div w:id="1746339650">
      <w:bodyDiv w:val="1"/>
      <w:marLeft w:val="0"/>
      <w:marRight w:val="0"/>
      <w:marTop w:val="0"/>
      <w:marBottom w:val="0"/>
      <w:divBdr>
        <w:top w:val="none" w:sz="0" w:space="0" w:color="auto"/>
        <w:left w:val="none" w:sz="0" w:space="0" w:color="auto"/>
        <w:bottom w:val="none" w:sz="0" w:space="0" w:color="auto"/>
        <w:right w:val="none" w:sz="0" w:space="0" w:color="auto"/>
      </w:divBdr>
      <w:divsChild>
        <w:div w:id="1021324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oleObject" Target="file:///D:\&#40575;\20.2024&#22686;&#22478;\&#24037;&#20316;&#25104;&#26524;\2.&#24191;&#24030;&#24066;&#22686;&#22478;&#21306;&#20154;&#27665;&#25919;&#24220;&#33620;&#28246;&#34903;&#36947;&#21150;&#20107;&#22788;\&#37096;&#38376;&#25972;&#20307;&#25903;&#20986;&#32489;&#25928;&#35780;&#20215;&#25351;&#26631;&#35780;&#20998;&#3492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04068241469817"/>
          <c:y val="9.3098571011956843E-2"/>
          <c:w val="0.50802974628171482"/>
          <c:h val="0.84671624380285793"/>
        </c:manualLayout>
      </c:layout>
      <c:pieChart>
        <c:varyColors val="1"/>
        <c:ser>
          <c:idx val="0"/>
          <c:order val="0"/>
          <c:dPt>
            <c:idx val="0"/>
            <c:bubble3D val="0"/>
            <c:spPr>
              <a:solidFill>
                <a:schemeClr val="accent1"/>
              </a:solidFill>
              <a:ln>
                <a:noFill/>
              </a:ln>
              <a:effectLst>
                <a:outerShdw blurRad="40000" dist="20000" dir="5400000" rotWithShape="0">
                  <a:srgbClr val="000000">
                    <a:alpha val="38000"/>
                  </a:srgbClr>
                </a:outerShdw>
              </a:effectLst>
            </c:spPr>
            <c:extLst>
              <c:ext xmlns:c16="http://schemas.microsoft.com/office/drawing/2014/chart" uri="{C3380CC4-5D6E-409C-BE32-E72D297353CC}">
                <c16:uniqueId val="{00000001-FA8F-4207-AB45-1740C63E859E}"/>
              </c:ext>
            </c:extLst>
          </c:dPt>
          <c:dPt>
            <c:idx val="1"/>
            <c:bubble3D val="0"/>
            <c:spPr>
              <a:solidFill>
                <a:schemeClr val="accent2"/>
              </a:solidFill>
              <a:ln>
                <a:noFill/>
              </a:ln>
              <a:effectLst>
                <a:outerShdw blurRad="40000" dist="20000" dir="5400000" rotWithShape="0">
                  <a:srgbClr val="000000">
                    <a:alpha val="38000"/>
                  </a:srgbClr>
                </a:outerShdw>
              </a:effectLst>
            </c:spPr>
            <c:extLst>
              <c:ext xmlns:c16="http://schemas.microsoft.com/office/drawing/2014/chart" uri="{C3380CC4-5D6E-409C-BE32-E72D297353CC}">
                <c16:uniqueId val="{00000003-FA8F-4207-AB45-1740C63E859E}"/>
              </c:ext>
            </c:extLst>
          </c:dPt>
          <c:dPt>
            <c:idx val="2"/>
            <c:bubble3D val="0"/>
            <c:spPr>
              <a:solidFill>
                <a:schemeClr val="accent3"/>
              </a:solidFill>
              <a:ln>
                <a:noFill/>
              </a:ln>
              <a:effectLst>
                <a:outerShdw blurRad="40000" dist="20000" dir="5400000" rotWithShape="0">
                  <a:srgbClr val="000000">
                    <a:alpha val="38000"/>
                  </a:srgbClr>
                </a:outerShdw>
              </a:effectLst>
            </c:spPr>
            <c:extLst>
              <c:ext xmlns:c16="http://schemas.microsoft.com/office/drawing/2014/chart" uri="{C3380CC4-5D6E-409C-BE32-E72D297353CC}">
                <c16:uniqueId val="{00000005-FA8F-4207-AB45-1740C63E859E}"/>
              </c:ext>
            </c:extLst>
          </c:dPt>
          <c:dPt>
            <c:idx val="3"/>
            <c:bubble3D val="0"/>
            <c:spPr>
              <a:solidFill>
                <a:schemeClr val="accent4"/>
              </a:solidFill>
              <a:ln>
                <a:noFill/>
              </a:ln>
              <a:effectLst>
                <a:outerShdw blurRad="40000" dist="20000" dir="5400000" rotWithShape="0">
                  <a:srgbClr val="000000">
                    <a:alpha val="38000"/>
                  </a:srgbClr>
                </a:outerShdw>
              </a:effectLst>
            </c:spPr>
            <c:extLst>
              <c:ext xmlns:c16="http://schemas.microsoft.com/office/drawing/2014/chart" uri="{C3380CC4-5D6E-409C-BE32-E72D297353CC}">
                <c16:uniqueId val="{00000007-FA8F-4207-AB45-1740C63E859E}"/>
              </c:ext>
            </c:extLst>
          </c:dPt>
          <c:dPt>
            <c:idx val="4"/>
            <c:bubble3D val="0"/>
            <c:spPr>
              <a:solidFill>
                <a:schemeClr val="accent5"/>
              </a:solidFill>
              <a:ln>
                <a:noFill/>
              </a:ln>
              <a:effectLst>
                <a:outerShdw blurRad="40000" dist="20000" dir="5400000" rotWithShape="0">
                  <a:srgbClr val="000000">
                    <a:alpha val="38000"/>
                  </a:srgbClr>
                </a:outerShdw>
              </a:effectLst>
            </c:spPr>
            <c:extLst>
              <c:ext xmlns:c16="http://schemas.microsoft.com/office/drawing/2014/chart" uri="{C3380CC4-5D6E-409C-BE32-E72D297353CC}">
                <c16:uniqueId val="{00000009-FA8F-4207-AB45-1740C63E859E}"/>
              </c:ext>
            </c:extLst>
          </c:dPt>
          <c:dLbls>
            <c:dLbl>
              <c:idx val="0"/>
              <c:layout>
                <c:manualLayout>
                  <c:x val="-9.887270341207359E-2"/>
                  <c:y val="0.14020705745115195"/>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A8F-4207-AB45-1740C63E859E}"/>
                </c:ext>
              </c:extLst>
            </c:dLbl>
            <c:dLbl>
              <c:idx val="2"/>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1"/>
              <c:showBubbleSize val="0"/>
              <c:extLst>
                <c:ext xmlns:c16="http://schemas.microsoft.com/office/drawing/2014/chart" uri="{C3380CC4-5D6E-409C-BE32-E72D297353CC}">
                  <c16:uniqueId val="{00000005-FA8F-4207-AB45-1740C63E859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zh-CN"/>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Sheet1!$F$3:$F$7</c:f>
              <c:strCache>
                <c:ptCount val="5"/>
                <c:pt idx="0">
                  <c:v>工资福利支出</c:v>
                </c:pt>
                <c:pt idx="1">
                  <c:v>商品和服务支出</c:v>
                </c:pt>
                <c:pt idx="2">
                  <c:v>对个人和家庭的补助</c:v>
                </c:pt>
                <c:pt idx="3">
                  <c:v>资本性支出</c:v>
                </c:pt>
                <c:pt idx="4">
                  <c:v>对企业补助</c:v>
                </c:pt>
              </c:strCache>
            </c:strRef>
          </c:cat>
          <c:val>
            <c:numRef>
              <c:f>Sheet1!$G$3:$G$7</c:f>
              <c:numCache>
                <c:formatCode>General</c:formatCode>
                <c:ptCount val="5"/>
                <c:pt idx="0">
                  <c:v>6587.48</c:v>
                </c:pt>
                <c:pt idx="1">
                  <c:v>7349.41</c:v>
                </c:pt>
                <c:pt idx="2">
                  <c:v>1618.93</c:v>
                </c:pt>
                <c:pt idx="3">
                  <c:v>13815.32</c:v>
                </c:pt>
                <c:pt idx="4">
                  <c:v>2064.14</c:v>
                </c:pt>
              </c:numCache>
            </c:numRef>
          </c:val>
          <c:extLst>
            <c:ext xmlns:c16="http://schemas.microsoft.com/office/drawing/2014/chart" uri="{C3380CC4-5D6E-409C-BE32-E72D297353CC}">
              <c16:uniqueId val="{0000000A-FA8F-4207-AB45-1740C63E859E}"/>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66937847054832433"/>
          <c:y val="0.15135922616414521"/>
          <c:w val="0.28437195350581179"/>
          <c:h val="0.74814149635789906"/>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50000"/>
                  <a:lumOff val="50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F5FCF-231E-4EAA-87CA-A3490A26C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103</Pages>
  <Words>8607</Words>
  <Characters>49062</Characters>
  <Application>Microsoft Office Word</Application>
  <DocSecurity>0</DocSecurity>
  <Lines>408</Lines>
  <Paragraphs>115</Paragraphs>
  <ScaleCrop>false</ScaleCrop>
  <Company/>
  <LinksUpToDate>false</LinksUpToDate>
  <CharactersWithSpaces>57554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gzlyf</dc:creator>
  <cp:lastModifiedBy>gzlyf</cp:lastModifiedBy>
  <cp:revision>5</cp:revision>
  <cp:lastPrinted>2024-09-13T06:20:00Z</cp:lastPrinted>
  <dcterms:created xsi:type="dcterms:W3CDTF">2024-09-13T15:25:00Z</dcterms:created>
  <dcterms:modified xsi:type="dcterms:W3CDTF">2024-09-14T07:36:00Z</dcterms:modified>
</cp:coreProperties>
</file>