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70" w:firstLineChars="196"/>
        <w:textAlignment w:val="auto"/>
        <w:rPr>
          <w:rFonts w:hint="default" w:ascii="仿宋" w:hAnsi="仿宋" w:eastAsia="仿宋" w:cs="Times New Roman"/>
          <w:sz w:val="24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u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48" w:firstLineChars="196"/>
        <w:textAlignment w:val="auto"/>
        <w:rPr>
          <w:rFonts w:hint="default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中新镇官塘村黄一、黄二、排下股份经济</w:t>
      </w:r>
      <w:r>
        <w:rPr>
          <w:rFonts w:hint="eastAsia" w:ascii="宋体" w:hAnsi="宋体" w:cs="仿宋_GB2312"/>
          <w:kern w:val="0"/>
          <w:sz w:val="28"/>
          <w:szCs w:val="28"/>
          <w:lang w:eastAsia="zh-CN"/>
        </w:rPr>
        <w:t>合作社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委托出租农户名单：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48" w:firstLineChars="196"/>
        <w:textAlignment w:val="auto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1、中新镇官塘村黄一社郭吴汉、吴金双、郭运安、郭新发、郭赵发、郭振华、蔡丽娟、郭永年、朱带娣、郭海煌、郭总有、郭运明、郭彦伍、涂冠荣、郭恭平、郭年富、郭共新、郭少华、郭雨田、郭共发、郭振忠、郭运芳、郭少坚、郭加强、郭共森、郭共林、郭赵明、郭共杨、郭运福、郭富如等   30  户人委托中新镇官塘村黄一股份经济合作社对官塘村黄一社彭村段78.20亩耕地 出租，按各户分田</w:t>
      </w:r>
      <w:bookmarkStart w:id="0" w:name="_GoBack"/>
      <w:bookmarkEnd w:id="0"/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到户的面积分配租金。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48" w:firstLineChars="196"/>
        <w:textAlignment w:val="auto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48" w:firstLineChars="196"/>
        <w:textAlignment w:val="auto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2、中新镇官塘村黄二社郭达强、郭祝房、郭伟和、郭伯长、郭伯林、郭雁庭、郭光云、郭伟年、陈共英、郭远添、郭建有、郭建奇、郭建文等   13   户人委托中新镇官塘村黄二股份经济合作社对官塘村黄二社彭村段46.96亩耕地 出租，按各户分田到户的面积分配租金。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48" w:firstLineChars="196"/>
        <w:textAlignment w:val="auto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48" w:firstLineChars="196"/>
        <w:textAlignment w:val="auto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3、中新镇官塘村排下社郭水房、郭向前、郭记胜、郭信列、郭建强、郭锋强、郭共和、郭运威、郭水明、郭端华、郭伟夫、郭伟栋、郭年深、郭亚娣、郭玉新、郭玉山、郭基优、郭王伯、郭锦宏、郭幸福、郭伯生、郭国强、郭基荣、郭伟城、郭若文、郭伯通、郭龙飞、郭永秋、郭远球、郭新荣、郭共爱、郭玉锋、郭新优等 33  户人委托中新镇官塘村排下股份经济合作社对官塘村排下社彭村段94.84亩 出租，按各户分田到户的面积分配租金。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48" w:firstLineChars="196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C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2022-03-11T03:19:38Z</dcterms:created>
  <dc:creator>Administrator.DESKTOP-966QFHD</dc:creator>
  <cp:lastModifiedBy>Administrator</cp:lastModifiedBy>
  <dcterms:modified xsi:type="dcterms:W3CDTF">2022-03-11T03:21:17Z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