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2020年广州市职工学历教育补助项目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申领补助常见问题问答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广州</w:t>
      </w:r>
      <w:r>
        <w:rPr>
          <w:rFonts w:eastAsia="楷体_GB2312"/>
          <w:sz w:val="32"/>
          <w:szCs w:val="32"/>
        </w:rPr>
        <w:t>市总工会</w:t>
      </w:r>
      <w:r>
        <w:rPr>
          <w:rFonts w:hint="eastAsia" w:eastAsia="楷体_GB2312"/>
          <w:sz w:val="32"/>
          <w:szCs w:val="32"/>
        </w:rPr>
        <w:t>申领补助</w:t>
      </w:r>
      <w:r>
        <w:rPr>
          <w:rFonts w:eastAsia="楷体_GB2312"/>
          <w:sz w:val="32"/>
          <w:szCs w:val="32"/>
        </w:rPr>
        <w:t>咨询服务电话：95723-1，85524304</w:t>
      </w:r>
    </w:p>
    <w:p>
      <w:pPr>
        <w:spacing w:line="520" w:lineRule="exact"/>
        <w:jc w:val="center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学历补助</w:t>
      </w:r>
      <w:r>
        <w:rPr>
          <w:rFonts w:eastAsia="楷体_GB2312"/>
          <w:sz w:val="32"/>
          <w:szCs w:val="32"/>
        </w:rPr>
        <w:t>申报系统技术咨询电话：83180929）</w:t>
      </w:r>
    </w:p>
    <w:p>
      <w:pPr>
        <w:spacing w:line="520" w:lineRule="exact"/>
        <w:jc w:val="both"/>
        <w:rPr>
          <w:rFonts w:eastAsia="仿宋_GB2312"/>
          <w:b/>
          <w:sz w:val="32"/>
          <w:szCs w:val="32"/>
        </w:rPr>
      </w:pPr>
    </w:p>
    <w:p>
      <w:pPr>
        <w:spacing w:line="52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1、问：职工个人登录广州市职工素质建设工程学历补助申报系统，忘记账号密码了怎么办？</w:t>
      </w:r>
    </w:p>
    <w:p>
      <w:pPr>
        <w:spacing w:line="52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答：采用两种方式解决，一是通过系统上“手机登录”按钮，按照提示，通过手机短信操作即可。二是拨打广州职工教育网服务电话95723-1进行信息登记及情况反映，工作人员会在24小时之内给予回复。</w:t>
      </w:r>
      <w:r>
        <w:rPr>
          <w:rFonts w:eastAsia="仿宋_GB2312"/>
          <w:b/>
          <w:sz w:val="32"/>
          <w:szCs w:val="32"/>
        </w:rPr>
        <w:t>如为历年已预登记的职工，可用当年预登记时使用的手机号+验证码登录。</w:t>
      </w:r>
    </w:p>
    <w:p>
      <w:pPr>
        <w:spacing w:line="52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2、问：本次申领补助需要满足哪些条件？</w:t>
      </w:r>
    </w:p>
    <w:p>
      <w:pPr>
        <w:spacing w:line="52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答：已完成2015年秋季、2016年春季和秋季、2017年春季和秋季、2018年春季入读大专、本科学历教育补助预登记，被纳入2015年秋季、2016年春季和秋季、2017年春季和春季、2018年春季入读预登记公布名单</w:t>
      </w:r>
      <w:r>
        <w:rPr>
          <w:rFonts w:hint="eastAsia" w:eastAsia="仿宋_GB2312"/>
          <w:sz w:val="32"/>
          <w:szCs w:val="32"/>
        </w:rPr>
        <w:t>，并已毕业</w:t>
      </w:r>
      <w:r>
        <w:rPr>
          <w:rFonts w:eastAsia="仿宋_GB2312"/>
          <w:sz w:val="32"/>
          <w:szCs w:val="32"/>
        </w:rPr>
        <w:t>的一线职工可于本次申领补助。</w:t>
      </w:r>
    </w:p>
    <w:p>
      <w:pPr>
        <w:spacing w:line="52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3、问：职工如何查询本次申领补助资格？</w:t>
      </w:r>
    </w:p>
    <w:p>
      <w:pPr>
        <w:pStyle w:val="6"/>
        <w:autoSpaceDN w:val="0"/>
        <w:spacing w:line="520" w:lineRule="exact"/>
        <w:ind w:firstLine="640" w:firstLineChars="20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答：职工登录广州市总工会门户网站“天一网”—工会业务—职工教育—学历补助名单（www.gzgh.org.cn/Home/Article_List/ZGJY）自行查看</w:t>
      </w:r>
      <w:r>
        <w:rPr>
          <w:rFonts w:hint="eastAsia" w:eastAsia="仿宋_GB2312"/>
          <w:kern w:val="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也可在广州职工教育网查询（www.zhigongjiaoyu.com，点击首页左侧按钮“历年学历补助公布名单”）。</w:t>
      </w:r>
      <w:r>
        <w:rPr>
          <w:rFonts w:eastAsia="仿宋_GB2312"/>
          <w:kern w:val="2"/>
          <w:sz w:val="32"/>
          <w:szCs w:val="32"/>
        </w:rPr>
        <w:t>如在相关预登记公布名单内并符合条件者可申请。</w:t>
      </w:r>
    </w:p>
    <w:p>
      <w:pPr>
        <w:spacing w:line="52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4、问：广州市职工学历教育补助项目申领补助需要提交哪些资料？</w:t>
      </w:r>
    </w:p>
    <w:p>
      <w:pPr>
        <w:spacing w:line="52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答：职工需要提供已加盖所在工作单位工会公章的学历补助申请表、学历教育毕业证书、教育部学历证书电子注册备案表、身份证（须为正反</w:t>
      </w:r>
      <w:r>
        <w:rPr>
          <w:rFonts w:hint="eastAsia" w:eastAsia="仿宋_GB2312"/>
          <w:sz w:val="32"/>
          <w:szCs w:val="32"/>
        </w:rPr>
        <w:t>两</w:t>
      </w:r>
      <w:r>
        <w:rPr>
          <w:rFonts w:eastAsia="仿宋_GB2312"/>
          <w:sz w:val="32"/>
          <w:szCs w:val="32"/>
        </w:rPr>
        <w:t>面）、本人银行卡</w:t>
      </w:r>
      <w:r>
        <w:rPr>
          <w:rFonts w:eastAsia="仿宋_GB2312"/>
          <w:b/>
          <w:bCs/>
          <w:sz w:val="32"/>
          <w:szCs w:val="32"/>
        </w:rPr>
        <w:t>（为提高效率，建议提交工商银行卡）</w:t>
      </w:r>
      <w:r>
        <w:rPr>
          <w:rFonts w:eastAsia="仿宋_GB2312"/>
          <w:sz w:val="32"/>
          <w:szCs w:val="32"/>
        </w:rPr>
        <w:t>等资料。</w:t>
      </w:r>
    </w:p>
    <w:p>
      <w:pPr>
        <w:spacing w:line="52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5、问：每位职工可以多次申请补助吗？</w:t>
      </w:r>
    </w:p>
    <w:p>
      <w:pPr>
        <w:pStyle w:val="6"/>
        <w:autoSpaceDN w:val="0"/>
        <w:spacing w:line="520" w:lineRule="exact"/>
        <w:ind w:firstLine="640" w:firstLineChars="20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答：每名职工只可享受一次学历教育补助。已于历年申领过补助的职工，不得重复申报。</w:t>
      </w:r>
    </w:p>
    <w:p>
      <w:pPr>
        <w:spacing w:line="52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6、问：尚未取得学历教育毕业证书的职工可以申领吗？</w:t>
      </w:r>
    </w:p>
    <w:p>
      <w:pPr>
        <w:pStyle w:val="6"/>
        <w:autoSpaceDN w:val="0"/>
        <w:spacing w:line="520" w:lineRule="exact"/>
        <w:ind w:firstLine="640" w:firstLineChars="20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答：</w:t>
      </w:r>
      <w:r>
        <w:rPr>
          <w:rFonts w:eastAsia="仿宋_GB2312"/>
          <w:sz w:val="32"/>
        </w:rPr>
        <w:t>尚未取得</w:t>
      </w:r>
      <w:r>
        <w:rPr>
          <w:rFonts w:eastAsia="仿宋_GB2312"/>
          <w:sz w:val="32"/>
          <w:szCs w:val="32"/>
        </w:rPr>
        <w:t>学历教育</w:t>
      </w:r>
      <w:r>
        <w:rPr>
          <w:rFonts w:eastAsia="仿宋_GB2312"/>
          <w:sz w:val="32"/>
        </w:rPr>
        <w:t>毕业证书的职工，不参加本次申领。待其取得学历教育毕业证书后，再行申领。申领时间另行通知。</w:t>
      </w:r>
    </w:p>
    <w:p>
      <w:pPr>
        <w:spacing w:line="52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7、问：补助是怎么发放的？具体流程是什么？</w:t>
      </w:r>
    </w:p>
    <w:p>
      <w:pPr>
        <w:pStyle w:val="6"/>
        <w:spacing w:line="520" w:lineRule="exact"/>
        <w:ind w:firstLine="640" w:firstLineChars="20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答：</w:t>
      </w:r>
      <w:r>
        <w:rPr>
          <w:rFonts w:eastAsia="仿宋_GB2312"/>
          <w:sz w:val="32"/>
          <w:szCs w:val="32"/>
        </w:rPr>
        <w:t>2020年，为更好地服务职工，方便职工领取补助，广州市总工会</w:t>
      </w:r>
      <w:r>
        <w:rPr>
          <w:rFonts w:eastAsia="仿宋_GB2312"/>
          <w:kern w:val="2"/>
          <w:sz w:val="32"/>
          <w:szCs w:val="32"/>
        </w:rPr>
        <w:t>审核通过职工申报资料并</w:t>
      </w:r>
      <w:r>
        <w:rPr>
          <w:rFonts w:hint="eastAsia" w:eastAsia="仿宋_GB2312"/>
          <w:kern w:val="2"/>
          <w:sz w:val="32"/>
          <w:szCs w:val="32"/>
        </w:rPr>
        <w:t>结束</w:t>
      </w:r>
      <w:r>
        <w:rPr>
          <w:rFonts w:eastAsia="仿宋_GB2312"/>
          <w:sz w:val="32"/>
          <w:szCs w:val="32"/>
        </w:rPr>
        <w:t>公示后，将直接把学历教育补助划拨给职工本人银行账户，</w:t>
      </w:r>
      <w:r>
        <w:rPr>
          <w:rFonts w:hint="eastAsia" w:eastAsia="仿宋_GB2312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在“天一网”</w:t>
      </w:r>
      <w:r>
        <w:rPr>
          <w:rFonts w:hint="eastAsia" w:eastAsia="仿宋_GB2312"/>
          <w:sz w:val="32"/>
          <w:szCs w:val="32"/>
        </w:rPr>
        <w:t>、广州职工教育网</w:t>
      </w:r>
      <w:r>
        <w:rPr>
          <w:rFonts w:eastAsia="仿宋_GB2312"/>
          <w:sz w:val="32"/>
          <w:szCs w:val="32"/>
        </w:rPr>
        <w:t>公布划拨补助的职工名单。职工可在“天一网”</w:t>
      </w:r>
      <w:r>
        <w:rPr>
          <w:rFonts w:hint="eastAsia" w:eastAsia="仿宋_GB2312"/>
          <w:sz w:val="32"/>
          <w:szCs w:val="32"/>
        </w:rPr>
        <w:t>、广州职工教育网</w:t>
      </w:r>
      <w:r>
        <w:rPr>
          <w:rFonts w:eastAsia="仿宋_GB2312"/>
          <w:sz w:val="32"/>
          <w:szCs w:val="32"/>
        </w:rPr>
        <w:t>对照公布名单，对本人账户进行查账。</w:t>
      </w:r>
      <w:r>
        <w:rPr>
          <w:rFonts w:eastAsia="仿宋_GB2312"/>
          <w:b/>
          <w:bCs/>
          <w:sz w:val="32"/>
          <w:szCs w:val="32"/>
        </w:rPr>
        <w:t>如职工通过网上银行</w:t>
      </w:r>
      <w:r>
        <w:rPr>
          <w:rFonts w:hint="eastAsia" w:eastAsia="仿宋_GB2312"/>
          <w:b/>
          <w:bCs/>
          <w:sz w:val="32"/>
          <w:szCs w:val="32"/>
        </w:rPr>
        <w:t>、手机银行</w:t>
      </w:r>
      <w:r>
        <w:rPr>
          <w:rFonts w:eastAsia="仿宋_GB2312"/>
          <w:b/>
          <w:bCs/>
          <w:sz w:val="32"/>
          <w:szCs w:val="32"/>
        </w:rPr>
        <w:t>等</w:t>
      </w:r>
      <w:r>
        <w:rPr>
          <w:rFonts w:hint="eastAsia" w:eastAsia="仿宋_GB2312"/>
          <w:b/>
          <w:bCs/>
          <w:sz w:val="32"/>
          <w:szCs w:val="32"/>
        </w:rPr>
        <w:t>网上</w:t>
      </w:r>
      <w:r>
        <w:rPr>
          <w:rFonts w:eastAsia="仿宋_GB2312"/>
          <w:b/>
          <w:bCs/>
          <w:sz w:val="32"/>
          <w:szCs w:val="32"/>
        </w:rPr>
        <w:t>途径查账</w:t>
      </w:r>
      <w:r>
        <w:rPr>
          <w:rFonts w:hint="eastAsia" w:eastAsia="仿宋_GB2312"/>
          <w:b/>
          <w:bCs/>
          <w:sz w:val="32"/>
          <w:szCs w:val="32"/>
        </w:rPr>
        <w:t>，对到账情况</w:t>
      </w:r>
      <w:r>
        <w:rPr>
          <w:rFonts w:eastAsia="仿宋_GB2312"/>
          <w:b/>
          <w:bCs/>
          <w:sz w:val="32"/>
          <w:szCs w:val="32"/>
        </w:rPr>
        <w:t>有疑问，可持本人身份证和</w:t>
      </w:r>
      <w:r>
        <w:rPr>
          <w:rFonts w:hint="eastAsia" w:eastAsia="仿宋_GB2312"/>
          <w:b/>
          <w:bCs/>
          <w:sz w:val="32"/>
          <w:szCs w:val="32"/>
        </w:rPr>
        <w:t>上传到</w:t>
      </w:r>
      <w:r>
        <w:rPr>
          <w:rFonts w:eastAsia="仿宋_GB2312"/>
          <w:b/>
          <w:bCs/>
          <w:sz w:val="32"/>
          <w:szCs w:val="32"/>
        </w:rPr>
        <w:t>申报系统的本人银行卡，</w:t>
      </w:r>
      <w:r>
        <w:rPr>
          <w:rFonts w:hint="eastAsia" w:eastAsia="仿宋_GB2312"/>
          <w:b/>
          <w:bCs/>
          <w:sz w:val="32"/>
          <w:szCs w:val="32"/>
        </w:rPr>
        <w:t>到</w:t>
      </w:r>
      <w:r>
        <w:rPr>
          <w:rFonts w:eastAsia="仿宋_GB2312"/>
          <w:b/>
          <w:bCs/>
          <w:sz w:val="32"/>
          <w:szCs w:val="32"/>
        </w:rPr>
        <w:t>相关银行柜台进行人工查账。</w:t>
      </w:r>
    </w:p>
    <w:p>
      <w:pPr>
        <w:pStyle w:val="6"/>
        <w:spacing w:line="560" w:lineRule="exact"/>
        <w:ind w:firstLine="400" w:firstLineChars="200"/>
        <w:jc w:val="both"/>
        <w:rPr>
          <w:rFonts w:hint="eastAsia" w:eastAsia="宋体"/>
          <w:lang w:eastAsia="zh-CN"/>
        </w:rPr>
      </w:pPr>
      <w:r>
        <w:rPr>
          <w:kern w:val="2"/>
        </w:rPr>
        <w:br w:type="page"/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474" w:bottom="2019" w:left="1588" w:header="1814" w:footer="17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─</w:t>
    </w:r>
    <w:r>
      <w:rPr>
        <w:rStyle w:val="5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</w:t>
    </w:r>
    <w:r>
      <w:rPr>
        <w:rStyle w:val="5"/>
        <w:rFonts w:hint="eastAsia" w:ascii="宋体" w:hAnsi="宋体"/>
        <w:sz w:val="28"/>
        <w:szCs w:val="28"/>
      </w:rPr>
      <w:t>─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570ED"/>
    <w:rsid w:val="0662382A"/>
    <w:rsid w:val="1195088A"/>
    <w:rsid w:val="150B1D70"/>
    <w:rsid w:val="155861A8"/>
    <w:rsid w:val="197D7C35"/>
    <w:rsid w:val="29A47684"/>
    <w:rsid w:val="36F4088C"/>
    <w:rsid w:val="3AFE67D6"/>
    <w:rsid w:val="3D0225A2"/>
    <w:rsid w:val="4B2B18E5"/>
    <w:rsid w:val="4FDD6BD4"/>
    <w:rsid w:val="51652C3B"/>
    <w:rsid w:val="69655F86"/>
    <w:rsid w:val="6AE104BB"/>
    <w:rsid w:val="79E9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  <w:style w:type="paragraph" w:customStyle="1" w:styleId="6">
    <w:name w:val="p0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嘉</cp:lastModifiedBy>
  <dcterms:modified xsi:type="dcterms:W3CDTF">2020-10-29T03:25:35Z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