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附件1</w:t>
      </w:r>
    </w:p>
    <w:p>
      <w:pPr>
        <w:pStyle w:val="4"/>
        <w:rPr>
          <w:highlight w:val="none"/>
        </w:rPr>
      </w:pPr>
      <w:r>
        <w:rPr>
          <w:rFonts w:hint="eastAsia"/>
          <w:highlight w:val="none"/>
        </w:rPr>
        <w:t>公民参加听证会申请表</w:t>
      </w:r>
    </w:p>
    <w:p>
      <w:pPr>
        <w:pStyle w:val="5"/>
        <w:spacing w:before="0"/>
        <w:jc w:val="center"/>
        <w:rPr>
          <w:rFonts w:ascii="Times New Roman" w:eastAsia="楷体_GB2312"/>
          <w:sz w:val="28"/>
          <w:szCs w:val="32"/>
          <w:highlight w:val="none"/>
        </w:rPr>
      </w:pPr>
      <w:r>
        <w:rPr>
          <w:rFonts w:hint="eastAsia" w:ascii="Times New Roman" w:eastAsia="楷体_GB2312"/>
          <w:sz w:val="28"/>
          <w:szCs w:val="32"/>
          <w:highlight w:val="none"/>
        </w:rPr>
        <w:t>（申请参加</w:t>
      </w:r>
      <w:r>
        <w:rPr>
          <w:rFonts w:hint="eastAsia" w:ascii="Times New Roman" w:eastAsia="楷体_GB2312"/>
          <w:sz w:val="28"/>
          <w:szCs w:val="32"/>
          <w:highlight w:val="none"/>
          <w:lang w:eastAsia="zh-CN"/>
        </w:rPr>
        <w:t>广州市</w:t>
      </w:r>
      <w:r>
        <w:rPr>
          <w:rFonts w:hint="eastAsia" w:ascii="Times New Roman" w:eastAsia="楷体_GB2312"/>
          <w:sz w:val="28"/>
          <w:szCs w:val="32"/>
          <w:highlight w:val="none"/>
          <w:lang w:val="en-US" w:eastAsia="zh-CN"/>
        </w:rPr>
        <w:t>增城区</w:t>
      </w:r>
      <w:bookmarkStart w:id="0" w:name="_GoBack"/>
      <w:bookmarkEnd w:id="0"/>
      <w:r>
        <w:rPr>
          <w:rFonts w:hint="eastAsia" w:ascii="Times New Roman" w:eastAsia="楷体_GB2312"/>
          <w:sz w:val="28"/>
          <w:szCs w:val="32"/>
          <w:highlight w:val="none"/>
          <w:lang w:val="en-US" w:eastAsia="zh-CN"/>
        </w:rPr>
        <w:t>征收农用地区片综合地价制定项目</w:t>
      </w:r>
      <w:r>
        <w:rPr>
          <w:rFonts w:hint="eastAsia" w:ascii="Times New Roman" w:eastAsia="楷体_GB2312"/>
          <w:sz w:val="28"/>
          <w:szCs w:val="32"/>
          <w:highlight w:val="none"/>
        </w:rPr>
        <w:t>成果听证会）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94"/>
        <w:gridCol w:w="541"/>
        <w:gridCol w:w="75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职业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distribute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能听懂的语言</w:t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（请选择）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普通话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仿宋_GB2312"/>
                <w:sz w:val="28"/>
                <w:szCs w:val="28"/>
                <w:highlight w:val="none"/>
                <w:lang w:eastAsia="zh-CN"/>
              </w:rPr>
              <w:t>粤语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能流利表达的语言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（请选择）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ascii="Times New Roman"/>
                <w:szCs w:val="32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普通话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  <w:p>
            <w:pPr>
              <w:pStyle w:val="5"/>
              <w:spacing w:before="0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eastAsia="zh-CN"/>
              </w:rPr>
              <w:t>粤语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简</w:t>
            </w:r>
            <w:r>
              <w:rPr>
                <w:rFonts w:ascii="黑体" w:eastAsia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要</w:t>
            </w:r>
            <w:r>
              <w:rPr>
                <w:rFonts w:ascii="黑体" w:eastAsia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工</w:t>
            </w:r>
            <w:r>
              <w:rPr>
                <w:rFonts w:ascii="黑体" w:eastAsia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作</w:t>
            </w:r>
            <w:r>
              <w:rPr>
                <w:rFonts w:ascii="黑体" w:eastAsia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经</w:t>
            </w:r>
            <w:r>
              <w:rPr>
                <w:rFonts w:ascii="黑体" w:eastAsia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申请日期</w:t>
            </w: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年</w:t>
            </w:r>
            <w:r>
              <w:rPr>
                <w:rFonts w:ascii="Times New Roman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月</w:t>
            </w:r>
            <w:r>
              <w:rPr>
                <w:rFonts w:ascii="Times New Roman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pStyle w:val="5"/>
        <w:spacing w:line="320" w:lineRule="exact"/>
        <w:ind w:firstLine="696" w:firstLineChars="290"/>
        <w:rPr>
          <w:rFonts w:ascii="Times New Roman" w:eastAsia="楷体_GB2312"/>
          <w:sz w:val="24"/>
          <w:szCs w:val="24"/>
          <w:highlight w:val="none"/>
        </w:rPr>
      </w:pPr>
      <w:r>
        <w:rPr>
          <w:rFonts w:hint="eastAsia" w:ascii="Times New Roman" w:eastAsia="楷体_GB2312"/>
          <w:sz w:val="24"/>
          <w:szCs w:val="24"/>
          <w:highlight w:val="none"/>
        </w:rPr>
        <w:t>说明：</w:t>
      </w:r>
      <w:r>
        <w:rPr>
          <w:rFonts w:ascii="Times New Roman" w:eastAsia="楷体_GB2312"/>
          <w:sz w:val="24"/>
          <w:szCs w:val="24"/>
          <w:highlight w:val="none"/>
        </w:rPr>
        <w:t>1</w:t>
      </w:r>
      <w:r>
        <w:rPr>
          <w:rFonts w:hint="eastAsia" w:ascii="Times New Roman" w:eastAsia="楷体_GB2312"/>
          <w:sz w:val="24"/>
          <w:szCs w:val="24"/>
          <w:highlight w:val="none"/>
        </w:rPr>
        <w:t>．本表仅供参加《</w:t>
      </w:r>
      <w:r>
        <w:rPr>
          <w:rFonts w:hint="eastAsia" w:ascii="Times New Roman" w:eastAsia="楷体_GB2312"/>
          <w:sz w:val="24"/>
          <w:szCs w:val="24"/>
          <w:highlight w:val="none"/>
          <w:lang w:eastAsia="zh-CN"/>
        </w:rPr>
        <w:t>广州市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增城区征收农用地区片综合地价制定项目</w:t>
      </w:r>
      <w:r>
        <w:rPr>
          <w:rFonts w:hint="eastAsia" w:ascii="Times New Roman" w:eastAsia="楷体_GB2312"/>
          <w:sz w:val="24"/>
          <w:szCs w:val="24"/>
          <w:highlight w:val="none"/>
        </w:rPr>
        <w:t>成果》听证会使用。</w:t>
      </w:r>
    </w:p>
    <w:p>
      <w:pPr>
        <w:pStyle w:val="5"/>
        <w:spacing w:line="320" w:lineRule="exact"/>
        <w:ind w:firstLine="696" w:firstLineChars="290"/>
        <w:rPr>
          <w:rFonts w:ascii="Times New Roman" w:eastAsia="楷体_GB2312"/>
          <w:sz w:val="24"/>
          <w:szCs w:val="24"/>
          <w:highlight w:val="none"/>
        </w:rPr>
      </w:pPr>
      <w:r>
        <w:rPr>
          <w:rFonts w:ascii="Times New Roman" w:eastAsia="楷体_GB2312"/>
          <w:sz w:val="24"/>
          <w:szCs w:val="24"/>
          <w:highlight w:val="none"/>
        </w:rPr>
        <w:t>2</w:t>
      </w:r>
      <w:r>
        <w:rPr>
          <w:rFonts w:hint="eastAsia" w:ascii="Times New Roman" w:eastAsia="楷体_GB2312"/>
          <w:sz w:val="24"/>
          <w:szCs w:val="24"/>
          <w:highlight w:val="none"/>
        </w:rPr>
        <w:t>．申请人提交申请表时，必须提供身份证件原件供核对。</w:t>
      </w:r>
    </w:p>
    <w:p>
      <w:pPr>
        <w:pStyle w:val="5"/>
        <w:spacing w:line="320" w:lineRule="exact"/>
        <w:ind w:firstLine="696" w:firstLineChars="290"/>
        <w:rPr>
          <w:rFonts w:ascii="Times New Roman" w:eastAsia="楷体_GB2312"/>
          <w:sz w:val="24"/>
          <w:szCs w:val="24"/>
          <w:highlight w:val="none"/>
        </w:rPr>
      </w:pPr>
      <w:r>
        <w:rPr>
          <w:rFonts w:ascii="Times New Roman" w:eastAsia="楷体_GB2312"/>
          <w:sz w:val="24"/>
          <w:szCs w:val="24"/>
          <w:highlight w:val="none"/>
        </w:rPr>
        <w:t>3</w:t>
      </w:r>
      <w:r>
        <w:rPr>
          <w:rFonts w:hint="eastAsia" w:ascii="Times New Roman" w:eastAsia="楷体_GB2312"/>
          <w:sz w:val="24"/>
          <w:szCs w:val="24"/>
          <w:highlight w:val="none"/>
        </w:rPr>
        <w:t>．听证机关有权根据申请情况，确定参加听证会代表。</w:t>
      </w:r>
    </w:p>
    <w:p>
      <w:pPr>
        <w:pStyle w:val="5"/>
        <w:spacing w:line="320" w:lineRule="exact"/>
        <w:ind w:firstLine="696" w:firstLineChars="290"/>
      </w:pPr>
      <w:r>
        <w:rPr>
          <w:rFonts w:ascii="Times New Roman" w:eastAsia="楷体_GB2312"/>
          <w:sz w:val="24"/>
          <w:szCs w:val="24"/>
          <w:highlight w:val="none"/>
        </w:rPr>
        <w:t>4</w:t>
      </w:r>
      <w:r>
        <w:rPr>
          <w:rFonts w:hint="eastAsia" w:ascii="仿宋_GB2312" w:eastAsia="楷体_GB2312"/>
          <w:sz w:val="24"/>
          <w:szCs w:val="24"/>
          <w:highlight w:val="none"/>
        </w:rPr>
        <w:t>．</w:t>
      </w:r>
      <w:r>
        <w:rPr>
          <w:rFonts w:hint="eastAsia" w:ascii="Times New Roman" w:eastAsia="楷体_GB2312"/>
          <w:sz w:val="24"/>
          <w:szCs w:val="24"/>
          <w:highlight w:val="none"/>
        </w:rPr>
        <w:t>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E1118"/>
    <w:rsid w:val="6F9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next w:val="5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5">
    <w:name w:val="主送"/>
    <w:basedOn w:val="1"/>
    <w:next w:val="1"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2020-05-07T08:28:00Z</dcterms:created>
  <dc:creator>杨丹</dc:creator>
  <cp:lastModifiedBy>杨丹</cp:lastModifiedBy>
  <dcterms:modified xsi:type="dcterms:W3CDTF">2020-05-07T08:29:21Z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