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间：2019年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15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十一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2.7842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2.7842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2.7842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2.7842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2.4813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2.4813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0.0720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1.4787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1.4787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0.9306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0.9306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0.3029</w:t>
            </w: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十一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  <w:bookmarkStart w:id="0" w:name="_GoBack"/>
            <w:bookmarkEnd w:id="0"/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2.7842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交通用地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>冯国栋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2.4813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2.4813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0.0720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2.4813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2.4813</w:t>
            </w:r>
          </w:p>
        </w:tc>
        <w:tc>
          <w:tcPr>
            <w:tcW w:w="2133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该批次用地涉及新增建设用地2.7842公顷、农用地转用2.4813公顷（耕地0.0720公顷，无可调整地类），已列入广州市2019年度土地利用计划，按规定拟申请调剂使用广州市2019年度土地利用计划指标奖励指标（农转用指标2.4813公顷）和2019年度广州市土地利用计划重大平台专项指标（南沙新区）（新增建设用地指标2.7842公顷、耕地指标0.0720公顷）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冯国栋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0.0720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2.016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2.016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000000"/>
              </w:rPr>
              <w:t>44000020190</w:t>
            </w:r>
            <w:r>
              <w:rPr>
                <w:rFonts w:hint="eastAsia"/>
                <w:color w:val="000000"/>
                <w:lang w:val="en-US" w:eastAsia="zh-CN"/>
              </w:rPr>
              <w:t>2453084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0.0720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0.0720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1188.0000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1188.0000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填表人：蔡蔼惠</w:t>
      </w:r>
    </w:p>
    <w:p>
      <w:pPr>
        <w:tabs>
          <w:tab w:val="right" w:pos="8460"/>
        </w:tabs>
        <w:ind w:right="17"/>
        <w:rPr>
          <w:color w:val="000000"/>
        </w:rPr>
      </w:pPr>
      <w:r>
        <w:rPr>
          <w:color w:val="000000"/>
        </w:rPr>
        <w:t>201</w:t>
      </w:r>
      <w:r>
        <w:rPr>
          <w:rFonts w:hint="eastAsia"/>
          <w:color w:val="000000"/>
        </w:rPr>
        <w:t>9</w:t>
      </w:r>
      <w:r>
        <w:rPr>
          <w:color w:val="000000"/>
        </w:rPr>
        <w:t>-0</w:t>
      </w:r>
      <w:r>
        <w:rPr>
          <w:rFonts w:hint="eastAsia"/>
          <w:color w:val="000000"/>
          <w:lang w:val="en-US" w:eastAsia="zh-CN"/>
        </w:rPr>
        <w:t>5</w:t>
      </w:r>
      <w:r>
        <w:rPr>
          <w:color w:val="000000"/>
        </w:rPr>
        <w:t>-</w:t>
      </w:r>
      <w:r>
        <w:rPr>
          <w:rFonts w:hint="eastAsia"/>
          <w:color w:val="000000"/>
          <w:lang w:val="en-US" w:eastAsia="zh-CN"/>
        </w:rPr>
        <w:t>15</w:t>
      </w:r>
    </w:p>
    <w:p>
      <w:pPr>
        <w:spacing w:line="580" w:lineRule="exact"/>
        <w:rPr>
          <w:sz w:val="24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新塘</w:t>
            </w:r>
            <w:r>
              <w:rPr>
                <w:rFonts w:hint="eastAsia" w:ascii="宋体" w:hAnsi="宋体"/>
                <w:sz w:val="24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塘边村经济联合社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0.0720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5.55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1.4787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0.9306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0.3029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2.775</w:t>
            </w:r>
            <w:r>
              <w:rPr>
                <w:rFonts w:hint="eastAsia" w:ascii="宋体" w:hAnsi="宋体"/>
              </w:rPr>
              <w:t>万元/公顷，土地补偿费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倍。</w:t>
            </w: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125.2890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304.8842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109.5051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%</w:t>
            </w:r>
            <w:r>
              <w:rPr>
                <w:rFonts w:hint="eastAsia"/>
                <w:sz w:val="24"/>
                <w:lang w:eastAsia="zh-CN"/>
              </w:rPr>
              <w:t>核计出的留用地（</w:t>
            </w:r>
            <w:r>
              <w:rPr>
                <w:rFonts w:hint="eastAsia"/>
                <w:sz w:val="24"/>
                <w:lang w:val="en-US" w:eastAsia="zh-CN"/>
              </w:rPr>
              <w:t>0.2784公顷</w:t>
            </w:r>
            <w:r>
              <w:rPr>
                <w:rFonts w:hint="eastAsia"/>
                <w:sz w:val="24"/>
                <w:lang w:eastAsia="zh-CN"/>
              </w:rPr>
              <w:t>）以折算货币方式进行补偿，补偿标准为</w:t>
            </w:r>
            <w:r>
              <w:rPr>
                <w:rFonts w:hint="eastAsia"/>
                <w:sz w:val="24"/>
                <w:lang w:val="en-US" w:eastAsia="zh-CN"/>
              </w:rPr>
              <w:t>1148万元/公顷，补偿总额为319.6032万元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冯国栋</w:t>
      </w:r>
    </w:p>
    <w:p>
      <w:pPr>
        <w:spacing w:line="580" w:lineRule="exact"/>
        <w:jc w:val="both"/>
        <w:rPr>
          <w:rFonts w:ascii="宋体" w:hAnsi="宋体"/>
          <w:b/>
          <w:bCs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4917212"/>
    <w:rsid w:val="0AC11F9A"/>
    <w:rsid w:val="20D248A7"/>
    <w:rsid w:val="210339BE"/>
    <w:rsid w:val="226106C9"/>
    <w:rsid w:val="23211EC3"/>
    <w:rsid w:val="242F0F3A"/>
    <w:rsid w:val="25222972"/>
    <w:rsid w:val="25E140CB"/>
    <w:rsid w:val="263445AB"/>
    <w:rsid w:val="2C7951BE"/>
    <w:rsid w:val="2CAA574A"/>
    <w:rsid w:val="344B79A2"/>
    <w:rsid w:val="39EC555E"/>
    <w:rsid w:val="3B7202BF"/>
    <w:rsid w:val="3FA9029A"/>
    <w:rsid w:val="42B763FD"/>
    <w:rsid w:val="430F10E3"/>
    <w:rsid w:val="450F7A93"/>
    <w:rsid w:val="4BDF2555"/>
    <w:rsid w:val="4FAE34FD"/>
    <w:rsid w:val="5A79252B"/>
    <w:rsid w:val="5BF603B0"/>
    <w:rsid w:val="5CF01CCE"/>
    <w:rsid w:val="5D374E0E"/>
    <w:rsid w:val="63634792"/>
    <w:rsid w:val="654A4D52"/>
    <w:rsid w:val="65E14A94"/>
    <w:rsid w:val="67680287"/>
    <w:rsid w:val="67AA1B87"/>
    <w:rsid w:val="6DF60314"/>
    <w:rsid w:val="6FA562EB"/>
    <w:rsid w:val="70692E51"/>
    <w:rsid w:val="70B8306E"/>
    <w:rsid w:val="70BF505C"/>
    <w:rsid w:val="70D77898"/>
    <w:rsid w:val="735810A2"/>
    <w:rsid w:val="78D70B54"/>
    <w:rsid w:val="7A7B6C04"/>
    <w:rsid w:val="7BBA3085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董颖璇</cp:lastModifiedBy>
  <cp:lastPrinted>2019-08-21T04:14:00Z</cp:lastPrinted>
  <dcterms:modified xsi:type="dcterms:W3CDTF">2019-11-13T10:11:35Z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